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5F" w:rsidRPr="000D1245" w:rsidRDefault="00E518B8" w:rsidP="00E518B8">
      <w:pPr>
        <w:pStyle w:val="Onvan"/>
        <w:bidi/>
        <w:jc w:val="center"/>
        <w:rPr>
          <w:rtl/>
        </w:rPr>
      </w:pPr>
      <w:bookmarkStart w:id="0" w:name="OLE_LINK4"/>
      <w:bookmarkStart w:id="1" w:name="OLE_LINK3"/>
      <w:r w:rsidRPr="000D1245">
        <w:rPr>
          <w:rFonts w:hint="cs"/>
          <w:rtl/>
        </w:rPr>
        <w:t>تحل</w:t>
      </w:r>
      <w:r w:rsidR="00E51E31">
        <w:rPr>
          <w:rFonts w:hint="cs"/>
          <w:rtl/>
        </w:rPr>
        <w:t>ي</w:t>
      </w:r>
      <w:r w:rsidRPr="000D1245">
        <w:rPr>
          <w:rFonts w:hint="cs"/>
          <w:rtl/>
        </w:rPr>
        <w:t>ل اختلالات حس</w:t>
      </w:r>
      <w:r w:rsidR="00E51E31">
        <w:rPr>
          <w:rFonts w:hint="cs"/>
          <w:rtl/>
        </w:rPr>
        <w:t>ي</w:t>
      </w:r>
      <w:r w:rsidRPr="000D1245">
        <w:rPr>
          <w:rFonts w:hint="cs"/>
          <w:rtl/>
        </w:rPr>
        <w:t xml:space="preserve"> – حرکت</w:t>
      </w:r>
      <w:r w:rsidR="00E51E31">
        <w:rPr>
          <w:rFonts w:hint="cs"/>
          <w:rtl/>
        </w:rPr>
        <w:t>ي</w:t>
      </w:r>
      <w:r w:rsidRPr="000D1245">
        <w:rPr>
          <w:rFonts w:hint="cs"/>
          <w:rtl/>
        </w:rPr>
        <w:t xml:space="preserve"> ناش</w:t>
      </w:r>
      <w:r w:rsidR="00E51E31">
        <w:rPr>
          <w:rFonts w:hint="cs"/>
          <w:rtl/>
        </w:rPr>
        <w:t>ي</w:t>
      </w:r>
      <w:r w:rsidRPr="000D1245">
        <w:rPr>
          <w:rFonts w:hint="cs"/>
          <w:rtl/>
        </w:rPr>
        <w:t xml:space="preserve"> از استرس پس از ضربه در ب</w:t>
      </w:r>
      <w:r w:rsidR="00E51E31">
        <w:rPr>
          <w:rFonts w:hint="cs"/>
          <w:rtl/>
        </w:rPr>
        <w:t>ي</w:t>
      </w:r>
      <w:r w:rsidRPr="000D1245">
        <w:rPr>
          <w:rFonts w:hint="cs"/>
          <w:rtl/>
        </w:rPr>
        <w:t>ن رزمندگان جنگ ا</w:t>
      </w:r>
      <w:r w:rsidR="00E51E31">
        <w:rPr>
          <w:rFonts w:hint="cs"/>
          <w:rtl/>
        </w:rPr>
        <w:t>ي</w:t>
      </w:r>
      <w:r w:rsidRPr="000D1245">
        <w:rPr>
          <w:rFonts w:hint="cs"/>
          <w:rtl/>
        </w:rPr>
        <w:t>ران و عراق</w:t>
      </w:r>
    </w:p>
    <w:p w:rsidR="00CE34FF" w:rsidRPr="000D1245" w:rsidRDefault="00CE34FF" w:rsidP="00CE34FF">
      <w:pPr>
        <w:pStyle w:val="Nevesandegan"/>
        <w:bidi/>
        <w:jc w:val="center"/>
        <w:rPr>
          <w:rtl/>
        </w:rPr>
      </w:pPr>
    </w:p>
    <w:p w:rsidR="00373F5F" w:rsidRPr="000D1245" w:rsidRDefault="00E518B8" w:rsidP="00E518B8">
      <w:pPr>
        <w:pStyle w:val="Nevesandegan"/>
        <w:bidi/>
        <w:jc w:val="center"/>
        <w:rPr>
          <w:rtl/>
        </w:rPr>
      </w:pPr>
      <w:r w:rsidRPr="000D1245">
        <w:rPr>
          <w:rFonts w:hint="cs"/>
          <w:rtl/>
        </w:rPr>
        <w:t>تورج محمدزاده</w:t>
      </w:r>
      <w:r w:rsidRPr="000D1245">
        <w:rPr>
          <w:vertAlign w:val="superscript"/>
        </w:rPr>
        <w:footnoteReference w:id="1"/>
      </w:r>
    </w:p>
    <w:bookmarkEnd w:id="0"/>
    <w:bookmarkEnd w:id="1"/>
    <w:p w:rsidR="00373F5F" w:rsidRPr="000D1245" w:rsidRDefault="00373F5F" w:rsidP="00373F5F">
      <w:pPr>
        <w:pStyle w:val="Nevesandegan"/>
        <w:jc w:val="center"/>
      </w:pPr>
    </w:p>
    <w:p w:rsidR="00373F5F" w:rsidRPr="000D1245" w:rsidRDefault="004F20D7" w:rsidP="001648FC">
      <w:pPr>
        <w:pStyle w:val="Pazeresh"/>
        <w:bidi/>
        <w:jc w:val="center"/>
        <w:rPr>
          <w:rtl/>
        </w:rPr>
      </w:pPr>
      <w:r w:rsidRPr="009832B0">
        <w:rPr>
          <w:rtl/>
        </w:rPr>
        <w:t xml:space="preserve">تاريخ دريافت </w:t>
      </w:r>
      <w:r w:rsidR="001648FC">
        <w:rPr>
          <w:rFonts w:hint="cs"/>
          <w:rtl/>
        </w:rPr>
        <w:t>26</w:t>
      </w:r>
      <w:r w:rsidRPr="009832B0">
        <w:rPr>
          <w:rtl/>
        </w:rPr>
        <w:t>/</w:t>
      </w:r>
      <w:r w:rsidRPr="009832B0">
        <w:rPr>
          <w:rFonts w:hint="cs"/>
          <w:rtl/>
        </w:rPr>
        <w:t>10</w:t>
      </w:r>
      <w:r w:rsidRPr="009832B0">
        <w:rPr>
          <w:rtl/>
        </w:rPr>
        <w:t>/</w:t>
      </w:r>
      <w:r>
        <w:rPr>
          <w:rFonts w:hint="cs"/>
          <w:rtl/>
        </w:rPr>
        <w:t>1395</w:t>
      </w:r>
      <w:r w:rsidRPr="009832B0">
        <w:rPr>
          <w:rtl/>
        </w:rPr>
        <w:t xml:space="preserve"> تاريخ پذيرش </w:t>
      </w:r>
      <w:r w:rsidR="001648FC">
        <w:rPr>
          <w:rFonts w:hint="cs"/>
          <w:rtl/>
        </w:rPr>
        <w:t>27</w:t>
      </w:r>
      <w:r w:rsidRPr="009832B0">
        <w:rPr>
          <w:rtl/>
        </w:rPr>
        <w:t>/</w:t>
      </w:r>
      <w:r w:rsidRPr="009832B0">
        <w:rPr>
          <w:rFonts w:hint="cs"/>
          <w:rtl/>
        </w:rPr>
        <w:t>12</w:t>
      </w:r>
      <w:r w:rsidRPr="009832B0">
        <w:rPr>
          <w:rtl/>
        </w:rPr>
        <w:t>/</w:t>
      </w:r>
      <w:r>
        <w:rPr>
          <w:rFonts w:hint="cs"/>
          <w:rtl/>
        </w:rPr>
        <w:t>1395</w:t>
      </w:r>
    </w:p>
    <w:p w:rsidR="00373F5F" w:rsidRPr="000D1245" w:rsidRDefault="00373F5F" w:rsidP="00373F5F">
      <w:pPr>
        <w:pStyle w:val="Nevesandegan"/>
        <w:jc w:val="center"/>
        <w:rPr>
          <w:rtl/>
        </w:rPr>
      </w:pPr>
    </w:p>
    <w:p w:rsidR="00373F5F" w:rsidRPr="000D1245" w:rsidRDefault="00373F5F" w:rsidP="00373F5F">
      <w:pPr>
        <w:pStyle w:val="Titrmatn"/>
        <w:bidi/>
        <w:spacing w:line="340" w:lineRule="exact"/>
        <w:jc w:val="center"/>
        <w:outlineLvl w:val="0"/>
        <w:rPr>
          <w:noProof/>
        </w:rPr>
      </w:pPr>
      <w:r w:rsidRPr="000D1245">
        <w:rPr>
          <w:noProof/>
          <w:rtl/>
        </w:rPr>
        <w:t>چک</w:t>
      </w:r>
      <w:r w:rsidRPr="000D1245">
        <w:rPr>
          <w:rFonts w:hint="cs"/>
          <w:noProof/>
          <w:rtl/>
        </w:rPr>
        <w:t>يده</w:t>
      </w:r>
    </w:p>
    <w:p w:rsidR="005606EA" w:rsidRPr="000D1245" w:rsidRDefault="002B1495" w:rsidP="005606EA">
      <w:pPr>
        <w:pStyle w:val="Chekideh"/>
        <w:rPr>
          <w:rtl/>
        </w:rPr>
      </w:pPr>
      <w:r w:rsidRPr="000D1245">
        <w:rPr>
          <w:rFonts w:hint="cs"/>
          <w:b/>
          <w:bCs/>
          <w:rtl/>
        </w:rPr>
        <w:t>پيش‌زمينه</w:t>
      </w:r>
      <w:r w:rsidR="00373F5F" w:rsidRPr="000D1245">
        <w:rPr>
          <w:b/>
          <w:bCs/>
          <w:rtl/>
        </w:rPr>
        <w:t xml:space="preserve"> و</w:t>
      </w:r>
      <w:r w:rsidR="00373F5F" w:rsidRPr="000D1245">
        <w:rPr>
          <w:rFonts w:hint="cs"/>
          <w:b/>
          <w:bCs/>
          <w:rtl/>
        </w:rPr>
        <w:t xml:space="preserve"> </w:t>
      </w:r>
      <w:r w:rsidR="00373F5F" w:rsidRPr="000D1245">
        <w:rPr>
          <w:b/>
          <w:bCs/>
          <w:rtl/>
        </w:rPr>
        <w:t>هدف</w:t>
      </w:r>
      <w:r w:rsidR="00202661">
        <w:rPr>
          <w:rFonts w:hint="cs"/>
          <w:b/>
          <w:bCs/>
          <w:rtl/>
        </w:rPr>
        <w:t xml:space="preserve">: </w:t>
      </w:r>
      <w:r w:rsidR="005606EA" w:rsidRPr="000D1245">
        <w:rPr>
          <w:rFonts w:hint="cs"/>
          <w:rtl/>
        </w:rPr>
        <w:t xml:space="preserve">استرس پس از ضربه از </w:t>
      </w:r>
      <w:r w:rsidR="0029630F">
        <w:rPr>
          <w:rtl/>
        </w:rPr>
        <w:t>شا</w:t>
      </w:r>
      <w:r w:rsidR="006761F3">
        <w:rPr>
          <w:rFonts w:hint="cs"/>
          <w:rtl/>
        </w:rPr>
        <w:t>ي</w:t>
      </w:r>
      <w:r w:rsidR="0029630F">
        <w:rPr>
          <w:rFonts w:hint="cs"/>
          <w:rtl/>
        </w:rPr>
        <w:t>ع‌تر</w:t>
      </w:r>
      <w:r w:rsidR="006761F3">
        <w:rPr>
          <w:rFonts w:hint="cs"/>
          <w:rtl/>
        </w:rPr>
        <w:t>ي</w:t>
      </w:r>
      <w:r w:rsidR="0029630F">
        <w:rPr>
          <w:rFonts w:hint="cs"/>
          <w:rtl/>
        </w:rPr>
        <w:t>ن</w:t>
      </w:r>
      <w:r w:rsidR="005606EA" w:rsidRPr="000D1245">
        <w:rPr>
          <w:rFonts w:hint="cs"/>
          <w:rtl/>
        </w:rPr>
        <w:t xml:space="preserve"> اختلالات روان</w:t>
      </w:r>
      <w:r w:rsidR="00E51E31">
        <w:rPr>
          <w:rFonts w:hint="cs"/>
          <w:rtl/>
        </w:rPr>
        <w:t>ي</w:t>
      </w:r>
      <w:r w:rsidR="005606EA" w:rsidRPr="000D1245">
        <w:rPr>
          <w:rFonts w:hint="cs"/>
          <w:rtl/>
        </w:rPr>
        <w:t xml:space="preserve"> در ب</w:t>
      </w:r>
      <w:r w:rsidR="00E51E31">
        <w:rPr>
          <w:rFonts w:hint="cs"/>
          <w:rtl/>
        </w:rPr>
        <w:t>ي</w:t>
      </w:r>
      <w:r w:rsidR="005606EA" w:rsidRPr="000D1245">
        <w:rPr>
          <w:rFonts w:hint="cs"/>
          <w:rtl/>
        </w:rPr>
        <w:t>ن رزمندگان و جانبازان است. از سو</w:t>
      </w:r>
      <w:r w:rsidR="00E51E31">
        <w:rPr>
          <w:rFonts w:hint="cs"/>
          <w:rtl/>
        </w:rPr>
        <w:t>يي</w:t>
      </w:r>
      <w:r w:rsidR="005606EA" w:rsidRPr="000D1245">
        <w:rPr>
          <w:rFonts w:hint="cs"/>
          <w:rtl/>
        </w:rPr>
        <w:t xml:space="preserve"> جانبازان</w:t>
      </w:r>
      <w:r w:rsidR="00E51E31">
        <w:rPr>
          <w:rFonts w:hint="cs"/>
          <w:rtl/>
        </w:rPr>
        <w:t>ي</w:t>
      </w:r>
      <w:r w:rsidR="005606EA" w:rsidRPr="000D1245">
        <w:rPr>
          <w:rFonts w:hint="cs"/>
          <w:rtl/>
        </w:rPr>
        <w:t xml:space="preserve"> که </w:t>
      </w:r>
      <w:r w:rsidR="00E51E31">
        <w:rPr>
          <w:rFonts w:hint="cs"/>
          <w:rtl/>
        </w:rPr>
        <w:t>ي</w:t>
      </w:r>
      <w:r w:rsidR="005606EA" w:rsidRPr="000D1245">
        <w:rPr>
          <w:rFonts w:hint="cs"/>
          <w:rtl/>
        </w:rPr>
        <w:t xml:space="preserve">ک </w:t>
      </w:r>
      <w:r w:rsidR="00E51E31">
        <w:rPr>
          <w:rFonts w:hint="cs"/>
          <w:rtl/>
        </w:rPr>
        <w:t>ي</w:t>
      </w:r>
      <w:r w:rsidR="005606EA" w:rsidRPr="000D1245">
        <w:rPr>
          <w:rFonts w:hint="cs"/>
          <w:rtl/>
        </w:rPr>
        <w:t xml:space="preserve">ا دو عضو خود را در جنگ از دست </w:t>
      </w:r>
      <w:r w:rsidR="0029630F">
        <w:rPr>
          <w:rtl/>
        </w:rPr>
        <w:t>داده‌اند</w:t>
      </w:r>
      <w:r w:rsidR="00202661">
        <w:rPr>
          <w:rFonts w:hint="cs"/>
          <w:rtl/>
        </w:rPr>
        <w:t xml:space="preserve">، </w:t>
      </w:r>
      <w:r w:rsidR="005606EA" w:rsidRPr="000D1245">
        <w:rPr>
          <w:rFonts w:hint="cs"/>
          <w:rtl/>
        </w:rPr>
        <w:t>در اثر استرس پس از ضربه</w:t>
      </w:r>
      <w:r w:rsidR="00202661">
        <w:rPr>
          <w:rFonts w:hint="cs"/>
          <w:rtl/>
        </w:rPr>
        <w:t xml:space="preserve">، </w:t>
      </w:r>
      <w:r w:rsidR="005606EA" w:rsidRPr="000D1245">
        <w:rPr>
          <w:rFonts w:hint="cs"/>
          <w:rtl/>
        </w:rPr>
        <w:t>دچار اختلالات حرکت</w:t>
      </w:r>
      <w:r w:rsidR="00E51E31">
        <w:rPr>
          <w:rFonts w:hint="cs"/>
          <w:rtl/>
        </w:rPr>
        <w:t>ي</w:t>
      </w:r>
      <w:r w:rsidR="005606EA" w:rsidRPr="000D1245">
        <w:rPr>
          <w:rFonts w:hint="cs"/>
          <w:rtl/>
        </w:rPr>
        <w:t xml:space="preserve"> ن</w:t>
      </w:r>
      <w:r w:rsidR="00E51E31">
        <w:rPr>
          <w:rFonts w:hint="cs"/>
          <w:rtl/>
        </w:rPr>
        <w:t>ي</w:t>
      </w:r>
      <w:r w:rsidR="005606EA" w:rsidRPr="000D1245">
        <w:rPr>
          <w:rFonts w:hint="cs"/>
          <w:rtl/>
        </w:rPr>
        <w:t xml:space="preserve">ز </w:t>
      </w:r>
      <w:r w:rsidR="0029630F">
        <w:rPr>
          <w:rtl/>
        </w:rPr>
        <w:t>م</w:t>
      </w:r>
      <w:r w:rsidR="006761F3">
        <w:rPr>
          <w:rFonts w:hint="cs"/>
          <w:rtl/>
        </w:rPr>
        <w:t>ي</w:t>
      </w:r>
      <w:r w:rsidR="0029630F">
        <w:rPr>
          <w:rFonts w:hint="cs"/>
          <w:rtl/>
        </w:rPr>
        <w:t>‌شوند</w:t>
      </w:r>
      <w:r w:rsidR="005606EA" w:rsidRPr="000D1245">
        <w:rPr>
          <w:rFonts w:hint="cs"/>
          <w:rtl/>
        </w:rPr>
        <w:t>. هدف ا</w:t>
      </w:r>
      <w:r w:rsidR="00E51E31">
        <w:rPr>
          <w:rFonts w:hint="cs"/>
          <w:rtl/>
        </w:rPr>
        <w:t>ي</w:t>
      </w:r>
      <w:r w:rsidR="005606EA" w:rsidRPr="000D1245">
        <w:rPr>
          <w:rFonts w:hint="cs"/>
          <w:rtl/>
        </w:rPr>
        <w:t>ن مقاله</w:t>
      </w:r>
      <w:r w:rsidR="00202661">
        <w:rPr>
          <w:rFonts w:hint="cs"/>
          <w:rtl/>
        </w:rPr>
        <w:t xml:space="preserve">، </w:t>
      </w:r>
      <w:r w:rsidR="005606EA" w:rsidRPr="000D1245">
        <w:rPr>
          <w:rFonts w:hint="cs"/>
          <w:rtl/>
        </w:rPr>
        <w:t>بررس</w:t>
      </w:r>
      <w:r w:rsidR="00E51E31">
        <w:rPr>
          <w:rFonts w:hint="cs"/>
          <w:rtl/>
        </w:rPr>
        <w:t>ي</w:t>
      </w:r>
      <w:r w:rsidR="005606EA" w:rsidRPr="000D1245">
        <w:rPr>
          <w:rFonts w:hint="cs"/>
          <w:rtl/>
        </w:rPr>
        <w:t xml:space="preserve"> اختلالات حس</w:t>
      </w:r>
      <w:r w:rsidR="00E51E31">
        <w:rPr>
          <w:rFonts w:hint="cs"/>
          <w:rtl/>
        </w:rPr>
        <w:t>ي</w:t>
      </w:r>
      <w:r w:rsidR="005606EA" w:rsidRPr="000D1245">
        <w:rPr>
          <w:rFonts w:hint="cs"/>
          <w:rtl/>
        </w:rPr>
        <w:t xml:space="preserve"> </w:t>
      </w:r>
      <w:r w:rsidR="005606EA" w:rsidRPr="000D1245">
        <w:rPr>
          <w:rFonts w:cs="Times New Roman" w:hint="cs"/>
          <w:rtl/>
        </w:rPr>
        <w:t>–</w:t>
      </w:r>
      <w:r w:rsidR="005606EA" w:rsidRPr="000D1245">
        <w:rPr>
          <w:rFonts w:hint="cs"/>
          <w:rtl/>
        </w:rPr>
        <w:t xml:space="preserve"> حرکت</w:t>
      </w:r>
      <w:r w:rsidR="00E51E31">
        <w:rPr>
          <w:rFonts w:hint="cs"/>
          <w:rtl/>
        </w:rPr>
        <w:t>ي</w:t>
      </w:r>
      <w:r w:rsidR="005606EA" w:rsidRPr="000D1245">
        <w:rPr>
          <w:rFonts w:hint="cs"/>
          <w:rtl/>
        </w:rPr>
        <w:t xml:space="preserve"> در اثر اختلالات اضطراب</w:t>
      </w:r>
      <w:r w:rsidR="00E51E31">
        <w:rPr>
          <w:rFonts w:hint="cs"/>
          <w:rtl/>
        </w:rPr>
        <w:t>ي</w:t>
      </w:r>
      <w:r w:rsidR="005606EA" w:rsidRPr="000D1245">
        <w:rPr>
          <w:rFonts w:hint="cs"/>
          <w:rtl/>
        </w:rPr>
        <w:t xml:space="preserve"> در ب</w:t>
      </w:r>
      <w:r w:rsidR="00E51E31">
        <w:rPr>
          <w:rFonts w:hint="cs"/>
          <w:rtl/>
        </w:rPr>
        <w:t>ي</w:t>
      </w:r>
      <w:r w:rsidR="005606EA" w:rsidRPr="000D1245">
        <w:rPr>
          <w:rFonts w:hint="cs"/>
          <w:rtl/>
        </w:rPr>
        <w:t>ن رزمندگان جنگ ا</w:t>
      </w:r>
      <w:r w:rsidR="00E51E31">
        <w:rPr>
          <w:rFonts w:hint="cs"/>
          <w:rtl/>
        </w:rPr>
        <w:t>ي</w:t>
      </w:r>
      <w:r w:rsidR="005606EA" w:rsidRPr="000D1245">
        <w:rPr>
          <w:rFonts w:hint="cs"/>
          <w:rtl/>
        </w:rPr>
        <w:t>ران و عراق است.</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7E6D40">
        <w:t>‬</w:t>
      </w:r>
      <w:r w:rsidR="007E6D40">
        <w:t>‬</w:t>
      </w:r>
      <w:r w:rsidR="007E6D40">
        <w:t>‬</w:t>
      </w:r>
    </w:p>
    <w:p w:rsidR="005606EA" w:rsidRPr="000D1245" w:rsidRDefault="005606EA" w:rsidP="006761F3">
      <w:pPr>
        <w:pStyle w:val="Chekideh"/>
      </w:pPr>
      <w:r w:rsidRPr="000D1245">
        <w:rPr>
          <w:rFonts w:hint="cs"/>
          <w:b/>
          <w:bCs/>
          <w:rtl/>
        </w:rPr>
        <w:t>مواد و روش‏ها</w:t>
      </w:r>
      <w:r w:rsidR="00202661">
        <w:rPr>
          <w:rFonts w:hint="cs"/>
          <w:b/>
          <w:bCs/>
          <w:rtl/>
        </w:rPr>
        <w:t xml:space="preserve">: </w:t>
      </w:r>
      <w:r w:rsidRPr="000D1245">
        <w:rPr>
          <w:rFonts w:hint="cs"/>
          <w:rtl/>
        </w:rPr>
        <w:t xml:space="preserve">تعداد نمونه </w:t>
      </w:r>
      <w:r w:rsidR="00202661">
        <w:rPr>
          <w:rFonts w:hint="cs"/>
          <w:rtl/>
        </w:rPr>
        <w:t>موردمطالعه</w:t>
      </w:r>
      <w:r w:rsidRPr="000D1245">
        <w:rPr>
          <w:rFonts w:hint="cs"/>
          <w:rtl/>
        </w:rPr>
        <w:t xml:space="preserve"> در ا</w:t>
      </w:r>
      <w:r w:rsidR="00E51E31">
        <w:rPr>
          <w:rFonts w:hint="cs"/>
          <w:rtl/>
        </w:rPr>
        <w:t>ي</w:t>
      </w:r>
      <w:r w:rsidRPr="000D1245">
        <w:rPr>
          <w:rFonts w:hint="cs"/>
          <w:rtl/>
        </w:rPr>
        <w:t>ن تحق</w:t>
      </w:r>
      <w:r w:rsidR="00E51E31">
        <w:rPr>
          <w:rFonts w:hint="cs"/>
          <w:rtl/>
        </w:rPr>
        <w:t>ي</w:t>
      </w:r>
      <w:r w:rsidRPr="000D1245">
        <w:rPr>
          <w:rFonts w:hint="cs"/>
          <w:rtl/>
        </w:rPr>
        <w:t>ق</w:t>
      </w:r>
      <w:r w:rsidR="00202661">
        <w:rPr>
          <w:rFonts w:hint="cs"/>
          <w:rtl/>
        </w:rPr>
        <w:t xml:space="preserve">، </w:t>
      </w:r>
      <w:r w:rsidRPr="000D1245">
        <w:rPr>
          <w:rFonts w:hint="cs"/>
          <w:rtl/>
        </w:rPr>
        <w:t>150 نفر از جانبازان مرد جنگ ا</w:t>
      </w:r>
      <w:r w:rsidR="00E51E31">
        <w:rPr>
          <w:rFonts w:hint="cs"/>
          <w:rtl/>
        </w:rPr>
        <w:t>ي</w:t>
      </w:r>
      <w:r w:rsidRPr="000D1245">
        <w:rPr>
          <w:rFonts w:hint="cs"/>
          <w:rtl/>
        </w:rPr>
        <w:t>ران و عراق است که ا</w:t>
      </w:r>
      <w:r w:rsidR="00E51E31">
        <w:rPr>
          <w:rFonts w:hint="cs"/>
          <w:rtl/>
        </w:rPr>
        <w:t>ي</w:t>
      </w:r>
      <w:r w:rsidRPr="000D1245">
        <w:rPr>
          <w:rFonts w:hint="cs"/>
          <w:rtl/>
        </w:rPr>
        <w:t>ن نمونه در سه گروه تشک</w:t>
      </w:r>
      <w:r w:rsidR="00E51E31">
        <w:rPr>
          <w:rFonts w:hint="cs"/>
          <w:rtl/>
        </w:rPr>
        <w:t>ي</w:t>
      </w:r>
      <w:r w:rsidRPr="000D1245">
        <w:rPr>
          <w:rFonts w:hint="cs"/>
          <w:rtl/>
        </w:rPr>
        <w:t>ل شده است. گروه اول 50 نفر با قطع عضو فوقان</w:t>
      </w:r>
      <w:r w:rsidR="00E51E31">
        <w:rPr>
          <w:rFonts w:hint="cs"/>
          <w:rtl/>
        </w:rPr>
        <w:t>ي</w:t>
      </w:r>
      <w:r w:rsidR="00202661">
        <w:rPr>
          <w:rFonts w:hint="cs"/>
          <w:rtl/>
        </w:rPr>
        <w:t xml:space="preserve">، </w:t>
      </w:r>
      <w:r w:rsidRPr="000D1245">
        <w:rPr>
          <w:rFonts w:hint="cs"/>
          <w:rtl/>
        </w:rPr>
        <w:t>گروه دوم 50 نفر با قطع عضو اندام تحتان</w:t>
      </w:r>
      <w:r w:rsidR="00E51E31">
        <w:rPr>
          <w:rFonts w:hint="cs"/>
          <w:rtl/>
        </w:rPr>
        <w:t>ي</w:t>
      </w:r>
      <w:r w:rsidRPr="000D1245">
        <w:rPr>
          <w:rFonts w:hint="cs"/>
          <w:rtl/>
        </w:rPr>
        <w:t xml:space="preserve"> و گروه سوم 50 </w:t>
      </w:r>
      <w:r w:rsidR="00A26793">
        <w:rPr>
          <w:rFonts w:hint="cs"/>
          <w:rtl/>
        </w:rPr>
        <w:t>نفر که</w:t>
      </w:r>
      <w:r w:rsidRPr="000D1245">
        <w:rPr>
          <w:rFonts w:hint="cs"/>
          <w:rtl/>
        </w:rPr>
        <w:t xml:space="preserve"> در جنگ شرکت نداشته </w:t>
      </w:r>
      <w:r w:rsidR="00A26793">
        <w:rPr>
          <w:rFonts w:hint="cs"/>
          <w:rtl/>
        </w:rPr>
        <w:t>و آس</w:t>
      </w:r>
      <w:r w:rsidR="006761F3">
        <w:rPr>
          <w:rFonts w:hint="cs"/>
          <w:rtl/>
        </w:rPr>
        <w:t>ي</w:t>
      </w:r>
      <w:r w:rsidR="00A26793">
        <w:rPr>
          <w:rFonts w:hint="cs"/>
          <w:rtl/>
        </w:rPr>
        <w:t>ب</w:t>
      </w:r>
      <w:r w:rsidRPr="000D1245">
        <w:rPr>
          <w:rFonts w:hint="cs"/>
          <w:rtl/>
        </w:rPr>
        <w:t xml:space="preserve"> </w:t>
      </w:r>
      <w:r w:rsidR="0029630F">
        <w:rPr>
          <w:rtl/>
        </w:rPr>
        <w:t>ند</w:t>
      </w:r>
      <w:r w:rsidR="006761F3">
        <w:rPr>
          <w:rFonts w:hint="cs"/>
          <w:rtl/>
        </w:rPr>
        <w:t>ي</w:t>
      </w:r>
      <w:r w:rsidR="0029630F">
        <w:rPr>
          <w:rFonts w:hint="cs"/>
          <w:rtl/>
        </w:rPr>
        <w:t>ده‌اند</w:t>
      </w:r>
      <w:r w:rsidRPr="000D1245">
        <w:rPr>
          <w:rFonts w:hint="cs"/>
          <w:rtl/>
        </w:rPr>
        <w:t xml:space="preserve"> </w:t>
      </w:r>
      <w:r w:rsidR="00A26793">
        <w:rPr>
          <w:rFonts w:hint="cs"/>
          <w:rtl/>
        </w:rPr>
        <w:t>و گروه</w:t>
      </w:r>
      <w:r w:rsidRPr="000D1245">
        <w:rPr>
          <w:rFonts w:hint="cs"/>
          <w:rtl/>
        </w:rPr>
        <w:t xml:space="preserve"> کنترل را تشک</w:t>
      </w:r>
      <w:r w:rsidR="00E51E31">
        <w:rPr>
          <w:rFonts w:hint="cs"/>
          <w:rtl/>
        </w:rPr>
        <w:t>ي</w:t>
      </w:r>
      <w:r w:rsidRPr="000D1245">
        <w:rPr>
          <w:rFonts w:hint="cs"/>
          <w:rtl/>
        </w:rPr>
        <w:t xml:space="preserve">ل </w:t>
      </w:r>
      <w:dir w:val="rtl">
        <w:r w:rsidR="0029630F">
          <w:rPr>
            <w:rtl/>
          </w:rPr>
          <w:t>م</w:t>
        </w:r>
        <w:r w:rsidR="006761F3">
          <w:rPr>
            <w:rFonts w:hint="cs"/>
            <w:rtl/>
          </w:rPr>
          <w:t>ي</w:t>
        </w:r>
        <w:r w:rsidR="0029630F">
          <w:rPr>
            <w:rFonts w:hint="cs"/>
            <w:rtl/>
          </w:rPr>
          <w:t>‌دهند</w:t>
        </w:r>
        <w:r w:rsidRPr="000D1245">
          <w:rPr>
            <w:rFonts w:hint="cs"/>
            <w:rtl/>
          </w:rPr>
          <w:t>. بد</w:t>
        </w:r>
        <w:r w:rsidR="00E51E31">
          <w:rPr>
            <w:rFonts w:hint="cs"/>
            <w:rtl/>
          </w:rPr>
          <w:t>ي</w:t>
        </w:r>
        <w:r w:rsidRPr="000D1245">
          <w:rPr>
            <w:rFonts w:hint="cs"/>
            <w:rtl/>
          </w:rPr>
          <w:t>ن</w:t>
        </w:r>
        <w:dir w:val="rtl">
          <w:r w:rsidRPr="000D1245">
            <w:rPr>
              <w:rFonts w:hint="cs"/>
              <w:rtl/>
            </w:rPr>
            <w:t xml:space="preserve">منظور از </w:t>
          </w:r>
          <w:r w:rsidR="00A26793">
            <w:rPr>
              <w:rFonts w:hint="cs"/>
              <w:rtl/>
            </w:rPr>
            <w:t>پرسش‌نامه</w:t>
          </w:r>
          <w:dir w:val="rtl">
            <w:r w:rsidRPr="000D1245">
              <w:rPr>
                <w:rFonts w:hint="cs"/>
                <w:rtl/>
              </w:rPr>
              <w:t xml:space="preserve"> و مصاحبه و آزمون تمپ</w:t>
            </w:r>
            <w:r w:rsidR="00E51E31">
              <w:rPr>
                <w:rFonts w:hint="cs"/>
                <w:rtl/>
              </w:rPr>
              <w:t>ي</w:t>
            </w:r>
            <w:r w:rsidRPr="000D1245">
              <w:rPr>
                <w:rFonts w:hint="cs"/>
                <w:rtl/>
              </w:rPr>
              <w:t>نگ برا</w:t>
            </w:r>
            <w:r w:rsidR="00E51E31">
              <w:rPr>
                <w:rFonts w:hint="cs"/>
                <w:rtl/>
              </w:rPr>
              <w:t>ي</w:t>
            </w:r>
            <w:r w:rsidRPr="000D1245">
              <w:rPr>
                <w:rFonts w:hint="cs"/>
                <w:rtl/>
              </w:rPr>
              <w:t xml:space="preserve"> رس</w:t>
            </w:r>
            <w:r w:rsidR="00E51E31">
              <w:rPr>
                <w:rFonts w:hint="cs"/>
                <w:rtl/>
              </w:rPr>
              <w:t>ي</w:t>
            </w:r>
            <w:r w:rsidRPr="000D1245">
              <w:rPr>
                <w:rFonts w:hint="cs"/>
                <w:rtl/>
              </w:rPr>
              <w:t>دن به هدف تحق</w:t>
            </w:r>
            <w:r w:rsidR="00E51E31">
              <w:rPr>
                <w:rFonts w:hint="cs"/>
                <w:rtl/>
              </w:rPr>
              <w:t>ي</w:t>
            </w:r>
            <w:r w:rsidRPr="000D1245">
              <w:rPr>
                <w:rFonts w:hint="cs"/>
                <w:rtl/>
              </w:rPr>
              <w:t xml:space="preserve">ق استفاده شد. </w:t>
            </w:r>
            <w:r w:rsidR="00FA2731">
              <w:t>‬</w:t>
            </w:r>
            <w:r w:rsidR="00FA2731">
              <w:t>‬</w:t>
            </w:r>
            <w:r w:rsidR="00FA2731">
              <w:t>‬</w:t>
            </w:r>
            <w:r w:rsidR="008A1094">
              <w:t>‬</w:t>
            </w:r>
            <w:r w:rsidR="008A1094">
              <w:t>‬</w:t>
            </w:r>
            <w:r w:rsidR="008A1094">
              <w:t>‬</w:t>
            </w:r>
            <w:r w:rsidR="007A2971">
              <w:t>‬</w:t>
            </w:r>
            <w:r w:rsidR="007A2971">
              <w:t>‬</w:t>
            </w:r>
            <w:r w:rsidR="007A2971">
              <w:t>‬</w:t>
            </w:r>
          </w:dir>
        </w:dir>
      </w:dir>
    </w:p>
    <w:p w:rsidR="005606EA" w:rsidRPr="000D1245" w:rsidRDefault="00E51E31" w:rsidP="005606EA">
      <w:pPr>
        <w:pStyle w:val="Chekideh"/>
        <w:rPr>
          <w:rtl/>
        </w:rPr>
      </w:pPr>
      <w:r>
        <w:rPr>
          <w:rFonts w:hint="cs"/>
          <w:b/>
          <w:bCs/>
          <w:rtl/>
        </w:rPr>
        <w:t>ي</w:t>
      </w:r>
      <w:r w:rsidR="005606EA" w:rsidRPr="000D1245">
        <w:rPr>
          <w:rFonts w:hint="cs"/>
          <w:b/>
          <w:bCs/>
          <w:rtl/>
        </w:rPr>
        <w:t>افته</w:t>
      </w:r>
      <w:r w:rsidR="005606EA" w:rsidRPr="000D1245">
        <w:rPr>
          <w:rFonts w:hint="eastAsia"/>
          <w:b/>
          <w:bCs/>
          <w:rtl/>
        </w:rPr>
        <w:t>‏‏</w:t>
      </w:r>
      <w:r w:rsidR="005606EA" w:rsidRPr="000D1245">
        <w:rPr>
          <w:rFonts w:hint="cs"/>
          <w:b/>
          <w:bCs/>
          <w:rtl/>
        </w:rPr>
        <w:t>ها</w:t>
      </w:r>
      <w:r w:rsidR="00202661">
        <w:rPr>
          <w:rFonts w:hint="cs"/>
          <w:b/>
          <w:bCs/>
          <w:rtl/>
        </w:rPr>
        <w:t xml:space="preserve">: </w:t>
      </w:r>
      <w:r w:rsidR="005606EA" w:rsidRPr="000D1245">
        <w:rPr>
          <w:rFonts w:hint="cs"/>
          <w:rtl/>
        </w:rPr>
        <w:t>بررس</w:t>
      </w:r>
      <w:r>
        <w:rPr>
          <w:rFonts w:hint="cs"/>
          <w:rtl/>
        </w:rPr>
        <w:t>ي</w:t>
      </w:r>
      <w:r w:rsidR="005606EA" w:rsidRPr="000D1245">
        <w:rPr>
          <w:rFonts w:hint="cs"/>
          <w:rtl/>
        </w:rPr>
        <w:t xml:space="preserve"> </w:t>
      </w:r>
      <w:r w:rsidR="006761F3">
        <w:rPr>
          <w:rFonts w:hint="cs"/>
          <w:rtl/>
        </w:rPr>
        <w:t>ي</w:t>
      </w:r>
      <w:r w:rsidR="0029630F">
        <w:rPr>
          <w:rFonts w:hint="cs"/>
          <w:rtl/>
        </w:rPr>
        <w:t>افته‌ها</w:t>
      </w:r>
      <w:r w:rsidR="006761F3">
        <w:rPr>
          <w:rFonts w:hint="cs"/>
          <w:rtl/>
        </w:rPr>
        <w:t>يي</w:t>
      </w:r>
      <w:r w:rsidR="005606EA" w:rsidRPr="000D1245">
        <w:rPr>
          <w:rFonts w:hint="cs"/>
          <w:rtl/>
        </w:rPr>
        <w:t xml:space="preserve"> که با شاخص </w:t>
      </w:r>
      <w:r w:rsidR="005606EA" w:rsidRPr="000D1245">
        <w:t>t</w:t>
      </w:r>
      <w:r w:rsidR="005606EA" w:rsidRPr="000D1245">
        <w:rPr>
          <w:rFonts w:hint="cs"/>
          <w:rtl/>
        </w:rPr>
        <w:t xml:space="preserve"> به</w:t>
      </w:r>
      <w:dir w:val="rtl">
        <w:r w:rsidR="005606EA" w:rsidRPr="000D1245">
          <w:rPr>
            <w:rFonts w:hint="cs"/>
            <w:rtl/>
          </w:rPr>
          <w:t>دست آمد</w:t>
        </w:r>
        <w:r w:rsidR="00202661">
          <w:rPr>
            <w:rFonts w:hint="cs"/>
            <w:rtl/>
          </w:rPr>
          <w:t xml:space="preserve">، </w:t>
        </w:r>
        <w:r w:rsidR="005606EA" w:rsidRPr="000D1245">
          <w:rPr>
            <w:rFonts w:hint="cs"/>
            <w:rtl/>
          </w:rPr>
          <w:t xml:space="preserve">با احتمال 001/0 </w:t>
        </w:r>
        <m:oMath>
          <m:r>
            <m:rPr>
              <m:sty m:val="p"/>
            </m:rPr>
            <w:rPr>
              <w:rFonts w:ascii="Cambria Math" w:hAnsi="Cambria Math"/>
              <w:rtl/>
            </w:rPr>
            <m:t>&lt;</m:t>
          </m:r>
        </m:oMath>
        <w:r w:rsidR="005606EA" w:rsidRPr="000D1245">
          <w:rPr>
            <w:rtl/>
          </w:rPr>
          <w:t xml:space="preserve"> </w:t>
        </w:r>
        <w:r w:rsidR="005606EA" w:rsidRPr="000D1245">
          <w:t>P</w:t>
        </w:r>
        <w:r w:rsidR="005606EA" w:rsidRPr="000D1245">
          <w:rPr>
            <w:rFonts w:hint="cs"/>
            <w:rtl/>
          </w:rPr>
          <w:t xml:space="preserve"> صحت روند آمار</w:t>
        </w:r>
        <w:r>
          <w:rPr>
            <w:rFonts w:hint="cs"/>
            <w:rtl/>
          </w:rPr>
          <w:t>ي</w:t>
        </w:r>
        <w:r w:rsidR="005606EA" w:rsidRPr="000D1245">
          <w:rPr>
            <w:rFonts w:hint="cs"/>
            <w:rtl/>
          </w:rPr>
          <w:t xml:space="preserve"> را </w:t>
        </w:r>
        <w:r w:rsidR="00202661">
          <w:rPr>
            <w:rFonts w:hint="cs"/>
            <w:rtl/>
          </w:rPr>
          <w:t>تأييد</w:t>
        </w:r>
        <w:r w:rsidR="005606EA" w:rsidRPr="000D1245">
          <w:rPr>
            <w:rFonts w:hint="cs"/>
            <w:rtl/>
          </w:rPr>
          <w:t xml:space="preserve"> </w:t>
        </w:r>
        <w:r w:rsidR="0029630F">
          <w:rPr>
            <w:rtl/>
          </w:rPr>
          <w:t>م</w:t>
        </w:r>
        <w:r w:rsidR="006761F3">
          <w:rPr>
            <w:rFonts w:hint="cs"/>
            <w:rtl/>
          </w:rPr>
          <w:t>ي</w:t>
        </w:r>
        <w:r w:rsidR="0029630F">
          <w:rPr>
            <w:rFonts w:hint="cs"/>
            <w:rtl/>
          </w:rPr>
          <w:t>‌کند</w:t>
        </w:r>
        <w:r w:rsidR="005606EA" w:rsidRPr="000D1245">
          <w:rPr>
            <w:rFonts w:hint="cs"/>
            <w:rtl/>
          </w:rPr>
          <w:t>.</w:t>
        </w:r>
        <w:r w:rsidR="005606EA" w:rsidRPr="000D1245">
          <w:t xml:space="preserve"> </w:t>
        </w:r>
        <w:r>
          <w:rPr>
            <w:rFonts w:hint="cs"/>
            <w:rtl/>
          </w:rPr>
          <w:t>ي</w:t>
        </w:r>
        <w:r w:rsidR="005606EA" w:rsidRPr="000D1245">
          <w:rPr>
            <w:rFonts w:hint="cs"/>
            <w:rtl/>
          </w:rPr>
          <w:t>عن</w:t>
        </w:r>
        <w:r>
          <w:rPr>
            <w:rFonts w:hint="cs"/>
            <w:rtl/>
          </w:rPr>
          <w:t>ي</w:t>
        </w:r>
        <w:r w:rsidR="005606EA" w:rsidRPr="000D1245">
          <w:rPr>
            <w:rFonts w:hint="cs"/>
            <w:rtl/>
          </w:rPr>
          <w:t xml:space="preserve"> رشد فعال</w:t>
        </w:r>
        <w:r>
          <w:rPr>
            <w:rFonts w:hint="cs"/>
            <w:rtl/>
          </w:rPr>
          <w:t>ي</w:t>
        </w:r>
        <w:r w:rsidR="005606EA" w:rsidRPr="000D1245">
          <w:rPr>
            <w:rFonts w:hint="cs"/>
            <w:rtl/>
          </w:rPr>
          <w:t>ت</w:t>
        </w:r>
        <w:r w:rsidR="005606EA" w:rsidRPr="000D1245">
          <w:rPr>
            <w:rFonts w:hint="eastAsia"/>
          </w:rPr>
          <w:t>‌</w:t>
        </w:r>
        <w:r w:rsidR="005606EA" w:rsidRPr="000D1245">
          <w:rPr>
            <w:rFonts w:hint="cs"/>
            <w:rtl/>
          </w:rPr>
          <w:t>ها</w:t>
        </w:r>
        <w:r>
          <w:rPr>
            <w:rFonts w:hint="cs"/>
            <w:rtl/>
          </w:rPr>
          <w:t>ي</w:t>
        </w:r>
        <w:r w:rsidR="005606EA" w:rsidRPr="000D1245">
          <w:rPr>
            <w:rFonts w:hint="cs"/>
            <w:rtl/>
          </w:rPr>
          <w:t xml:space="preserve"> حرکت</w:t>
        </w:r>
        <w:r>
          <w:rPr>
            <w:rFonts w:hint="cs"/>
            <w:rtl/>
          </w:rPr>
          <w:t>ي</w:t>
        </w:r>
        <w:r w:rsidR="005606EA" w:rsidRPr="000D1245">
          <w:rPr>
            <w:rFonts w:hint="cs"/>
            <w:rtl/>
          </w:rPr>
          <w:t xml:space="preserve"> در گروه اول و دوم نسبت به گروه سوم با ب</w:t>
        </w:r>
        <w:r>
          <w:rPr>
            <w:rFonts w:hint="cs"/>
            <w:rtl/>
          </w:rPr>
          <w:t>ي</w:t>
        </w:r>
        <w:r w:rsidR="005606EA" w:rsidRPr="000D1245">
          <w:rPr>
            <w:rFonts w:hint="cs"/>
            <w:rtl/>
          </w:rPr>
          <w:t>شتر</w:t>
        </w:r>
        <w:r>
          <w:rPr>
            <w:rFonts w:hint="cs"/>
            <w:rtl/>
          </w:rPr>
          <w:t>ي</w:t>
        </w:r>
        <w:r w:rsidR="005606EA" w:rsidRPr="000D1245">
          <w:rPr>
            <w:rFonts w:hint="cs"/>
            <w:rtl/>
          </w:rPr>
          <w:t>ن خطا همراه بود. ضمناً با افزا</w:t>
        </w:r>
        <w:r>
          <w:rPr>
            <w:rFonts w:hint="cs"/>
            <w:rtl/>
          </w:rPr>
          <w:t>ي</w:t>
        </w:r>
        <w:r w:rsidR="005606EA" w:rsidRPr="000D1245">
          <w:rPr>
            <w:rFonts w:hint="cs"/>
            <w:rtl/>
          </w:rPr>
          <w:t>ش سرعت ترس</w:t>
        </w:r>
        <w:r>
          <w:rPr>
            <w:rFonts w:hint="cs"/>
            <w:rtl/>
          </w:rPr>
          <w:t>ي</w:t>
        </w:r>
        <w:r w:rsidR="005606EA" w:rsidRPr="000D1245">
          <w:rPr>
            <w:rFonts w:hint="cs"/>
            <w:rtl/>
          </w:rPr>
          <w:t>م</w:t>
        </w:r>
        <w:r w:rsidR="00202661">
          <w:rPr>
            <w:rFonts w:hint="cs"/>
            <w:rtl/>
          </w:rPr>
          <w:t xml:space="preserve">، </w:t>
        </w:r>
        <w:r w:rsidR="005606EA" w:rsidRPr="000D1245">
          <w:rPr>
            <w:rFonts w:hint="cs"/>
            <w:rtl/>
          </w:rPr>
          <w:t>م</w:t>
        </w:r>
        <w:r>
          <w:rPr>
            <w:rFonts w:hint="cs"/>
            <w:rtl/>
          </w:rPr>
          <w:t>ي</w:t>
        </w:r>
        <w:r w:rsidR="005606EA" w:rsidRPr="000D1245">
          <w:rPr>
            <w:rFonts w:hint="cs"/>
            <w:rtl/>
          </w:rPr>
          <w:t>زان خطاها</w:t>
        </w:r>
        <w:r>
          <w:rPr>
            <w:rFonts w:hint="cs"/>
            <w:rtl/>
          </w:rPr>
          <w:t>ي</w:t>
        </w:r>
        <w:r w:rsidR="005606EA" w:rsidRPr="000D1245">
          <w:rPr>
            <w:rFonts w:hint="cs"/>
            <w:rtl/>
          </w:rPr>
          <w:t xml:space="preserve"> حرکت</w:t>
        </w:r>
        <w:r>
          <w:rPr>
            <w:rFonts w:hint="cs"/>
            <w:rtl/>
          </w:rPr>
          <w:t>ي</w:t>
        </w:r>
        <w:r w:rsidR="005606EA" w:rsidRPr="000D1245">
          <w:rPr>
            <w:rFonts w:hint="cs"/>
            <w:rtl/>
          </w:rPr>
          <w:t xml:space="preserve"> در </w:t>
        </w:r>
        <w:r w:rsidR="00202661">
          <w:rPr>
            <w:rFonts w:hint="cs"/>
            <w:rtl/>
          </w:rPr>
          <w:t>گروه‌ها</w:t>
        </w:r>
        <w:r>
          <w:rPr>
            <w:rFonts w:hint="cs"/>
            <w:rtl/>
          </w:rPr>
          <w:t>ي</w:t>
        </w:r>
        <w:r w:rsidR="005606EA" w:rsidRPr="000D1245">
          <w:rPr>
            <w:rFonts w:hint="cs"/>
            <w:rtl/>
          </w:rPr>
          <w:t xml:space="preserve"> اول و دوم نسبت به گروه سوم افزا</w:t>
        </w:r>
        <w:r>
          <w:rPr>
            <w:rFonts w:hint="cs"/>
            <w:rtl/>
          </w:rPr>
          <w:t>ي</w:t>
        </w:r>
        <w:r w:rsidR="005606EA" w:rsidRPr="000D1245">
          <w:rPr>
            <w:rFonts w:hint="cs"/>
            <w:rtl/>
          </w:rPr>
          <w:t>ش نشان م</w:t>
        </w:r>
        <w:r>
          <w:rPr>
            <w:rFonts w:hint="cs"/>
            <w:rtl/>
          </w:rPr>
          <w:t>ي</w:t>
        </w:r>
        <w:r w:rsidR="005606EA" w:rsidRPr="000D1245">
          <w:rPr>
            <w:rtl/>
          </w:rPr>
          <w:softHyphen/>
        </w:r>
        <w:r w:rsidR="005606EA" w:rsidRPr="000D1245">
          <w:rPr>
            <w:rFonts w:hint="cs"/>
            <w:rtl/>
          </w:rPr>
          <w:t>دهد.</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5606EA" w:rsidRPr="000D1245">
          <w:t>‬</w:t>
        </w:r>
        <w:r w:rsidR="007E6D40">
          <w:t>‬</w:t>
        </w:r>
        <w:r w:rsidR="007E6D40">
          <w:t>‬</w:t>
        </w:r>
        <w:r w:rsidR="007E6D40">
          <w:t>‬</w:t>
        </w:r>
        <w:r w:rsidR="00FA2731">
          <w:t>‬</w:t>
        </w:r>
        <w:r w:rsidR="008A1094">
          <w:t>‬</w:t>
        </w:r>
        <w:r w:rsidR="007A2971">
          <w:t>‬</w:t>
        </w:r>
      </w:dir>
    </w:p>
    <w:p w:rsidR="005606EA" w:rsidRPr="000D1245" w:rsidRDefault="005606EA" w:rsidP="005606EA">
      <w:pPr>
        <w:pStyle w:val="Chekideh"/>
        <w:rPr>
          <w:rtl/>
        </w:rPr>
      </w:pPr>
      <w:r w:rsidRPr="000D1245">
        <w:rPr>
          <w:rFonts w:hint="cs"/>
          <w:b/>
          <w:bCs/>
          <w:rtl/>
        </w:rPr>
        <w:t>بحث و نت</w:t>
      </w:r>
      <w:r w:rsidR="00E51E31">
        <w:rPr>
          <w:rFonts w:hint="cs"/>
          <w:b/>
          <w:bCs/>
          <w:rtl/>
        </w:rPr>
        <w:t>ي</w:t>
      </w:r>
      <w:r w:rsidRPr="000D1245">
        <w:rPr>
          <w:rFonts w:hint="cs"/>
          <w:b/>
          <w:bCs/>
          <w:rtl/>
        </w:rPr>
        <w:t>جه</w:t>
      </w:r>
      <w:r w:rsidRPr="000D1245">
        <w:rPr>
          <w:rFonts w:hint="eastAsia"/>
          <w:b/>
          <w:bCs/>
          <w:rtl/>
        </w:rPr>
        <w:t>‏</w:t>
      </w:r>
      <w:r w:rsidRPr="000D1245">
        <w:rPr>
          <w:rFonts w:hint="cs"/>
          <w:b/>
          <w:bCs/>
          <w:rtl/>
        </w:rPr>
        <w:t>گ</w:t>
      </w:r>
      <w:r w:rsidR="00E51E31">
        <w:rPr>
          <w:rFonts w:hint="cs"/>
          <w:b/>
          <w:bCs/>
          <w:rtl/>
        </w:rPr>
        <w:t>ي</w:t>
      </w:r>
      <w:r w:rsidRPr="000D1245">
        <w:rPr>
          <w:rFonts w:hint="cs"/>
          <w:b/>
          <w:bCs/>
          <w:rtl/>
        </w:rPr>
        <w:t>ر</w:t>
      </w:r>
      <w:r w:rsidR="00E51E31">
        <w:rPr>
          <w:rFonts w:hint="cs"/>
          <w:b/>
          <w:bCs/>
          <w:rtl/>
        </w:rPr>
        <w:t>ي</w:t>
      </w:r>
      <w:r w:rsidR="00202661">
        <w:rPr>
          <w:rFonts w:hint="cs"/>
          <w:b/>
          <w:bCs/>
          <w:rtl/>
        </w:rPr>
        <w:t xml:space="preserve">: </w:t>
      </w:r>
      <w:r w:rsidRPr="000D1245">
        <w:rPr>
          <w:rFonts w:hint="cs"/>
          <w:rtl/>
        </w:rPr>
        <w:t>نتا</w:t>
      </w:r>
      <w:r w:rsidR="00E51E31">
        <w:rPr>
          <w:rFonts w:hint="cs"/>
          <w:rtl/>
        </w:rPr>
        <w:t>ي</w:t>
      </w:r>
      <w:r w:rsidRPr="000D1245">
        <w:rPr>
          <w:rFonts w:hint="cs"/>
          <w:rtl/>
        </w:rPr>
        <w:t>ج آزمون تمپ</w:t>
      </w:r>
      <w:r w:rsidR="00E51E31">
        <w:rPr>
          <w:rFonts w:hint="cs"/>
          <w:rtl/>
        </w:rPr>
        <w:t>ي</w:t>
      </w:r>
      <w:r w:rsidRPr="000D1245">
        <w:rPr>
          <w:rFonts w:hint="cs"/>
          <w:rtl/>
        </w:rPr>
        <w:t>نگ نشان م</w:t>
      </w:r>
      <w:r w:rsidR="00E51E31">
        <w:rPr>
          <w:rFonts w:hint="cs"/>
          <w:rtl/>
        </w:rPr>
        <w:t>ي</w:t>
      </w:r>
      <w:r w:rsidRPr="000D1245">
        <w:rPr>
          <w:rtl/>
        </w:rPr>
        <w:softHyphen/>
      </w:r>
      <w:r w:rsidRPr="000D1245">
        <w:rPr>
          <w:rFonts w:hint="cs"/>
          <w:rtl/>
        </w:rPr>
        <w:t>دهد که افراد گروه کنترل تعداد اشتباهات خود را از 33 به 26 رساندند و در گروه اول حدود 2/24 درصد م</w:t>
      </w:r>
      <w:r w:rsidR="00E51E31">
        <w:rPr>
          <w:rFonts w:hint="cs"/>
          <w:rtl/>
        </w:rPr>
        <w:t>ي</w:t>
      </w:r>
      <w:r w:rsidRPr="000D1245">
        <w:rPr>
          <w:rFonts w:hint="cs"/>
          <w:rtl/>
        </w:rPr>
        <w:t>زان اشتباهات به</w:t>
      </w:r>
      <w:r w:rsidRPr="000D1245">
        <w:rPr>
          <w:rFonts w:hint="eastAsia"/>
          <w:rtl/>
        </w:rPr>
        <w:t>‌</w:t>
      </w:r>
      <w:r w:rsidRPr="000D1245">
        <w:rPr>
          <w:rFonts w:hint="cs"/>
          <w:rtl/>
        </w:rPr>
        <w:t>جا</w:t>
      </w:r>
      <w:r w:rsidR="00E51E31">
        <w:rPr>
          <w:rFonts w:hint="cs"/>
          <w:rtl/>
        </w:rPr>
        <w:t>ي</w:t>
      </w:r>
      <w:r w:rsidRPr="000D1245">
        <w:rPr>
          <w:rFonts w:hint="cs"/>
          <w:rtl/>
        </w:rPr>
        <w:t xml:space="preserve"> روند کاهش</w:t>
      </w:r>
      <w:r w:rsidR="00E51E31">
        <w:rPr>
          <w:rFonts w:hint="cs"/>
          <w:rtl/>
        </w:rPr>
        <w:t>ي</w:t>
      </w:r>
      <w:r w:rsidRPr="000D1245">
        <w:rPr>
          <w:rFonts w:hint="cs"/>
          <w:rtl/>
        </w:rPr>
        <w:t xml:space="preserve"> به م</w:t>
      </w:r>
      <w:r w:rsidR="00E51E31">
        <w:rPr>
          <w:rFonts w:hint="cs"/>
          <w:rtl/>
        </w:rPr>
        <w:t>ي</w:t>
      </w:r>
      <w:r w:rsidRPr="000D1245">
        <w:rPr>
          <w:rFonts w:hint="cs"/>
          <w:rtl/>
        </w:rPr>
        <w:t>زان 5/17 درصد افزا</w:t>
      </w:r>
      <w:r w:rsidR="00E51E31">
        <w:rPr>
          <w:rFonts w:hint="cs"/>
          <w:rtl/>
        </w:rPr>
        <w:t>ي</w:t>
      </w:r>
      <w:r w:rsidRPr="000D1245">
        <w:rPr>
          <w:rFonts w:hint="cs"/>
          <w:rtl/>
        </w:rPr>
        <w:t xml:space="preserve">ش </w:t>
      </w:r>
      <w:r w:rsidR="00E51E31">
        <w:rPr>
          <w:rFonts w:hint="cs"/>
          <w:rtl/>
        </w:rPr>
        <w:t>ي</w:t>
      </w:r>
      <w:r w:rsidRPr="000D1245">
        <w:rPr>
          <w:rFonts w:hint="cs"/>
          <w:rtl/>
        </w:rPr>
        <w:t>افت. در ارتباط با جانبازان گروه دوم ا</w:t>
      </w:r>
      <w:r w:rsidR="00E51E31">
        <w:rPr>
          <w:rFonts w:hint="cs"/>
          <w:rtl/>
        </w:rPr>
        <w:t>ي</w:t>
      </w:r>
      <w:r w:rsidRPr="000D1245">
        <w:rPr>
          <w:rFonts w:hint="cs"/>
          <w:rtl/>
        </w:rPr>
        <w:t>ن عدد 13 درصد بوده و در ب</w:t>
      </w:r>
      <w:r w:rsidR="00E51E31">
        <w:rPr>
          <w:rFonts w:hint="cs"/>
          <w:rtl/>
        </w:rPr>
        <w:t>ي</w:t>
      </w:r>
      <w:r w:rsidRPr="000D1245">
        <w:rPr>
          <w:rFonts w:hint="cs"/>
          <w:rtl/>
        </w:rPr>
        <w:t xml:space="preserve">ن جانبازان گروه سوم 1 درصد است (36 </w:t>
      </w:r>
      <m:oMath>
        <m:r>
          <m:rPr>
            <m:sty m:val="p"/>
          </m:rPr>
          <w:rPr>
            <w:rFonts w:ascii="Cambria" w:hAnsi="Cambria" w:cs="Cambria" w:hint="cs"/>
            <w:rtl/>
          </w:rPr>
          <m:t>±</m:t>
        </m:r>
      </m:oMath>
      <w:r w:rsidRPr="000D1245">
        <w:rPr>
          <w:rFonts w:hint="cs"/>
          <w:rtl/>
        </w:rPr>
        <w:t xml:space="preserve"> 1/1 در مرحله دوم و 37 </w:t>
      </w:r>
      <m:oMath>
        <m:r>
          <m:rPr>
            <m:sty m:val="p"/>
          </m:rPr>
          <w:rPr>
            <w:rFonts w:ascii="Cambria" w:hAnsi="Cambria" w:cs="Cambria" w:hint="cs"/>
            <w:rtl/>
          </w:rPr>
          <m:t>±</m:t>
        </m:r>
      </m:oMath>
      <w:r w:rsidRPr="000D1245">
        <w:rPr>
          <w:rFonts w:hint="cs"/>
          <w:rtl/>
        </w:rPr>
        <w:t xml:space="preserve"> 4/5 در مرحله سوم). ا</w:t>
      </w:r>
      <w:r w:rsidR="00E51E31">
        <w:rPr>
          <w:rFonts w:hint="cs"/>
          <w:rtl/>
        </w:rPr>
        <w:t>ي</w:t>
      </w:r>
      <w:r w:rsidRPr="000D1245">
        <w:rPr>
          <w:rFonts w:hint="cs"/>
          <w:rtl/>
        </w:rPr>
        <w:t xml:space="preserve">ن </w:t>
      </w:r>
      <w:r w:rsidR="00E51E31">
        <w:rPr>
          <w:rFonts w:hint="cs"/>
          <w:rtl/>
        </w:rPr>
        <w:t>ي</w:t>
      </w:r>
      <w:r w:rsidRPr="000D1245">
        <w:rPr>
          <w:rFonts w:hint="cs"/>
          <w:rtl/>
        </w:rPr>
        <w:t>افته</w:t>
      </w:r>
      <w:r w:rsidRPr="000D1245">
        <w:rPr>
          <w:rtl/>
        </w:rPr>
        <w:softHyphen/>
      </w:r>
      <w:r w:rsidRPr="000D1245">
        <w:rPr>
          <w:rFonts w:hint="cs"/>
          <w:rtl/>
        </w:rPr>
        <w:t>ها نشانگر آن است که به نسبت نوع آس</w:t>
      </w:r>
      <w:r w:rsidR="00E51E31">
        <w:rPr>
          <w:rFonts w:hint="cs"/>
          <w:rtl/>
        </w:rPr>
        <w:t>ي</w:t>
      </w:r>
      <w:r w:rsidRPr="000D1245">
        <w:rPr>
          <w:rFonts w:hint="cs"/>
          <w:rtl/>
        </w:rPr>
        <w:t>ب حس</w:t>
      </w:r>
      <w:r w:rsidR="00E51E31">
        <w:rPr>
          <w:rFonts w:hint="cs"/>
          <w:rtl/>
        </w:rPr>
        <w:t>ي</w:t>
      </w:r>
      <w:r w:rsidRPr="000D1245">
        <w:rPr>
          <w:rFonts w:hint="cs"/>
          <w:rtl/>
        </w:rPr>
        <w:t xml:space="preserve"> </w:t>
      </w:r>
      <w:r w:rsidRPr="000D1245">
        <w:rPr>
          <w:rFonts w:cs="Times New Roman" w:hint="cs"/>
          <w:rtl/>
        </w:rPr>
        <w:t>–</w:t>
      </w:r>
      <w:r w:rsidRPr="000D1245">
        <w:rPr>
          <w:rFonts w:hint="cs"/>
          <w:rtl/>
        </w:rPr>
        <w:t xml:space="preserve"> حرکت</w:t>
      </w:r>
      <w:r w:rsidR="00E51E31">
        <w:rPr>
          <w:rFonts w:hint="cs"/>
          <w:rtl/>
        </w:rPr>
        <w:t>ي</w:t>
      </w:r>
      <w:r w:rsidR="00202661">
        <w:rPr>
          <w:rFonts w:hint="cs"/>
          <w:rtl/>
        </w:rPr>
        <w:t xml:space="preserve">، </w:t>
      </w:r>
      <w:r w:rsidRPr="000D1245">
        <w:rPr>
          <w:rFonts w:hint="cs"/>
          <w:rtl/>
        </w:rPr>
        <w:t>م</w:t>
      </w:r>
      <w:r w:rsidR="00E51E31">
        <w:rPr>
          <w:rFonts w:hint="cs"/>
          <w:rtl/>
        </w:rPr>
        <w:t>ي</w:t>
      </w:r>
      <w:r w:rsidRPr="000D1245">
        <w:rPr>
          <w:rFonts w:hint="cs"/>
          <w:rtl/>
        </w:rPr>
        <w:t>زان خطاها</w:t>
      </w:r>
      <w:r w:rsidR="00E51E31">
        <w:rPr>
          <w:rFonts w:hint="cs"/>
          <w:rtl/>
        </w:rPr>
        <w:t>ي</w:t>
      </w:r>
      <w:r w:rsidRPr="000D1245">
        <w:rPr>
          <w:rFonts w:hint="cs"/>
          <w:rtl/>
        </w:rPr>
        <w:t xml:space="preserve"> حرکت</w:t>
      </w:r>
      <w:r w:rsidR="00E51E31">
        <w:rPr>
          <w:rFonts w:hint="cs"/>
          <w:rtl/>
        </w:rPr>
        <w:t>ي</w:t>
      </w:r>
      <w:r w:rsidRPr="000D1245">
        <w:rPr>
          <w:rFonts w:hint="cs"/>
          <w:rtl/>
        </w:rPr>
        <w:t xml:space="preserve"> افزا</w:t>
      </w:r>
      <w:r w:rsidR="00E51E31">
        <w:rPr>
          <w:rFonts w:hint="cs"/>
          <w:rtl/>
        </w:rPr>
        <w:t>ي</w:t>
      </w:r>
      <w:r w:rsidRPr="000D1245">
        <w:rPr>
          <w:rFonts w:hint="cs"/>
          <w:rtl/>
        </w:rPr>
        <w:t>ش م</w:t>
      </w:r>
      <w:r w:rsidR="00E51E31">
        <w:rPr>
          <w:rFonts w:hint="cs"/>
          <w:rtl/>
        </w:rPr>
        <w:t>ي</w:t>
      </w:r>
      <w:r w:rsidRPr="000D1245">
        <w:rPr>
          <w:rtl/>
        </w:rPr>
        <w:softHyphen/>
      </w:r>
      <w:r w:rsidR="00E51E31">
        <w:rPr>
          <w:rFonts w:hint="cs"/>
          <w:rtl/>
        </w:rPr>
        <w:t>ي</w:t>
      </w:r>
      <w:r w:rsidRPr="000D1245">
        <w:rPr>
          <w:rFonts w:hint="cs"/>
          <w:rtl/>
        </w:rPr>
        <w:t>ابند.</w:t>
      </w:r>
    </w:p>
    <w:p w:rsidR="008A640C" w:rsidRPr="000D1245" w:rsidRDefault="00202661" w:rsidP="00344B38">
      <w:pPr>
        <w:pStyle w:val="Chekideh"/>
      </w:pPr>
      <w:r>
        <w:rPr>
          <w:rFonts w:hint="cs"/>
          <w:b/>
          <w:bCs/>
          <w:rtl/>
        </w:rPr>
        <w:t>کليدواژه</w:t>
      </w:r>
      <w:r w:rsidR="00344B38" w:rsidRPr="00344B38">
        <w:rPr>
          <w:rFonts w:hint="cs"/>
          <w:b/>
          <w:bCs/>
          <w:rtl/>
        </w:rPr>
        <w:t>‌ها</w:t>
      </w:r>
      <w:r>
        <w:rPr>
          <w:rFonts w:hint="cs"/>
          <w:b/>
          <w:bCs/>
          <w:rtl/>
        </w:rPr>
        <w:t xml:space="preserve">: </w:t>
      </w:r>
      <w:r w:rsidR="005606EA" w:rsidRPr="000D1245">
        <w:rPr>
          <w:rFonts w:hint="cs"/>
          <w:rtl/>
        </w:rPr>
        <w:t>آثار استرس پس از ضربه</w:t>
      </w:r>
      <w:r>
        <w:rPr>
          <w:rFonts w:hint="cs"/>
          <w:rtl/>
        </w:rPr>
        <w:t xml:space="preserve">، </w:t>
      </w:r>
      <w:r w:rsidR="005606EA" w:rsidRPr="000D1245">
        <w:rPr>
          <w:rFonts w:hint="cs"/>
          <w:rtl/>
        </w:rPr>
        <w:t>اختلالات حس</w:t>
      </w:r>
      <w:r w:rsidR="00E51E31">
        <w:rPr>
          <w:rFonts w:hint="cs"/>
          <w:rtl/>
        </w:rPr>
        <w:t>ي</w:t>
      </w:r>
      <w:r w:rsidR="005606EA" w:rsidRPr="000D1245">
        <w:rPr>
          <w:rFonts w:hint="cs"/>
          <w:rtl/>
        </w:rPr>
        <w:t xml:space="preserve"> </w:t>
      </w:r>
      <w:r w:rsidR="005606EA" w:rsidRPr="000D1245">
        <w:rPr>
          <w:rFonts w:cs="Times New Roman" w:hint="cs"/>
          <w:rtl/>
        </w:rPr>
        <w:t>–</w:t>
      </w:r>
      <w:r w:rsidR="005606EA" w:rsidRPr="000D1245">
        <w:rPr>
          <w:rFonts w:hint="cs"/>
          <w:rtl/>
        </w:rPr>
        <w:t xml:space="preserve"> حرکت</w:t>
      </w:r>
      <w:r w:rsidR="00E51E31">
        <w:rPr>
          <w:rFonts w:hint="cs"/>
          <w:rtl/>
        </w:rPr>
        <w:t>ي</w:t>
      </w:r>
      <w:r>
        <w:rPr>
          <w:rFonts w:hint="cs"/>
          <w:rtl/>
        </w:rPr>
        <w:t xml:space="preserve">، </w:t>
      </w:r>
      <w:r w:rsidR="005606EA" w:rsidRPr="000D1245">
        <w:rPr>
          <w:rFonts w:hint="cs"/>
          <w:rtl/>
        </w:rPr>
        <w:t>جنگ ا</w:t>
      </w:r>
      <w:r w:rsidR="00E51E31">
        <w:rPr>
          <w:rFonts w:hint="cs"/>
          <w:rtl/>
        </w:rPr>
        <w:t>ي</w:t>
      </w:r>
      <w:r w:rsidR="005606EA" w:rsidRPr="000D1245">
        <w:rPr>
          <w:rFonts w:hint="cs"/>
          <w:rtl/>
        </w:rPr>
        <w:t>ران و عراق</w:t>
      </w:r>
    </w:p>
    <w:p w:rsidR="00373F5F" w:rsidRPr="000D1245" w:rsidRDefault="00373F5F" w:rsidP="00373F5F">
      <w:pPr>
        <w:pStyle w:val="Chekideh"/>
        <w:rPr>
          <w:rtl/>
        </w:rPr>
      </w:pPr>
    </w:p>
    <w:p w:rsidR="00373F5F" w:rsidRPr="000D1245" w:rsidRDefault="00E13455" w:rsidP="00D71EA5">
      <w:pPr>
        <w:pStyle w:val="Chekide"/>
        <w:bidi/>
        <w:jc w:val="center"/>
        <w:outlineLvl w:val="0"/>
      </w:pPr>
      <w:r w:rsidRPr="000D1245">
        <w:rPr>
          <w:rFonts w:cs="Lotus" w:hint="cs"/>
          <w:b/>
          <w:bCs/>
          <w:sz w:val="20"/>
          <w:szCs w:val="20"/>
          <w:rtl/>
        </w:rPr>
        <w:t xml:space="preserve">مجله </w:t>
      </w:r>
      <w:r w:rsidRPr="000D1245">
        <w:rPr>
          <w:rFonts w:cs="Lotus"/>
          <w:b/>
          <w:bCs/>
          <w:sz w:val="20"/>
          <w:szCs w:val="20"/>
          <w:rtl/>
        </w:rPr>
        <w:t>پزشک</w:t>
      </w:r>
      <w:r w:rsidRPr="000D1245">
        <w:rPr>
          <w:rFonts w:cs="Lotus" w:hint="cs"/>
          <w:b/>
          <w:bCs/>
          <w:sz w:val="20"/>
          <w:szCs w:val="20"/>
          <w:rtl/>
        </w:rPr>
        <w:t xml:space="preserve">ي </w:t>
      </w:r>
      <w:r w:rsidRPr="000D1245">
        <w:rPr>
          <w:rFonts w:cs="Lotus"/>
          <w:b/>
          <w:bCs/>
          <w:sz w:val="20"/>
          <w:szCs w:val="20"/>
          <w:rtl/>
        </w:rPr>
        <w:t>اروم</w:t>
      </w:r>
      <w:r w:rsidRPr="000D1245">
        <w:rPr>
          <w:rFonts w:cs="Lotus" w:hint="cs"/>
          <w:b/>
          <w:bCs/>
          <w:sz w:val="20"/>
          <w:szCs w:val="20"/>
          <w:rtl/>
        </w:rPr>
        <w:t>يه</w:t>
      </w:r>
      <w:r w:rsidR="00202661">
        <w:rPr>
          <w:rFonts w:cs="Lotus" w:hint="cs"/>
          <w:b/>
          <w:bCs/>
          <w:sz w:val="20"/>
          <w:szCs w:val="20"/>
          <w:rtl/>
        </w:rPr>
        <w:t xml:space="preserve">، </w:t>
      </w:r>
      <w:r w:rsidRPr="000D1245">
        <w:rPr>
          <w:rFonts w:cs="Lotus" w:hint="cs"/>
          <w:b/>
          <w:bCs/>
          <w:sz w:val="20"/>
          <w:szCs w:val="20"/>
          <w:rtl/>
        </w:rPr>
        <w:t xml:space="preserve">دوره </w:t>
      </w:r>
      <w:r w:rsidRPr="000D1245">
        <w:rPr>
          <w:rFonts w:cs="Lotus"/>
          <w:b/>
          <w:bCs/>
          <w:sz w:val="20"/>
          <w:szCs w:val="20"/>
          <w:rtl/>
        </w:rPr>
        <w:t>ب</w:t>
      </w:r>
      <w:r w:rsidRPr="000D1245">
        <w:rPr>
          <w:rFonts w:cs="Lotus" w:hint="cs"/>
          <w:b/>
          <w:bCs/>
          <w:sz w:val="20"/>
          <w:szCs w:val="20"/>
          <w:rtl/>
        </w:rPr>
        <w:t xml:space="preserve">يست و </w:t>
      </w:r>
      <w:r w:rsidR="0012447E" w:rsidRPr="000D1245">
        <w:rPr>
          <w:rFonts w:cs="Lotus" w:hint="cs"/>
          <w:b/>
          <w:bCs/>
          <w:sz w:val="20"/>
          <w:szCs w:val="20"/>
          <w:rtl/>
        </w:rPr>
        <w:t>هشتم</w:t>
      </w:r>
      <w:r w:rsidR="00202661">
        <w:rPr>
          <w:rFonts w:cs="Lotus" w:hint="cs"/>
          <w:b/>
          <w:bCs/>
          <w:sz w:val="20"/>
          <w:szCs w:val="20"/>
          <w:rtl/>
        </w:rPr>
        <w:t xml:space="preserve">، </w:t>
      </w:r>
      <w:r w:rsidRPr="000D1245">
        <w:rPr>
          <w:rFonts w:cs="Lotus"/>
          <w:b/>
          <w:bCs/>
          <w:sz w:val="20"/>
          <w:szCs w:val="20"/>
          <w:rtl/>
        </w:rPr>
        <w:t>شماره</w:t>
      </w:r>
      <w:r w:rsidRPr="000D1245">
        <w:rPr>
          <w:rFonts w:cs="Lotus" w:hint="cs"/>
          <w:b/>
          <w:bCs/>
          <w:sz w:val="20"/>
          <w:szCs w:val="20"/>
          <w:rtl/>
        </w:rPr>
        <w:t xml:space="preserve"> </w:t>
      </w:r>
      <w:r w:rsidR="00D71EA5" w:rsidRPr="001D1C1A">
        <w:rPr>
          <w:rFonts w:cs="Lotus" w:hint="cs"/>
          <w:b/>
          <w:bCs/>
          <w:sz w:val="20"/>
          <w:szCs w:val="20"/>
          <w:rtl/>
          <w:lang w:bidi="fa-IR"/>
        </w:rPr>
        <w:t>دوم</w:t>
      </w:r>
      <w:r w:rsidR="00202661" w:rsidRPr="001D1C1A">
        <w:rPr>
          <w:rFonts w:cs="Lotus" w:hint="cs"/>
          <w:b/>
          <w:bCs/>
          <w:sz w:val="20"/>
          <w:szCs w:val="20"/>
          <w:rtl/>
        </w:rPr>
        <w:t xml:space="preserve">، </w:t>
      </w:r>
      <w:r w:rsidRPr="001D1C1A">
        <w:rPr>
          <w:rFonts w:cs="Lotus" w:hint="cs"/>
          <w:b/>
          <w:bCs/>
          <w:sz w:val="20"/>
          <w:szCs w:val="20"/>
          <w:rtl/>
        </w:rPr>
        <w:t>ص</w:t>
      </w:r>
      <w:r w:rsidR="001D1C1A" w:rsidRPr="001D1C1A">
        <w:rPr>
          <w:rFonts w:cs="Lotus" w:hint="cs"/>
          <w:b/>
          <w:bCs/>
          <w:sz w:val="20"/>
          <w:szCs w:val="20"/>
          <w:rtl/>
          <w:lang w:bidi="fa-IR"/>
        </w:rPr>
        <w:t xml:space="preserve"> 144</w:t>
      </w:r>
      <w:r w:rsidR="001D1C1A">
        <w:rPr>
          <w:rFonts w:cs="Lotus" w:hint="cs"/>
          <w:b/>
          <w:bCs/>
          <w:sz w:val="20"/>
          <w:szCs w:val="20"/>
          <w:rtl/>
          <w:lang w:bidi="fa-IR"/>
        </w:rPr>
        <w:t>-138</w:t>
      </w:r>
      <w:r w:rsidR="00202661">
        <w:rPr>
          <w:rFonts w:cs="Lotus" w:hint="cs"/>
          <w:b/>
          <w:bCs/>
          <w:sz w:val="20"/>
          <w:szCs w:val="20"/>
          <w:rtl/>
        </w:rPr>
        <w:t xml:space="preserve">، </w:t>
      </w:r>
      <w:r w:rsidR="00D71EA5" w:rsidRPr="000D1245">
        <w:rPr>
          <w:rFonts w:cs="Lotus" w:hint="cs"/>
          <w:b/>
          <w:bCs/>
          <w:sz w:val="20"/>
          <w:szCs w:val="20"/>
          <w:rtl/>
        </w:rPr>
        <w:t>ارديبهشت</w:t>
      </w:r>
      <w:r w:rsidRPr="000D1245">
        <w:rPr>
          <w:rFonts w:cs="Lotus" w:hint="cs"/>
          <w:b/>
          <w:bCs/>
          <w:sz w:val="20"/>
          <w:szCs w:val="20"/>
          <w:rtl/>
        </w:rPr>
        <w:t xml:space="preserve"> </w:t>
      </w:r>
      <w:r w:rsidR="0012447E" w:rsidRPr="000D1245">
        <w:rPr>
          <w:rFonts w:cs="Lotus" w:hint="cs"/>
          <w:b/>
          <w:bCs/>
          <w:sz w:val="20"/>
          <w:szCs w:val="20"/>
          <w:rtl/>
        </w:rPr>
        <w:t>1396</w:t>
      </w:r>
    </w:p>
    <w:p w:rsidR="00373F5F" w:rsidRPr="000D1245" w:rsidRDefault="00373F5F" w:rsidP="00373F5F">
      <w:pPr>
        <w:pStyle w:val="Chekide"/>
        <w:bidi/>
        <w:rPr>
          <w:b/>
          <w:bCs/>
          <w:rtl/>
        </w:rPr>
      </w:pPr>
    </w:p>
    <w:p w:rsidR="00373F5F" w:rsidRPr="00B066FD" w:rsidRDefault="00373F5F" w:rsidP="00B066FD">
      <w:pPr>
        <w:pStyle w:val="Chekide"/>
        <w:bidi/>
        <w:rPr>
          <w:rtl/>
          <w:lang w:bidi="fa-IR"/>
        </w:rPr>
      </w:pPr>
      <w:r w:rsidRPr="00B066FD">
        <w:rPr>
          <w:rFonts w:hint="cs"/>
          <w:b/>
          <w:bCs/>
          <w:rtl/>
        </w:rPr>
        <w:t>آدرس مکاتبه</w:t>
      </w:r>
      <w:r w:rsidR="00202661" w:rsidRPr="00B066FD">
        <w:rPr>
          <w:rFonts w:hint="cs"/>
          <w:rtl/>
        </w:rPr>
        <w:t>:</w:t>
      </w:r>
      <w:r w:rsidR="00B066FD" w:rsidRPr="00B066FD">
        <w:rPr>
          <w:rFonts w:hint="cs"/>
          <w:rtl/>
        </w:rPr>
        <w:t xml:space="preserve"> اروم</w:t>
      </w:r>
      <w:r w:rsidR="00B066FD">
        <w:rPr>
          <w:rFonts w:hint="cs"/>
          <w:rtl/>
        </w:rPr>
        <w:t>ي</w:t>
      </w:r>
      <w:r w:rsidR="00B066FD" w:rsidRPr="00B066FD">
        <w:rPr>
          <w:rFonts w:hint="cs"/>
          <w:rtl/>
        </w:rPr>
        <w:t xml:space="preserve">ه، </w:t>
      </w:r>
      <w:r w:rsidR="00202661" w:rsidRPr="00B066FD">
        <w:rPr>
          <w:rFonts w:hint="cs"/>
          <w:rtl/>
        </w:rPr>
        <w:t xml:space="preserve"> </w:t>
      </w:r>
      <w:r w:rsidR="0064763C" w:rsidRPr="00B066FD">
        <w:rPr>
          <w:rFonts w:hint="cs"/>
          <w:rtl/>
          <w:lang w:bidi="fa-IR"/>
        </w:rPr>
        <w:t xml:space="preserve">تلفن: </w:t>
      </w:r>
      <w:r w:rsidR="00B066FD" w:rsidRPr="00B066FD">
        <w:rPr>
          <w:rFonts w:hint="cs"/>
          <w:rtl/>
          <w:lang w:bidi="fa-IR"/>
        </w:rPr>
        <w:t>09143468048</w:t>
      </w:r>
    </w:p>
    <w:p w:rsidR="00373F5F" w:rsidRPr="000D1245" w:rsidRDefault="00373F5F" w:rsidP="008A640C">
      <w:pPr>
        <w:pStyle w:val="Chekide"/>
        <w:jc w:val="center"/>
      </w:pPr>
      <w:r w:rsidRPr="00B066FD">
        <w:t>Email</w:t>
      </w:r>
      <w:r w:rsidR="00202661" w:rsidRPr="00B066FD">
        <w:t>:</w:t>
      </w:r>
      <w:r w:rsidR="00202661">
        <w:t xml:space="preserve"> </w:t>
      </w:r>
    </w:p>
    <w:p w:rsidR="00373F5F" w:rsidRPr="000D1245" w:rsidRDefault="00373F5F" w:rsidP="00373F5F">
      <w:pPr>
        <w:pStyle w:val="Chekide"/>
        <w:bidi/>
        <w:rPr>
          <w:rtl/>
        </w:rPr>
      </w:pPr>
    </w:p>
    <w:p w:rsidR="00373F5F" w:rsidRPr="000D1245" w:rsidRDefault="00373F5F" w:rsidP="00373F5F">
      <w:pPr>
        <w:pStyle w:val="Matnmagale"/>
        <w:bidi/>
        <w:ind w:firstLine="284"/>
        <w:rPr>
          <w:rtl/>
        </w:rPr>
        <w:sectPr w:rsidR="00373F5F" w:rsidRPr="000D1245" w:rsidSect="00E6397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138"/>
          <w:cols w:space="708"/>
          <w:titlePg/>
          <w:docGrid w:linePitch="360"/>
        </w:sectPr>
      </w:pPr>
    </w:p>
    <w:p w:rsidR="002B2547" w:rsidRPr="000D1245" w:rsidRDefault="002B2547" w:rsidP="00126CAC">
      <w:pPr>
        <w:pStyle w:val="Titrmatn"/>
        <w:bidi/>
        <w:rPr>
          <w:rtl/>
        </w:rPr>
      </w:pPr>
      <w:r w:rsidRPr="000D1245">
        <w:rPr>
          <w:rFonts w:hint="cs"/>
          <w:rtl/>
        </w:rPr>
        <w:lastRenderedPageBreak/>
        <w:t>مقدمه</w:t>
      </w:r>
    </w:p>
    <w:p w:rsidR="002B2547" w:rsidRPr="000D1245" w:rsidRDefault="002B2547" w:rsidP="001D1C1A">
      <w:pPr>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hint="cs"/>
          <w:sz w:val="19"/>
          <w:szCs w:val="21"/>
          <w:rtl/>
          <w:lang w:bidi="ar-SA"/>
        </w:rPr>
        <w:t>والتر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بردفورد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کانن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سال</w:t>
      </w:r>
      <w:r w:rsidRPr="000D1245">
        <w:rPr>
          <w:rFonts w:ascii="Times New Roman" w:eastAsia="Calibri" w:hAnsi="Times New Roman" w:cs="Nazanin"/>
          <w:sz w:val="19"/>
          <w:szCs w:val="21"/>
          <w:rtl/>
          <w:lang w:bidi="ar-SA"/>
        </w:rPr>
        <w:t xml:space="preserve"> 1927 </w:t>
      </w:r>
      <w:r w:rsidRPr="000D1245">
        <w:rPr>
          <w:rFonts w:ascii="Times New Roman" w:eastAsia="Calibri" w:hAnsi="Times New Roman" w:cs="Nazanin" w:hint="cs"/>
          <w:sz w:val="19"/>
          <w:szCs w:val="21"/>
          <w:rtl/>
          <w:lang w:bidi="ar-SA"/>
        </w:rPr>
        <w:t>واکنش</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ح</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وانات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جسم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عوامل</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روان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را</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نام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از</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طرفداران نظر</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ارتباط</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فعال</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شدن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مکان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سم</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هومئوستاز</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آماده‌ساز</w:t>
      </w:r>
      <w:r w:rsidR="006761F3">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واکنش</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رفتار</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برا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مبارزه</w:t>
      </w:r>
      <w:r w:rsidRPr="000D1245">
        <w:rPr>
          <w:rFonts w:ascii="Times New Roman" w:eastAsia="Calibri" w:hAnsi="Times New Roman" w:cs="Nazanin"/>
          <w:sz w:val="19"/>
          <w:szCs w:val="21"/>
          <w:rtl/>
          <w:lang w:bidi="ar-SA"/>
        </w:rPr>
        <w:t xml:space="preserve"> </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ا</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فرار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بوده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w:t>
      </w:r>
      <w:r w:rsidRPr="000D1245">
        <w:rPr>
          <w:rFonts w:ascii="Times New Roman" w:eastAsia="Calibri" w:hAnsi="Times New Roman" w:cs="Nazanin"/>
          <w:sz w:val="19"/>
          <w:szCs w:val="21"/>
          <w:rtl/>
          <w:lang w:bidi="ar-SA"/>
        </w:rPr>
        <w:t xml:space="preserve"> </w:t>
      </w:r>
      <w:r w:rsidR="00E6397A">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1</w:t>
      </w:r>
      <w:r w:rsidR="00E6397A">
        <w:rPr>
          <w:rFonts w:ascii="Times New Roman" w:eastAsia="Calibri" w:hAnsi="Times New Roman" w:cs="Nazanin"/>
          <w:sz w:val="19"/>
          <w:szCs w:val="21"/>
          <w:rtl/>
          <w:lang w:bidi="ar-SA"/>
        </w:rPr>
        <w:t>)</w:t>
      </w:r>
      <w:r w:rsidRPr="000D1245">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 xml:space="preserve"> مفهوم</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00202661">
        <w:rPr>
          <w:rFonts w:ascii="Times New Roman" w:eastAsia="Calibri" w:hAnsi="Times New Roman" w:cs="Nazanin" w:hint="cs"/>
          <w:sz w:val="19"/>
          <w:szCs w:val="21"/>
          <w:rtl/>
          <w:lang w:bidi="ar-SA"/>
        </w:rPr>
        <w:t>ازنظر</w:t>
      </w:r>
      <w:r w:rsidRPr="000D1245">
        <w:rPr>
          <w:rFonts w:ascii="Times New Roman" w:eastAsia="Calibri" w:hAnsi="Times New Roman" w:cs="Nazanin" w:hint="cs"/>
          <w:sz w:val="19"/>
          <w:szCs w:val="21"/>
          <w:rtl/>
          <w:lang w:bidi="ar-SA"/>
        </w:rPr>
        <w:t xml:space="preserve"> سا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ل</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عبارت است از واکنش</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کل</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0029630F">
        <w:rPr>
          <w:rFonts w:ascii="Times New Roman" w:eastAsia="Calibri" w:hAnsi="Times New Roman" w:cs="Nazanin"/>
          <w:sz w:val="19"/>
          <w:szCs w:val="21"/>
          <w:rtl/>
          <w:lang w:bidi="ar-SA"/>
        </w:rPr>
        <w:t>مکان</w:t>
      </w:r>
      <w:r w:rsidR="006761F3">
        <w:rPr>
          <w:rFonts w:ascii="Times New Roman" w:eastAsia="Calibri" w:hAnsi="Times New Roman" w:cs="Nazanin" w:hint="cs"/>
          <w:sz w:val="19"/>
          <w:szCs w:val="21"/>
          <w:rtl/>
          <w:lang w:bidi="ar-SA"/>
        </w:rPr>
        <w:t>ي</w:t>
      </w:r>
      <w:r w:rsidR="0029630F">
        <w:rPr>
          <w:rFonts w:ascii="Times New Roman" w:eastAsia="Calibri" w:hAnsi="Times New Roman" w:cs="Nazanin" w:hint="cs"/>
          <w:sz w:val="19"/>
          <w:szCs w:val="21"/>
          <w:rtl/>
          <w:lang w:bidi="ar-SA"/>
        </w:rPr>
        <w:t>سم‌ها</w:t>
      </w:r>
      <w:r w:rsidR="006761F3">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ف</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ز</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ولوژ</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ک</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بدن</w:t>
      </w:r>
      <w:r w:rsidRPr="000D1245">
        <w:rPr>
          <w:rFonts w:ascii="Times New Roman" w:eastAsia="Calibri" w:hAnsi="Times New Roman" w:cs="Nazanin"/>
          <w:sz w:val="19"/>
          <w:szCs w:val="21"/>
          <w:rtl/>
          <w:lang w:bidi="ar-SA"/>
        </w:rPr>
        <w:t xml:space="preserve"> </w:t>
      </w:r>
      <w:r w:rsidR="00202661" w:rsidRPr="00202661">
        <w:rPr>
          <w:rFonts w:ascii="Times New Roman" w:eastAsia="Calibri" w:hAnsi="Times New Roman" w:cs="Nazanin" w:hint="cs"/>
          <w:sz w:val="19"/>
          <w:szCs w:val="21"/>
          <w:rtl/>
          <w:lang w:bidi="ar-SA"/>
        </w:rPr>
        <w:t>به‌صورت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ترک</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ب</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از</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تکثر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واکنش</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ف</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ز</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ولوژ</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ک</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پاسخ</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 xml:space="preserve">مورد </w:t>
      </w:r>
      <w:r w:rsidR="00202661" w:rsidRPr="00202661">
        <w:rPr>
          <w:rFonts w:ascii="Times New Roman" w:eastAsia="Calibri" w:hAnsi="Times New Roman" w:cs="Nazanin" w:hint="cs"/>
          <w:sz w:val="19"/>
          <w:szCs w:val="21"/>
          <w:rtl/>
          <w:lang w:bidi="ar-SA"/>
        </w:rPr>
        <w:t>استرس‌زا</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بوده که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جلوه‏ا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از</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«نشانگان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انطباق</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عموم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eastAsia"/>
          <w:sz w:val="19"/>
          <w:szCs w:val="21"/>
          <w:rtl/>
          <w:lang w:bidi="ar-SA"/>
        </w:rPr>
        <w:t>»</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واکنش</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انطباق</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محافظ</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مشترک</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از</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ارگان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سم</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 xml:space="preserve">بشمار </w:t>
      </w:r>
      <w:r w:rsidR="0029630F">
        <w:rPr>
          <w:rFonts w:ascii="Times New Roman" w:eastAsia="Calibri" w:hAnsi="Times New Roman" w:cs="Nazanin"/>
          <w:sz w:val="19"/>
          <w:szCs w:val="21"/>
          <w:rtl/>
          <w:lang w:bidi="ar-SA"/>
        </w:rPr>
        <w:t>م</w:t>
      </w:r>
      <w:r w:rsidR="006761F3">
        <w:rPr>
          <w:rFonts w:ascii="Times New Roman" w:eastAsia="Calibri" w:hAnsi="Times New Roman" w:cs="Nazanin" w:hint="cs"/>
          <w:sz w:val="19"/>
          <w:szCs w:val="21"/>
          <w:rtl/>
          <w:lang w:bidi="ar-SA"/>
        </w:rPr>
        <w:t>ي</w:t>
      </w:r>
      <w:r w:rsidR="0029630F">
        <w:rPr>
          <w:rFonts w:ascii="Times New Roman" w:eastAsia="Calibri" w:hAnsi="Times New Roman" w:cs="Nazanin" w:hint="cs"/>
          <w:sz w:val="19"/>
          <w:szCs w:val="21"/>
          <w:rtl/>
          <w:lang w:bidi="ar-SA"/>
        </w:rPr>
        <w:t>‌آ</w:t>
      </w:r>
      <w:r w:rsidR="006761F3">
        <w:rPr>
          <w:rFonts w:ascii="Times New Roman" w:eastAsia="Calibri" w:hAnsi="Times New Roman" w:cs="Nazanin" w:hint="cs"/>
          <w:sz w:val="19"/>
          <w:szCs w:val="21"/>
          <w:rtl/>
          <w:lang w:bidi="ar-SA"/>
        </w:rPr>
        <w:t>ي</w:t>
      </w:r>
      <w:r w:rsidR="0029630F">
        <w:rPr>
          <w:rFonts w:ascii="Times New Roman" w:eastAsia="Calibri" w:hAnsi="Times New Roman" w:cs="Nazanin" w:hint="cs"/>
          <w:sz w:val="19"/>
          <w:szCs w:val="21"/>
          <w:rtl/>
          <w:lang w:bidi="ar-SA"/>
        </w:rPr>
        <w:t>د</w:t>
      </w:r>
      <w:r w:rsidRPr="000D1245">
        <w:rPr>
          <w:rFonts w:ascii="Times New Roman" w:eastAsia="Calibri" w:hAnsi="Times New Roman" w:cs="Nazanin" w:hint="cs"/>
          <w:sz w:val="19"/>
          <w:szCs w:val="21"/>
          <w:rtl/>
          <w:lang w:bidi="ar-SA"/>
        </w:rPr>
        <w:t>.</w:t>
      </w:r>
      <w:r w:rsidRPr="000D1245">
        <w:rPr>
          <w:rFonts w:ascii="Times New Roman" w:eastAsia="Calibri" w:hAnsi="Times New Roman" w:cs="Nazanin"/>
          <w:sz w:val="19"/>
          <w:szCs w:val="21"/>
          <w:lang w:val="ru-RU"/>
        </w:rPr>
        <w:t xml:space="preserve"> </w:t>
      </w:r>
      <w:r w:rsidR="00E6397A">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2</w:t>
      </w:r>
      <w:r w:rsidR="00E6397A">
        <w:rPr>
          <w:rFonts w:ascii="Times New Roman" w:eastAsia="Calibri" w:hAnsi="Times New Roman" w:cs="Nazanin"/>
          <w:sz w:val="19"/>
          <w:szCs w:val="21"/>
          <w:rtl/>
          <w:lang w:bidi="ar-SA"/>
        </w:rPr>
        <w:t>)</w:t>
      </w:r>
      <w:r w:rsidRPr="000D1245">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 xml:space="preserve"> لازاروس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روان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را</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ا</w:t>
      </w:r>
      <w:r w:rsidR="006761F3">
        <w:rPr>
          <w:rFonts w:ascii="Times New Roman" w:eastAsia="Calibri" w:hAnsi="Times New Roman" w:cs="Nazanin" w:hint="cs"/>
          <w:sz w:val="19"/>
          <w:szCs w:val="21"/>
          <w:rtl/>
          <w:lang w:bidi="ar-SA"/>
        </w:rPr>
        <w:t>ي</w:t>
      </w:r>
      <w:r w:rsidR="00A26793">
        <w:rPr>
          <w:rFonts w:ascii="Times New Roman" w:eastAsia="Calibri" w:hAnsi="Times New Roman" w:cs="Nazanin" w:hint="cs"/>
          <w:sz w:val="19"/>
          <w:szCs w:val="21"/>
          <w:rtl/>
          <w:lang w:bidi="ar-SA"/>
        </w:rPr>
        <w:t>ن‌گونه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توص</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ف</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‏کند</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روان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درنت</w:t>
      </w:r>
      <w:r w:rsidR="006761F3">
        <w:rPr>
          <w:rFonts w:ascii="Times New Roman" w:eastAsia="Calibri" w:hAnsi="Times New Roman" w:cs="Nazanin" w:hint="cs"/>
          <w:sz w:val="19"/>
          <w:szCs w:val="21"/>
          <w:rtl/>
          <w:lang w:bidi="ar-SA"/>
        </w:rPr>
        <w:t>ي</w:t>
      </w:r>
      <w:r w:rsidR="00A26793">
        <w:rPr>
          <w:rFonts w:ascii="Times New Roman" w:eastAsia="Calibri" w:hAnsi="Times New Roman" w:cs="Nazanin" w:hint="cs"/>
          <w:sz w:val="19"/>
          <w:szCs w:val="21"/>
          <w:rtl/>
          <w:lang w:bidi="ar-SA"/>
        </w:rPr>
        <w:t>جه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تحد</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د</w:t>
      </w:r>
      <w:r w:rsidRPr="000D1245">
        <w:rPr>
          <w:rFonts w:ascii="Times New Roman" w:eastAsia="Calibri" w:hAnsi="Times New Roman" w:cs="Nazanin"/>
          <w:sz w:val="19"/>
          <w:szCs w:val="21"/>
          <w:rtl/>
          <w:lang w:bidi="ar-SA"/>
        </w:rPr>
        <w:t xml:space="preserve"> </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ک</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حالت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احساس</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عملکرد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انسان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ف</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lastRenderedPageBreak/>
        <w:t>عملکرد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آن</w:t>
      </w:r>
      <w:r w:rsidRPr="000D1245">
        <w:rPr>
          <w:rFonts w:ascii="Times New Roman" w:eastAsia="Calibri" w:hAnsi="Times New Roman" w:cs="Nazanin"/>
          <w:sz w:val="19"/>
          <w:szCs w:val="21"/>
          <w:rtl/>
          <w:lang w:bidi="ar-SA"/>
        </w:rPr>
        <w:t xml:space="preserve"> </w:t>
      </w:r>
      <w:r w:rsidR="00202661" w:rsidRPr="00202661">
        <w:rPr>
          <w:rFonts w:ascii="Times New Roman" w:eastAsia="Calibri" w:hAnsi="Times New Roman" w:cs="Nazanin" w:hint="cs"/>
          <w:sz w:val="19"/>
          <w:szCs w:val="21"/>
          <w:rtl/>
          <w:lang w:bidi="ar-SA"/>
        </w:rPr>
        <w:t>تأثير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‏گذارد»</w:t>
      </w:r>
      <w:r w:rsidRPr="000D1245">
        <w:rPr>
          <w:rFonts w:ascii="Times New Roman" w:eastAsia="Calibri" w:hAnsi="Times New Roman" w:cs="Nazanin"/>
          <w:sz w:val="19"/>
          <w:szCs w:val="21"/>
          <w:rtl/>
          <w:lang w:bidi="ar-SA"/>
        </w:rPr>
        <w:t xml:space="preserve"> </w:t>
      </w:r>
      <w:r w:rsidR="00E6397A">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3</w:t>
      </w:r>
      <w:r w:rsidR="00E6397A">
        <w:rPr>
          <w:rFonts w:ascii="Times New Roman" w:eastAsia="Calibri" w:hAnsi="Times New Roman" w:cs="Nazanin"/>
          <w:sz w:val="19"/>
          <w:szCs w:val="21"/>
          <w:rtl/>
          <w:lang w:bidi="ar-SA"/>
        </w:rPr>
        <w:t>)</w:t>
      </w:r>
      <w:r w:rsidRPr="000D1245">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 xml:space="preserve"> لازاروس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‏نو</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سد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«علت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گر</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باعث</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تغ</w:t>
      </w:r>
      <w:r w:rsidR="006761F3">
        <w:rPr>
          <w:rFonts w:ascii="Times New Roman" w:eastAsia="Calibri" w:hAnsi="Times New Roman" w:cs="Nazanin" w:hint="cs"/>
          <w:sz w:val="19"/>
          <w:szCs w:val="21"/>
          <w:rtl/>
          <w:lang w:bidi="ar-SA"/>
        </w:rPr>
        <w:t>يي</w:t>
      </w:r>
      <w:r w:rsidR="00A26793">
        <w:rPr>
          <w:rFonts w:ascii="Times New Roman" w:eastAsia="Calibri" w:hAnsi="Times New Roman" w:cs="Nazanin" w:hint="cs"/>
          <w:sz w:val="19"/>
          <w:szCs w:val="21"/>
          <w:rtl/>
          <w:lang w:bidi="ar-SA"/>
        </w:rPr>
        <w:t>رات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واکنش</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0029630F">
        <w:rPr>
          <w:rFonts w:ascii="Times New Roman" w:eastAsia="Calibri" w:hAnsi="Times New Roman" w:cs="Nazanin"/>
          <w:sz w:val="19"/>
          <w:szCs w:val="21"/>
          <w:rtl/>
          <w:lang w:bidi="ar-SA"/>
        </w:rPr>
        <w:t>م</w:t>
      </w:r>
      <w:r w:rsidR="006761F3">
        <w:rPr>
          <w:rFonts w:ascii="Times New Roman" w:eastAsia="Calibri" w:hAnsi="Times New Roman" w:cs="Nazanin" w:hint="cs"/>
          <w:sz w:val="19"/>
          <w:szCs w:val="21"/>
          <w:rtl/>
          <w:lang w:bidi="ar-SA"/>
        </w:rPr>
        <w:t>ي</w:t>
      </w:r>
      <w:r w:rsidR="0029630F">
        <w:rPr>
          <w:rFonts w:ascii="Times New Roman" w:eastAsia="Calibri" w:hAnsi="Times New Roman" w:cs="Nazanin" w:hint="cs"/>
          <w:sz w:val="19"/>
          <w:szCs w:val="21"/>
          <w:rtl/>
          <w:lang w:bidi="ar-SA"/>
        </w:rPr>
        <w:t>‌گردد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مول</w:t>
      </w:r>
      <w:r w:rsidRPr="000D1245">
        <w:rPr>
          <w:rFonts w:ascii="Times New Roman" w:eastAsia="Calibri" w:hAnsi="Times New Roman" w:cs="Nazanin"/>
          <w:sz w:val="19"/>
          <w:szCs w:val="21"/>
          <w:rtl/>
          <w:lang w:bidi="ar-SA"/>
        </w:rPr>
        <w:t xml:space="preserve"> </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ا</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به‌احتمال‌ز</w:t>
      </w:r>
      <w:r w:rsidR="006761F3">
        <w:rPr>
          <w:rFonts w:ascii="Times New Roman" w:eastAsia="Calibri" w:hAnsi="Times New Roman" w:cs="Nazanin" w:hint="cs"/>
          <w:sz w:val="19"/>
          <w:szCs w:val="21"/>
          <w:rtl/>
          <w:lang w:bidi="ar-SA"/>
        </w:rPr>
        <w:t>ي</w:t>
      </w:r>
      <w:r w:rsidR="00A26793">
        <w:rPr>
          <w:rFonts w:ascii="Times New Roman" w:eastAsia="Calibri" w:hAnsi="Times New Roman" w:cs="Nazanin" w:hint="cs"/>
          <w:sz w:val="19"/>
          <w:szCs w:val="21"/>
          <w:rtl/>
          <w:lang w:bidi="ar-SA"/>
        </w:rPr>
        <w:t>اد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نوع</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از</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روند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تدافع</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آن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را</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به وجود</w:t>
      </w:r>
      <w:r w:rsidRPr="000D1245">
        <w:rPr>
          <w:rFonts w:ascii="Times New Roman" w:eastAsia="Calibri" w:hAnsi="Times New Roman" w:cs="Nazanin"/>
          <w:sz w:val="19"/>
          <w:szCs w:val="21"/>
          <w:rtl/>
          <w:lang w:bidi="ar-SA"/>
        </w:rPr>
        <w:t xml:space="preserve"> </w:t>
      </w:r>
      <w:r w:rsidR="0029630F">
        <w:rPr>
          <w:rFonts w:ascii="Times New Roman" w:eastAsia="Calibri" w:hAnsi="Times New Roman" w:cs="Nazanin"/>
          <w:sz w:val="19"/>
          <w:szCs w:val="21"/>
          <w:rtl/>
          <w:lang w:bidi="ar-SA"/>
        </w:rPr>
        <w:t>م</w:t>
      </w:r>
      <w:r w:rsidR="006761F3">
        <w:rPr>
          <w:rFonts w:ascii="Times New Roman" w:eastAsia="Calibri" w:hAnsi="Times New Roman" w:cs="Nazanin" w:hint="cs"/>
          <w:sz w:val="19"/>
          <w:szCs w:val="21"/>
          <w:rtl/>
          <w:lang w:bidi="ar-SA"/>
        </w:rPr>
        <w:t>ي</w:t>
      </w:r>
      <w:r w:rsidR="0029630F">
        <w:rPr>
          <w:rFonts w:ascii="Times New Roman" w:eastAsia="Calibri" w:hAnsi="Times New Roman" w:cs="Nazanin" w:hint="cs"/>
          <w:sz w:val="19"/>
          <w:szCs w:val="21"/>
          <w:rtl/>
          <w:lang w:bidi="ar-SA"/>
        </w:rPr>
        <w:t>‌آورد</w:t>
      </w:r>
      <w:r w:rsidRPr="000D1245">
        <w:rPr>
          <w:rFonts w:ascii="Times New Roman" w:eastAsia="Calibri" w:hAnsi="Times New Roman" w:cs="Nazanin" w:hint="cs"/>
          <w:sz w:val="19"/>
          <w:szCs w:val="21"/>
          <w:rtl/>
          <w:lang w:bidi="ar-SA"/>
        </w:rPr>
        <w:t xml:space="preserve">» </w:t>
      </w:r>
      <w:r w:rsidR="00E6397A">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3</w:t>
      </w:r>
      <w:r w:rsidR="00E6397A">
        <w:rPr>
          <w:rFonts w:ascii="Times New Roman" w:eastAsia="Calibri" w:hAnsi="Times New Roman" w:cs="Nazanin"/>
          <w:sz w:val="19"/>
          <w:szCs w:val="21"/>
          <w:rtl/>
          <w:lang w:bidi="ar-SA"/>
        </w:rPr>
        <w:t>)</w:t>
      </w:r>
      <w:r w:rsidRPr="000D1245">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 xml:space="preserve"> «و</w:t>
      </w:r>
      <w:r w:rsidRPr="000D1245">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آ</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بودروف»</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معتقد است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جاد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مفهوم</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روان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را</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‏توان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دست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آورد</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بزرگ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زم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محسوب</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کرد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جاد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تحق</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قات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مختلف</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زم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softHyphen/>
      </w:r>
      <w:r w:rsidRPr="000D1245">
        <w:rPr>
          <w:rFonts w:ascii="Times New Roman" w:eastAsia="Calibri" w:hAnsi="Times New Roman" w:cs="Nazanin" w:hint="cs"/>
          <w:sz w:val="19"/>
          <w:szCs w:val="21"/>
          <w:rtl/>
          <w:lang w:bidi="ar-SA"/>
        </w:rPr>
        <w:t>ها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احساس</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جسم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ف</w:t>
      </w:r>
      <w:r w:rsidR="006761F3">
        <w:rPr>
          <w:rFonts w:ascii="Times New Roman" w:eastAsia="Calibri" w:hAnsi="Times New Roman" w:cs="Nazanin" w:hint="cs"/>
          <w:sz w:val="19"/>
          <w:szCs w:val="21"/>
          <w:rtl/>
          <w:lang w:bidi="ar-SA"/>
        </w:rPr>
        <w:t>ي</w:t>
      </w:r>
      <w:r w:rsidR="00A26793">
        <w:rPr>
          <w:rFonts w:ascii="Times New Roman" w:eastAsia="Calibri" w:hAnsi="Times New Roman" w:cs="Nazanin" w:hint="cs"/>
          <w:sz w:val="19"/>
          <w:szCs w:val="21"/>
          <w:rtl/>
          <w:lang w:bidi="ar-SA"/>
        </w:rPr>
        <w:t>ز</w:t>
      </w:r>
      <w:r w:rsidR="006761F3">
        <w:rPr>
          <w:rFonts w:ascii="Times New Roman" w:eastAsia="Calibri" w:hAnsi="Times New Roman" w:cs="Nazanin" w:hint="cs"/>
          <w:sz w:val="19"/>
          <w:szCs w:val="21"/>
          <w:rtl/>
          <w:lang w:bidi="ar-SA"/>
        </w:rPr>
        <w:t>ي</w:t>
      </w:r>
      <w:r w:rsidR="00A26793">
        <w:rPr>
          <w:rFonts w:ascii="Times New Roman" w:eastAsia="Calibri" w:hAnsi="Times New Roman" w:cs="Nazanin" w:hint="cs"/>
          <w:sz w:val="19"/>
          <w:szCs w:val="21"/>
          <w:rtl/>
          <w:lang w:bidi="ar-SA"/>
        </w:rPr>
        <w:t>ک</w:t>
      </w:r>
      <w:r w:rsidR="006761F3">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اجتماع</w:t>
      </w:r>
      <w:r w:rsidR="00E51E31">
        <w:rPr>
          <w:rFonts w:ascii="Times New Roman" w:eastAsia="Calibri" w:hAnsi="Times New Roman" w:cs="Nazanin" w:hint="cs"/>
          <w:sz w:val="19"/>
          <w:szCs w:val="21"/>
          <w:rtl/>
          <w:lang w:bidi="ar-SA"/>
        </w:rPr>
        <w:t>ي</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پس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از</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ضربه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انواع</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موجب</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قبول</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مفهوم</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نظر</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گرد</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ده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w:t>
      </w:r>
      <w:r w:rsidRPr="000D1245">
        <w:rPr>
          <w:rFonts w:ascii="Times New Roman" w:eastAsia="Calibri" w:hAnsi="Times New Roman" w:cs="Nazanin"/>
          <w:sz w:val="19"/>
          <w:szCs w:val="21"/>
          <w:rtl/>
          <w:lang w:bidi="ar-SA"/>
        </w:rPr>
        <w:t>.</w:t>
      </w:r>
      <w:r w:rsidRPr="000D1245">
        <w:rPr>
          <w:rFonts w:ascii="Times New Roman" w:eastAsia="Calibri" w:hAnsi="Times New Roman" w:cs="Nazanin" w:hint="cs"/>
          <w:sz w:val="19"/>
          <w:szCs w:val="21"/>
          <w:rtl/>
          <w:lang w:bidi="ar-SA"/>
        </w:rPr>
        <w:t xml:space="preserve"> 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منجر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توسعه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دستگاه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ادراک</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 xml:space="preserve"> (مفهوم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زم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تما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ز</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تعر</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ف</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روان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در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مقوله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«عمل</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ات</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«عاطف</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«اطلاعات»</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«هوشمند»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غ</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ره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گرد</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بررس</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‏ها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تحل</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ل</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نتا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ج</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مطالعات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نشان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‏دهد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اساس</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ا</w:t>
      </w:r>
      <w:r w:rsidR="006761F3">
        <w:rPr>
          <w:rFonts w:ascii="Times New Roman" w:eastAsia="Calibri" w:hAnsi="Times New Roman" w:cs="Nazanin" w:hint="cs"/>
          <w:sz w:val="19"/>
          <w:szCs w:val="21"/>
          <w:rtl/>
          <w:lang w:bidi="ar-SA"/>
        </w:rPr>
        <w:t>ي</w:t>
      </w:r>
      <w:r w:rsidR="00A26793">
        <w:rPr>
          <w:rFonts w:ascii="Times New Roman" w:eastAsia="Calibri" w:hAnsi="Times New Roman" w:cs="Nazanin" w:hint="cs"/>
          <w:sz w:val="19"/>
          <w:szCs w:val="21"/>
          <w:rtl/>
          <w:lang w:bidi="ar-SA"/>
        </w:rPr>
        <w:t>ن‌گونه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عدم</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تطابق</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lastRenderedPageBreak/>
        <w:t>ب</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ن</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ازها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فعال</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ت</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توانا</w:t>
      </w:r>
      <w:r w:rsidR="00E51E31">
        <w:rPr>
          <w:rFonts w:ascii="Times New Roman" w:eastAsia="Calibri" w:hAnsi="Times New Roman" w:cs="Nazanin" w:hint="cs"/>
          <w:sz w:val="19"/>
          <w:szCs w:val="21"/>
          <w:rtl/>
          <w:lang w:bidi="ar-SA"/>
        </w:rPr>
        <w:t>يي</w:t>
      </w:r>
      <w:r w:rsidRPr="000D1245">
        <w:rPr>
          <w:rFonts w:ascii="Times New Roman" w:eastAsia="Calibri" w:hAnsi="Times New Roman" w:cs="Nazanin" w:hint="cs"/>
          <w:sz w:val="19"/>
          <w:szCs w:val="21"/>
          <w:rtl/>
          <w:lang w:bidi="ar-SA"/>
        </w:rPr>
        <w:t>‏ها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خود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شخص</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w:t>
      </w:r>
      <w:r w:rsidRPr="000D1245">
        <w:rPr>
          <w:rFonts w:ascii="Times New Roman" w:eastAsia="Calibri" w:hAnsi="Times New Roman" w:cs="Nazanin"/>
          <w:sz w:val="19"/>
          <w:szCs w:val="21"/>
          <w:rtl/>
          <w:lang w:bidi="ar-SA"/>
        </w:rPr>
        <w:t xml:space="preserve">. </w:t>
      </w:r>
      <w:r w:rsidR="00202661">
        <w:rPr>
          <w:rFonts w:ascii="Times New Roman" w:eastAsia="Calibri" w:hAnsi="Times New Roman" w:cs="Nazanin" w:hint="cs"/>
          <w:sz w:val="19"/>
          <w:szCs w:val="21"/>
          <w:rtl/>
          <w:lang w:bidi="ar-SA"/>
        </w:rPr>
        <w:t>ازنظر</w:t>
      </w:r>
      <w:r w:rsidRPr="000D1245">
        <w:rPr>
          <w:rFonts w:ascii="Times New Roman" w:eastAsia="Calibri" w:hAnsi="Times New Roman" w:cs="Nazanin" w:hint="cs"/>
          <w:sz w:val="19"/>
          <w:szCs w:val="21"/>
          <w:rtl/>
          <w:lang w:bidi="ar-SA"/>
        </w:rPr>
        <w:t xml:space="preserve"> «و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آ</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بودروف»</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تحل</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ل</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محتوا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00A26793">
        <w:rPr>
          <w:rFonts w:ascii="Times New Roman" w:eastAsia="Calibri" w:hAnsi="Times New Roman" w:cs="Nazanin" w:hint="cs"/>
          <w:sz w:val="19"/>
          <w:szCs w:val="21"/>
          <w:rtl/>
          <w:lang w:bidi="ar-SA"/>
        </w:rPr>
        <w:t>ا</w:t>
      </w:r>
      <w:r w:rsidR="006761F3">
        <w:rPr>
          <w:rFonts w:ascii="Times New Roman" w:eastAsia="Calibri" w:hAnsi="Times New Roman" w:cs="Nazanin" w:hint="cs"/>
          <w:sz w:val="19"/>
          <w:szCs w:val="21"/>
          <w:rtl/>
          <w:lang w:bidi="ar-SA"/>
        </w:rPr>
        <w:t>ي</w:t>
      </w:r>
      <w:r w:rsidR="00A26793">
        <w:rPr>
          <w:rFonts w:ascii="Times New Roman" w:eastAsia="Calibri" w:hAnsi="Times New Roman" w:cs="Nazanin" w:hint="cs"/>
          <w:sz w:val="19"/>
          <w:szCs w:val="21"/>
          <w:rtl/>
          <w:lang w:bidi="ar-SA"/>
        </w:rPr>
        <w:t>ن‌گونه</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استرس‏ها</w:t>
      </w:r>
      <w:r w:rsidR="00202661">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lang w:bidi="ar-SA"/>
        </w:rPr>
        <w:t>و</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ژگ</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‏ها</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ظهور</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عواقب</w:t>
      </w:r>
      <w:r w:rsidRPr="000D1245">
        <w:rPr>
          <w:rFonts w:ascii="Times New Roman" w:eastAsia="Calibri" w:hAnsi="Times New Roman" w:cs="Nazanin"/>
          <w:sz w:val="19"/>
          <w:szCs w:val="21"/>
          <w:rtl/>
          <w:lang w:bidi="ar-SA"/>
        </w:rPr>
        <w:t xml:space="preserve"> </w:t>
      </w:r>
      <w:r w:rsidR="00202661">
        <w:rPr>
          <w:rFonts w:ascii="Times New Roman" w:eastAsia="Calibri" w:hAnsi="Times New Roman" w:cs="Nazanin" w:hint="cs"/>
          <w:sz w:val="19"/>
          <w:szCs w:val="21"/>
          <w:rtl/>
          <w:lang w:bidi="ar-SA"/>
        </w:rPr>
        <w:t>آن‌ها</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باعث</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hint="cs"/>
          <w:sz w:val="19"/>
          <w:szCs w:val="21"/>
          <w:rtl/>
          <w:lang w:bidi="ar-SA"/>
        </w:rPr>
        <w:t>‏گردد</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که</w:t>
      </w:r>
      <w:r w:rsidRPr="000D1245">
        <w:rPr>
          <w:rFonts w:ascii="Times New Roman" w:eastAsia="Calibri" w:hAnsi="Times New Roman" w:cs="Nazanin"/>
          <w:sz w:val="19"/>
          <w:szCs w:val="21"/>
          <w:rtl/>
          <w:lang w:bidi="ar-SA"/>
        </w:rPr>
        <w:t xml:space="preserve"> </w:t>
      </w:r>
      <w:r w:rsidR="00202661">
        <w:rPr>
          <w:rFonts w:ascii="Times New Roman" w:eastAsia="Calibri" w:hAnsi="Times New Roman" w:cs="Nazanin" w:hint="cs"/>
          <w:sz w:val="19"/>
          <w:szCs w:val="21"/>
          <w:rtl/>
          <w:lang w:bidi="ar-SA"/>
        </w:rPr>
        <w:t>آن‌ها</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را</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جزو</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انواع</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استرس</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روان</w:t>
      </w:r>
      <w:r w:rsidR="00E51E31">
        <w:rPr>
          <w:rFonts w:ascii="Times New Roman" w:eastAsia="Calibri" w:hAnsi="Times New Roman" w:cs="Nazanin" w:hint="cs"/>
          <w:sz w:val="19"/>
          <w:szCs w:val="21"/>
          <w:rtl/>
          <w:lang w:bidi="ar-SA"/>
        </w:rPr>
        <w:t>ي</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محسوب</w:t>
      </w:r>
      <w:r w:rsidRPr="000D1245">
        <w:rPr>
          <w:rFonts w:ascii="Times New Roman" w:eastAsia="Calibri" w:hAnsi="Times New Roman" w:cs="Nazanin"/>
          <w:sz w:val="19"/>
          <w:szCs w:val="21"/>
          <w:rtl/>
          <w:lang w:bidi="ar-SA"/>
        </w:rPr>
        <w:t xml:space="preserve"> </w:t>
      </w:r>
      <w:r w:rsidRPr="000D1245">
        <w:rPr>
          <w:rFonts w:ascii="Times New Roman" w:eastAsia="Calibri" w:hAnsi="Times New Roman" w:cs="Nazanin" w:hint="cs"/>
          <w:sz w:val="19"/>
          <w:szCs w:val="21"/>
          <w:rtl/>
          <w:lang w:bidi="ar-SA"/>
        </w:rPr>
        <w:t xml:space="preserve">کرد </w:t>
      </w:r>
      <w:r w:rsidR="0029630F">
        <w:rPr>
          <w:rFonts w:ascii="Times New Roman" w:eastAsia="Calibri" w:hAnsi="Times New Roman" w:cs="Nazanin"/>
          <w:sz w:val="19"/>
          <w:szCs w:val="21"/>
          <w:rtl/>
        </w:rPr>
        <w:t>(</w:t>
      </w:r>
      <w:r w:rsidRPr="000D1245">
        <w:rPr>
          <w:rFonts w:ascii="Times New Roman" w:eastAsia="Calibri" w:hAnsi="Times New Roman" w:cs="Nazanin" w:hint="cs"/>
          <w:sz w:val="19"/>
          <w:szCs w:val="21"/>
          <w:rtl/>
          <w:lang w:bidi="ar-SA"/>
        </w:rPr>
        <w:t>4</w:t>
      </w:r>
      <w:r w:rsidRPr="000D1245">
        <w:rPr>
          <w:rFonts w:ascii="Times New Roman" w:eastAsia="Calibri" w:hAnsi="Times New Roman" w:cs="Nazanin"/>
          <w:sz w:val="19"/>
          <w:szCs w:val="21"/>
        </w:rPr>
        <w:t xml:space="preserve"> </w:t>
      </w:r>
      <w:r w:rsidR="0029630F">
        <w:rPr>
          <w:rFonts w:ascii="Times New Roman" w:eastAsia="Calibri" w:hAnsi="Times New Roman" w:cs="Nazanin"/>
          <w:sz w:val="19"/>
          <w:szCs w:val="21"/>
          <w:rtl/>
        </w:rPr>
        <w:t>)</w:t>
      </w:r>
      <w:r w:rsidRPr="000D1245">
        <w:rPr>
          <w:rFonts w:ascii="Times New Roman" w:eastAsia="Calibri" w:hAnsi="Times New Roman" w:cs="Nazanin" w:hint="cs"/>
          <w:sz w:val="19"/>
          <w:szCs w:val="21"/>
          <w:rtl/>
          <w:lang w:bidi="ar-SA"/>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عاطف</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‏توان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بخش</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حالات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ه</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جان</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طرح</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وسته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نظر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گرفت 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آن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رات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هموستاز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ولوژ</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Pr="000D1245">
        <w:rPr>
          <w:rFonts w:ascii="Times New Roman" w:eastAsia="Calibri" w:hAnsi="Times New Roman" w:cs="Nazanin"/>
          <w:sz w:val="19"/>
          <w:szCs w:val="21"/>
          <w:rtl/>
        </w:rPr>
        <w:t xml:space="preserve"> </w:t>
      </w:r>
      <w:r w:rsidR="00202661">
        <w:rPr>
          <w:rFonts w:ascii="Times New Roman" w:eastAsia="Calibri" w:hAnsi="Times New Roman" w:cs="Nazanin" w:hint="cs"/>
          <w:sz w:val="19"/>
          <w:szCs w:val="21"/>
          <w:rtl/>
        </w:rPr>
        <w:t>بي‌تفاوت</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کامل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سطح</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ن</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برخوردار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لو</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(1966)</w:t>
      </w:r>
      <w:r w:rsidRPr="000D1245">
        <w:rPr>
          <w:rFonts w:ascii="Times New Roman" w:eastAsia="Calibri" w:hAnsi="Times New Roman" w:cs="Nazanin" w:hint="cs"/>
          <w:sz w:val="19"/>
          <w:szCs w:val="21"/>
          <w:rtl/>
        </w:rPr>
        <w:t xml:space="preserve"> دو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مفهوم</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عاطف</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مرتبط</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احساسات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منف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(سطح</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به</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عملکرد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ستم</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بدن)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جدا کرده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حالات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ه</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جان</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خوشا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ناخوشا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رات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سطح</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هموستاز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ولوژ</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همراه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w:t>
      </w:r>
      <w:r w:rsidRPr="000D1245">
        <w:rPr>
          <w:rFonts w:ascii="Times New Roman" w:eastAsia="Calibri" w:hAnsi="Times New Roman" w:cs="Nazanin"/>
          <w:sz w:val="19"/>
          <w:szCs w:val="21"/>
          <w:rtl/>
        </w:rPr>
        <w:t xml:space="preserve"> </w:t>
      </w:r>
      <w:r w:rsidR="00E6397A">
        <w:rPr>
          <w:rFonts w:ascii="Times New Roman" w:eastAsia="Calibri" w:hAnsi="Times New Roman" w:cs="Nazanin"/>
          <w:sz w:val="19"/>
          <w:szCs w:val="21"/>
          <w:rtl/>
        </w:rPr>
        <w:t>(</w:t>
      </w:r>
      <w:r w:rsidRPr="000D1245">
        <w:rPr>
          <w:rFonts w:ascii="Times New Roman" w:eastAsia="Calibri" w:hAnsi="Times New Roman" w:cs="Nazanin" w:hint="cs"/>
          <w:sz w:val="19"/>
          <w:szCs w:val="21"/>
          <w:rtl/>
        </w:rPr>
        <w:t>5</w:t>
      </w:r>
      <w:r w:rsidR="00E6397A">
        <w:rPr>
          <w:rFonts w:ascii="Times New Roman" w:eastAsia="Calibri" w:hAnsi="Times New Roman" w:cs="Nazanin"/>
          <w:sz w:val="19"/>
          <w:szCs w:val="21"/>
          <w:rtl/>
        </w:rPr>
        <w:t>)</w:t>
      </w:r>
      <w:r w:rsidRPr="000D1245">
        <w:rPr>
          <w:rFonts w:ascii="Times New Roman" w:eastAsia="Calibri" w:hAnsi="Times New Roman" w:cs="Nazanin"/>
          <w:sz w:val="19"/>
          <w:szCs w:val="21"/>
          <w:rtl/>
        </w:rPr>
        <w:t>.</w:t>
      </w:r>
      <w:r w:rsidRPr="000D1245">
        <w:rPr>
          <w:rFonts w:ascii="Times New Roman" w:eastAsia="Calibri" w:hAnsi="Times New Roman" w:cs="Nazanin" w:hint="cs"/>
          <w:sz w:val="19"/>
          <w:szCs w:val="21"/>
          <w:rtl/>
        </w:rPr>
        <w:t xml:space="preserve"> </w:t>
      </w:r>
      <w:proofErr w:type="gramStart"/>
      <w:r w:rsidRPr="000D1245">
        <w:rPr>
          <w:rFonts w:ascii="Times New Roman" w:eastAsia="Calibri" w:hAnsi="Times New Roman" w:cs="Nazanin"/>
          <w:sz w:val="19"/>
          <w:szCs w:val="21"/>
        </w:rPr>
        <w:t>j</w:t>
      </w:r>
      <w:proofErr w:type="gramEnd"/>
      <w:r w:rsidRPr="000D1245">
        <w:rPr>
          <w:rFonts w:ascii="Times New Roman" w:eastAsia="Calibri" w:hAnsi="Times New Roman" w:cs="Nazanin"/>
          <w:sz w:val="19"/>
          <w:szCs w:val="21"/>
        </w:rPr>
        <w:t xml:space="preserve"> Everstin</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ماه</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موقع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Pr="000D1245">
        <w:rPr>
          <w:rFonts w:ascii="Times New Roman" w:eastAsia="Calibri" w:hAnsi="Times New Roman" w:cs="Nazanin"/>
          <w:sz w:val="19"/>
          <w:szCs w:val="21"/>
          <w:rtl/>
        </w:rPr>
        <w:t xml:space="preserve"> </w:t>
      </w:r>
      <w:r w:rsidR="00202661" w:rsidRPr="00202661">
        <w:rPr>
          <w:rFonts w:ascii="Times New Roman" w:eastAsia="Calibri" w:hAnsi="Times New Roman" w:cs="Nazanin" w:hint="cs"/>
          <w:sz w:val="19"/>
          <w:szCs w:val="21"/>
          <w:rtl/>
        </w:rPr>
        <w:t>استرس‌زا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دست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دادن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کنترل»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شمار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‏آورد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sz w:val="19"/>
          <w:szCs w:val="21"/>
        </w:rPr>
        <w:t>Fraisse</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نوع</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خاص</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احساس</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ژنت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Pr="000D1245">
        <w:rPr>
          <w:rFonts w:ascii="Times New Roman" w:eastAsia="Calibri" w:hAnsi="Times New Roman" w:cs="Nazanin"/>
          <w:sz w:val="19"/>
          <w:szCs w:val="21"/>
        </w:rPr>
        <w:t>emotiogenic</w:t>
      </w:r>
      <w:r w:rsidRPr="000D1245">
        <w:rPr>
          <w:rFonts w:ascii="Times New Roman" w:eastAsia="Calibri" w:hAnsi="Times New Roman" w:cs="Nazanin" w:hint="cs"/>
          <w:sz w:val="19"/>
          <w:szCs w:val="21"/>
          <w:rtl/>
        </w:rPr>
        <w:t xml:space="preserve"> را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نام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به‌خصوص</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واژه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 xml:space="preserve">را </w:t>
      </w:r>
      <w:r w:rsidR="00A26793">
        <w:rPr>
          <w:rFonts w:ascii="Times New Roman" w:eastAsia="Calibri" w:hAnsi="Times New Roman" w:cs="Nazanin" w:hint="cs"/>
          <w:sz w:val="19"/>
          <w:szCs w:val="21"/>
          <w:rtl/>
        </w:rPr>
        <w:t>به موقع</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ت‌ها</w:t>
      </w:r>
      <w:r w:rsidR="006761F3">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A26793">
        <w:rPr>
          <w:rFonts w:ascii="Times New Roman" w:eastAsia="Calibri" w:hAnsi="Times New Roman" w:cs="Nazanin"/>
          <w:sz w:val="19"/>
          <w:szCs w:val="21"/>
          <w:rtl/>
        </w:rPr>
        <w:t>تکرارشونده</w:t>
      </w:r>
      <w:r w:rsidRPr="000D1245">
        <w:rPr>
          <w:rFonts w:ascii="Times New Roman" w:eastAsia="Calibri" w:hAnsi="Times New Roman" w:cs="Nazanin"/>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متداوم</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مزمن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اطلاق</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‏کند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آن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اختلالات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سازگار</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امکان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برهم</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خوردن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دارند</w:t>
      </w:r>
      <w:r w:rsidRPr="000D1245">
        <w:rPr>
          <w:rFonts w:ascii="Times New Roman" w:eastAsia="Calibri" w:hAnsi="Times New Roman" w:cs="Nazanin"/>
          <w:sz w:val="19"/>
          <w:szCs w:val="21"/>
          <w:rtl/>
        </w:rPr>
        <w:t xml:space="preserve"> </w:t>
      </w:r>
      <w:r w:rsidR="00E6397A">
        <w:rPr>
          <w:rFonts w:ascii="Times New Roman" w:eastAsia="Calibri" w:hAnsi="Times New Roman" w:cs="Nazanin"/>
          <w:sz w:val="19"/>
          <w:szCs w:val="21"/>
          <w:rtl/>
        </w:rPr>
        <w:t>(</w:t>
      </w:r>
      <w:r w:rsidRPr="000D1245">
        <w:rPr>
          <w:rFonts w:ascii="Times New Roman" w:eastAsia="Calibri" w:hAnsi="Times New Roman" w:cs="Nazanin" w:hint="cs"/>
          <w:sz w:val="19"/>
          <w:szCs w:val="21"/>
          <w:rtl/>
        </w:rPr>
        <w:t>4</w:t>
      </w:r>
      <w:r w:rsidR="00E6397A">
        <w:rPr>
          <w:rFonts w:ascii="Times New Roman" w:eastAsia="Calibri" w:hAnsi="Times New Roman" w:cs="Nazanin"/>
          <w:sz w:val="19"/>
          <w:szCs w:val="21"/>
          <w:rtl/>
        </w:rPr>
        <w:t>)</w:t>
      </w:r>
      <w:r w:rsidRPr="000D1245">
        <w:rPr>
          <w:rFonts w:ascii="Times New Roman" w:eastAsia="Calibri" w:hAnsi="Times New Roman" w:cs="Nazanin"/>
          <w:sz w:val="19"/>
          <w:szCs w:val="21"/>
          <w:rtl/>
        </w:rPr>
        <w:t>.</w:t>
      </w:r>
      <w:r w:rsidRPr="000D1245">
        <w:rPr>
          <w:rFonts w:ascii="Times New Roman" w:eastAsia="Calibri" w:hAnsi="Times New Roman" w:cs="Nazanin" w:hint="cs"/>
          <w:sz w:val="19"/>
          <w:szCs w:val="21"/>
          <w:rtl/>
        </w:rPr>
        <w:t xml:space="preserve"> 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پر</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(1995)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روان</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 xml:space="preserve">را </w:t>
      </w:r>
      <w:r w:rsidR="00202661">
        <w:rPr>
          <w:rFonts w:ascii="Times New Roman" w:eastAsia="Calibri" w:hAnsi="Times New Roman" w:cs="Nazanin" w:hint="cs"/>
          <w:sz w:val="19"/>
          <w:szCs w:val="21"/>
          <w:rtl/>
        </w:rPr>
        <w:t>به‌عنوان</w:t>
      </w:r>
      <w:r w:rsidRPr="000D1245">
        <w:rPr>
          <w:rFonts w:ascii="Times New Roman" w:eastAsia="Calibri" w:hAnsi="Times New Roman" w:cs="Nazanin"/>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«حالت»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تعر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w:t>
      </w:r>
      <w:r w:rsidRPr="000D1245">
        <w:rPr>
          <w:rFonts w:ascii="Times New Roman" w:eastAsia="Calibri" w:hAnsi="Times New Roman" w:cs="Nazanin"/>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‌کند</w:t>
      </w:r>
      <w:r w:rsidRPr="000D1245">
        <w:rPr>
          <w:rFonts w:ascii="Times New Roman" w:eastAsia="Calibri" w:hAnsi="Times New Roman" w:cs="Nazanin" w:hint="cs"/>
          <w:sz w:val="19"/>
          <w:szCs w:val="21"/>
          <w:rtl/>
        </w:rPr>
        <w:t xml:space="preserve"> 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آن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فرد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خود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ابد 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جلوگ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خود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شکوفا</w:t>
      </w:r>
      <w:r w:rsidR="00E51E31">
        <w:rPr>
          <w:rFonts w:ascii="Times New Roman" w:eastAsia="Calibri" w:hAnsi="Times New Roman" w:cs="Nazanin" w:hint="cs"/>
          <w:sz w:val="19"/>
          <w:szCs w:val="21"/>
          <w:rtl/>
        </w:rPr>
        <w:t>يي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دا</w:t>
      </w:r>
      <w:r w:rsidRPr="000D1245">
        <w:rPr>
          <w:rFonts w:ascii="Times New Roman" w:eastAsia="Calibri" w:hAnsi="Times New Roman" w:cs="Nazanin"/>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‌کند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روند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کل</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تعار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انکار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غ</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راختصاص</w:t>
      </w:r>
      <w:r w:rsidR="006761F3">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اشاره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دارد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که</w:t>
      </w:r>
      <w:r w:rsidRPr="000D1245">
        <w:rPr>
          <w:rFonts w:ascii="Times New Roman" w:eastAsia="Calibri" w:hAnsi="Times New Roman" w:cs="Nazanin"/>
          <w:sz w:val="19"/>
          <w:szCs w:val="21"/>
          <w:rtl/>
        </w:rPr>
        <w:t xml:space="preserve"> </w:t>
      </w:r>
      <w:r w:rsidR="00A26793">
        <w:rPr>
          <w:rFonts w:ascii="Times New Roman" w:eastAsia="Calibri" w:hAnsi="Times New Roman" w:cs="Nazanin"/>
          <w:sz w:val="19"/>
          <w:szCs w:val="21"/>
          <w:rtl/>
        </w:rPr>
        <w:t>تول</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دکننده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 هر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مح</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تقاضا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باعث</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بروز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نشده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بلکه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تنها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آن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موارد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موجب</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نقض</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انطباق</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کنترل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مانع</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خودشکوفا</w:t>
      </w:r>
      <w:r w:rsidR="00E51E31">
        <w:rPr>
          <w:rFonts w:ascii="Times New Roman" w:eastAsia="Calibri" w:hAnsi="Times New Roman" w:cs="Nazanin" w:hint="cs"/>
          <w:sz w:val="19"/>
          <w:szCs w:val="21"/>
          <w:rtl/>
        </w:rPr>
        <w:t>يي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‏گردند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جاد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‏کند</w:t>
      </w:r>
      <w:r w:rsidRPr="000D1245">
        <w:rPr>
          <w:rFonts w:ascii="Times New Roman" w:eastAsia="Calibri" w:hAnsi="Times New Roman" w:cs="Nazanin"/>
          <w:sz w:val="19"/>
          <w:szCs w:val="21"/>
          <w:rtl/>
        </w:rPr>
        <w:t xml:space="preserve"> </w:t>
      </w:r>
      <w:r w:rsidR="0029630F">
        <w:rPr>
          <w:rFonts w:ascii="Times New Roman" w:eastAsia="Calibri" w:hAnsi="Times New Roman" w:cs="Nazanin" w:hint="cs"/>
          <w:sz w:val="19"/>
          <w:szCs w:val="21"/>
          <w:rtl/>
        </w:rPr>
        <w:t>(</w:t>
      </w:r>
      <w:r w:rsidRPr="000D1245">
        <w:rPr>
          <w:rFonts w:ascii="Times New Roman" w:eastAsia="Calibri" w:hAnsi="Times New Roman" w:cs="Nazanin" w:hint="cs"/>
          <w:sz w:val="19"/>
          <w:szCs w:val="21"/>
          <w:rtl/>
        </w:rPr>
        <w:t>6</w:t>
      </w:r>
      <w:r w:rsidRPr="000D1245">
        <w:rPr>
          <w:rFonts w:ascii="Times New Roman" w:eastAsia="Calibri" w:hAnsi="Times New Roman" w:cs="Nazanin"/>
          <w:sz w:val="19"/>
          <w:szCs w:val="21"/>
        </w:rPr>
        <w:t xml:space="preserve"> </w:t>
      </w:r>
      <w:r w:rsidR="0029630F">
        <w:rPr>
          <w:rFonts w:ascii="Times New Roman" w:eastAsia="Calibri" w:hAnsi="Times New Roman" w:cs="Nazanin"/>
          <w:sz w:val="19"/>
          <w:szCs w:val="21"/>
          <w:rtl/>
        </w:rPr>
        <w:t>)</w:t>
      </w:r>
      <w:r w:rsidRPr="000D1245">
        <w:rPr>
          <w:rFonts w:ascii="Times New Roman" w:eastAsia="Calibri" w:hAnsi="Times New Roman" w:cs="Nazanin"/>
          <w:sz w:val="19"/>
          <w:szCs w:val="21"/>
          <w:rtl/>
        </w:rPr>
        <w:t>.</w:t>
      </w:r>
      <w:r w:rsidRPr="000D1245">
        <w:rPr>
          <w:rFonts w:ascii="Times New Roman" w:eastAsia="Calibri" w:hAnsi="Times New Roman" w:cs="Nazanin" w:hint="cs"/>
          <w:sz w:val="19"/>
          <w:szCs w:val="21"/>
          <w:rtl/>
        </w:rPr>
        <w:t xml:space="preserve"> «ب</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کولودز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w:t>
      </w:r>
      <w:r w:rsidRPr="000D1245">
        <w:rPr>
          <w:rFonts w:ascii="Times New Roman" w:eastAsia="Calibri" w:hAnsi="Times New Roman" w:cs="Nazanin"/>
          <w:sz w:val="19"/>
          <w:szCs w:val="21"/>
          <w:rtl/>
        </w:rPr>
        <w:t>1992</w:t>
      </w:r>
      <w:r w:rsidRPr="000D1245">
        <w:rPr>
          <w:rFonts w:ascii="Times New Roman" w:eastAsia="Calibri" w:hAnsi="Times New Roman" w:cs="Nazanin" w:hint="cs"/>
          <w:sz w:val="19"/>
          <w:szCs w:val="21"/>
          <w:rtl/>
        </w:rPr>
        <w:t>)</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فرمول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مک</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گراف</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را</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‏کشد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طبق</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آن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شدت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استرس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برابر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اهم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وضع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تفاوت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سطح</w:t>
      </w:r>
      <w:r w:rsidRPr="000D1245">
        <w:rPr>
          <w:rFonts w:ascii="Times New Roman" w:eastAsia="Calibri" w:hAnsi="Times New Roman" w:cs="Nazanin"/>
          <w:sz w:val="19"/>
          <w:szCs w:val="21"/>
          <w:rtl/>
        </w:rPr>
        <w:t xml:space="preserve"> </w:t>
      </w:r>
      <w:r w:rsidR="00202661">
        <w:rPr>
          <w:rFonts w:ascii="Times New Roman" w:eastAsia="Calibri" w:hAnsi="Times New Roman" w:cs="Nazanin" w:hint="cs"/>
          <w:sz w:val="19"/>
          <w:szCs w:val="21"/>
          <w:rtl/>
        </w:rPr>
        <w:t>موردنياز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آگاه</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امکان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اجرا</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202661">
        <w:rPr>
          <w:rFonts w:ascii="Times New Roman" w:eastAsia="Calibri" w:hAnsi="Times New Roman" w:cs="Nazanin" w:hint="cs"/>
          <w:sz w:val="19"/>
          <w:szCs w:val="21"/>
          <w:rtl/>
        </w:rPr>
        <w:t>آن‌ها</w:t>
      </w:r>
      <w:r w:rsidRPr="000D1245">
        <w:rPr>
          <w:rFonts w:ascii="Times New Roman" w:eastAsia="Calibri" w:hAnsi="Times New Roman" w:cs="Nazanin"/>
          <w:sz w:val="19"/>
          <w:szCs w:val="21"/>
          <w:rtl/>
        </w:rPr>
        <w:t xml:space="preserve"> </w:t>
      </w:r>
      <w:r w:rsidR="00E6397A">
        <w:rPr>
          <w:rFonts w:ascii="Times New Roman" w:eastAsia="Calibri" w:hAnsi="Times New Roman" w:cs="Nazanin"/>
          <w:sz w:val="19"/>
          <w:szCs w:val="21"/>
          <w:rtl/>
        </w:rPr>
        <w:t>(</w:t>
      </w:r>
      <w:r w:rsidRPr="000D1245">
        <w:rPr>
          <w:rFonts w:ascii="Times New Roman" w:eastAsia="Calibri" w:hAnsi="Times New Roman" w:cs="Nazanin" w:hint="cs"/>
          <w:sz w:val="19"/>
          <w:szCs w:val="21"/>
          <w:rtl/>
        </w:rPr>
        <w:t>7</w:t>
      </w:r>
      <w:r w:rsidR="00E6397A">
        <w:rPr>
          <w:rFonts w:ascii="Times New Roman" w:eastAsia="Calibri" w:hAnsi="Times New Roman" w:cs="Nazanin"/>
          <w:sz w:val="19"/>
          <w:szCs w:val="21"/>
          <w:rtl/>
        </w:rPr>
        <w:t>)</w:t>
      </w:r>
      <w:r w:rsidRPr="000D1245">
        <w:rPr>
          <w:rFonts w:ascii="Times New Roman" w:eastAsia="Calibri" w:hAnsi="Times New Roman" w:cs="Nazanin" w:hint="cs"/>
          <w:sz w:val="19"/>
          <w:szCs w:val="21"/>
          <w:rtl/>
        </w:rPr>
        <w:t>. آ</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تاراس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طول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جنگ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روس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ژاپن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سال</w:t>
      </w:r>
      <w:r w:rsidRPr="000D1245">
        <w:rPr>
          <w:rFonts w:ascii="Times New Roman" w:eastAsia="Calibri" w:hAnsi="Times New Roman" w:cs="Nazanin"/>
          <w:sz w:val="19"/>
          <w:szCs w:val="21"/>
          <w:rtl/>
        </w:rPr>
        <w:t xml:space="preserve"> (1913) </w:t>
      </w:r>
      <w:r w:rsidRPr="000D1245">
        <w:rPr>
          <w:rFonts w:ascii="Times New Roman" w:eastAsia="Calibri" w:hAnsi="Times New Roman" w:cs="Nazanin" w:hint="cs"/>
          <w:sz w:val="19"/>
          <w:szCs w:val="21"/>
          <w:rtl/>
        </w:rPr>
        <w:t>وضع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روح</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روان</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سربازان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نبرد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توص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کرده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w:t>
      </w:r>
      <w:r w:rsidRPr="000D1245">
        <w:rPr>
          <w:rFonts w:ascii="Times New Roman" w:eastAsia="Calibri" w:hAnsi="Times New Roman" w:cs="Nazanin"/>
          <w:sz w:val="19"/>
          <w:szCs w:val="21"/>
          <w:rtl/>
        </w:rPr>
        <w:t>.</w:t>
      </w:r>
      <w:r w:rsidRPr="000D1245">
        <w:rPr>
          <w:rFonts w:ascii="Times New Roman" w:eastAsia="Calibri" w:hAnsi="Times New Roman" w:cs="Nazanin" w:hint="cs"/>
          <w:sz w:val="19"/>
          <w:szCs w:val="21"/>
          <w:rtl/>
        </w:rPr>
        <w:t xml:space="preserve"> وضع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روح</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روان</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202661">
        <w:rPr>
          <w:rFonts w:ascii="Times New Roman" w:eastAsia="Calibri" w:hAnsi="Times New Roman" w:cs="Nazanin" w:hint="cs"/>
          <w:sz w:val="19"/>
          <w:szCs w:val="21"/>
          <w:rtl/>
        </w:rPr>
        <w:t>آن‌ها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قالب</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ا</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رادگ</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ر</w:t>
      </w:r>
      <w:r w:rsidR="006761F3">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غ</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رمعمول</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افزا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حساس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پاسخ</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عاطف</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مشکلات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چارچوب</w:t>
      </w:r>
      <w:r w:rsidRPr="000D1245">
        <w:rPr>
          <w:rFonts w:ascii="Times New Roman" w:eastAsia="Calibri" w:hAnsi="Times New Roman" w:cs="Nazanin"/>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ساختار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شخص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خاص</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ظاهر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شده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است</w:t>
      </w:r>
      <w:r w:rsidRPr="000D1245">
        <w:rPr>
          <w:rFonts w:ascii="Times New Roman" w:eastAsia="Calibri" w:hAnsi="Times New Roman" w:cs="Nazanin"/>
          <w:sz w:val="19"/>
          <w:szCs w:val="21"/>
          <w:rtl/>
        </w:rPr>
        <w:t xml:space="preserve"> </w:t>
      </w:r>
      <w:r w:rsidR="00E6397A">
        <w:rPr>
          <w:rFonts w:ascii="Times New Roman" w:eastAsia="Calibri" w:hAnsi="Times New Roman" w:cs="Nazanin"/>
          <w:sz w:val="19"/>
          <w:szCs w:val="21"/>
          <w:rtl/>
        </w:rPr>
        <w:t>(</w:t>
      </w:r>
      <w:r w:rsidRPr="000D1245">
        <w:rPr>
          <w:rFonts w:ascii="Times New Roman" w:eastAsia="Calibri" w:hAnsi="Times New Roman" w:cs="Nazanin" w:hint="cs"/>
          <w:sz w:val="19"/>
          <w:szCs w:val="21"/>
          <w:rtl/>
        </w:rPr>
        <w:t>8</w:t>
      </w:r>
      <w:r w:rsidR="00E6397A">
        <w:rPr>
          <w:rFonts w:ascii="Times New Roman" w:eastAsia="Calibri" w:hAnsi="Times New Roman" w:cs="Nazanin"/>
          <w:sz w:val="19"/>
          <w:szCs w:val="21"/>
          <w:rtl/>
        </w:rPr>
        <w:t>)</w:t>
      </w:r>
      <w:r w:rsidRPr="000D1245">
        <w:rPr>
          <w:rFonts w:ascii="Times New Roman" w:eastAsia="Calibri" w:hAnsi="Times New Roman" w:cs="Nazanin"/>
          <w:sz w:val="19"/>
          <w:szCs w:val="21"/>
          <w:rtl/>
        </w:rPr>
        <w:t>.</w:t>
      </w:r>
      <w:r w:rsidRPr="000D1245">
        <w:rPr>
          <w:rFonts w:ascii="Times New Roman" w:eastAsia="Calibri" w:hAnsi="Times New Roman" w:cs="Nazanin" w:hint="cs"/>
          <w:sz w:val="19"/>
          <w:szCs w:val="21"/>
          <w:rtl/>
        </w:rPr>
        <w:t xml:space="preserve"> به اعتقاد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گوباچف</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w:t>
      </w:r>
      <w:r w:rsidR="00A35C93">
        <w:rPr>
          <w:rFonts w:ascii="Times New Roman" w:eastAsia="Calibri" w:hAnsi="Times New Roman" w:cs="Nazanin"/>
          <w:sz w:val="19"/>
          <w:szCs w:val="21"/>
          <w:rtl/>
        </w:rPr>
        <w:t>؛ 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ولف 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کارواسارسک</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(1976)</w:t>
      </w:r>
      <w:r w:rsidRPr="000D1245">
        <w:rPr>
          <w:rFonts w:ascii="Times New Roman" w:eastAsia="Calibri" w:hAnsi="Times New Roman" w:cs="Nazanin"/>
          <w:sz w:val="19"/>
          <w:szCs w:val="21"/>
          <w:rtl/>
        </w:rPr>
        <w:t xml:space="preserve"> " </w:t>
      </w:r>
      <w:r w:rsidRPr="000D1245">
        <w:rPr>
          <w:rFonts w:ascii="Times New Roman" w:eastAsia="Calibri" w:hAnsi="Times New Roman" w:cs="Nazanin" w:hint="cs"/>
          <w:sz w:val="19"/>
          <w:szCs w:val="21"/>
          <w:rtl/>
        </w:rPr>
        <w:t>فرد وقت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طول مدت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که در برابر عوامل استرس‏زا قرار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نسبت به شناخت اصل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w:t>
      </w:r>
      <w:r w:rsidR="00A26793">
        <w:rPr>
          <w:rFonts w:ascii="Times New Roman" w:eastAsia="Calibri" w:hAnsi="Times New Roman" w:cs="Nazanin"/>
          <w:sz w:val="19"/>
          <w:szCs w:val="21"/>
          <w:rtl/>
        </w:rPr>
        <w:t>خودارز</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اب</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 عمل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‏آورد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اساس</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Pr="000D1245">
        <w:rPr>
          <w:rFonts w:ascii="Times New Roman" w:eastAsia="Calibri" w:hAnsi="Times New Roman" w:cs="Nazanin"/>
          <w:sz w:val="19"/>
          <w:szCs w:val="21"/>
          <w:rtl/>
        </w:rPr>
        <w:t xml:space="preserve"> </w:t>
      </w:r>
      <w:r w:rsidR="00A26793">
        <w:rPr>
          <w:rFonts w:ascii="Times New Roman" w:eastAsia="Calibri" w:hAnsi="Times New Roman" w:cs="Nazanin"/>
          <w:sz w:val="19"/>
          <w:szCs w:val="21"/>
          <w:rtl/>
        </w:rPr>
        <w:t>ا</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جادشده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تهد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w:t>
      </w:r>
      <w:r w:rsidRPr="000D1245">
        <w:rPr>
          <w:rFonts w:ascii="Times New Roman" w:eastAsia="Calibri" w:hAnsi="Times New Roman" w:cs="Nazanin"/>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امر</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مطلوب</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تلق</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‌گردد</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با توجه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درک</w:t>
      </w:r>
      <w:r w:rsidRPr="000D1245">
        <w:rPr>
          <w:rFonts w:ascii="Times New Roman" w:eastAsia="Calibri" w:hAnsi="Times New Roman" w:cs="Nazanin"/>
          <w:sz w:val="19"/>
          <w:szCs w:val="21"/>
          <w:rtl/>
        </w:rPr>
        <w:t xml:space="preserve"> </w:t>
      </w:r>
      <w:r w:rsidR="00A26793">
        <w:rPr>
          <w:rFonts w:ascii="Times New Roman" w:eastAsia="Calibri" w:hAnsi="Times New Roman" w:cs="Nazanin"/>
          <w:sz w:val="19"/>
          <w:szCs w:val="21"/>
          <w:rtl/>
        </w:rPr>
        <w:t>ا</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جادشده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وضع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Pr="000D1245">
        <w:rPr>
          <w:rFonts w:ascii="Times New Roman" w:eastAsia="Calibri" w:hAnsi="Times New Roman" w:cs="Nazanin"/>
          <w:sz w:val="19"/>
          <w:szCs w:val="21"/>
          <w:rtl/>
        </w:rPr>
        <w:t xml:space="preserve"> </w:t>
      </w:r>
      <w:r w:rsidR="00A26793">
        <w:rPr>
          <w:rFonts w:ascii="Times New Roman" w:eastAsia="Calibri" w:hAnsi="Times New Roman" w:cs="Nazanin"/>
          <w:sz w:val="19"/>
          <w:szCs w:val="21"/>
          <w:rtl/>
        </w:rPr>
        <w:t>پ</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ش‌آمده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ارز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اب</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آن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توسط</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شخص</w:t>
      </w:r>
      <w:r w:rsidR="00202661">
        <w:rPr>
          <w:rFonts w:ascii="Times New Roman" w:eastAsia="Calibri" w:hAnsi="Times New Roman" w:cs="Nazanin" w:hint="cs"/>
          <w:sz w:val="19"/>
          <w:szCs w:val="21"/>
          <w:rtl/>
        </w:rPr>
        <w:t xml:space="preserve">، </w:t>
      </w:r>
      <w:r w:rsidR="00A26793">
        <w:rPr>
          <w:rFonts w:ascii="Times New Roman" w:eastAsia="Calibri" w:hAnsi="Times New Roman" w:cs="Nazanin" w:hint="cs"/>
          <w:sz w:val="19"/>
          <w:szCs w:val="21"/>
          <w:rtl/>
        </w:rPr>
        <w:t>عکس‌العمل‌ها</w:t>
      </w:r>
      <w:r w:rsidR="006761F3">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متفاوت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بروز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ابد 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واکنش</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احساس</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متناسب</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نسبت به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عامل</w:t>
      </w:r>
      <w:r w:rsidRPr="000D1245">
        <w:rPr>
          <w:rFonts w:ascii="Times New Roman" w:eastAsia="Calibri" w:hAnsi="Times New Roman" w:cs="Nazanin"/>
          <w:sz w:val="19"/>
          <w:szCs w:val="21"/>
          <w:rtl/>
        </w:rPr>
        <w:t xml:space="preserve"> </w:t>
      </w:r>
      <w:r w:rsidR="00202661" w:rsidRPr="00202661">
        <w:rPr>
          <w:rFonts w:ascii="Times New Roman" w:eastAsia="Calibri" w:hAnsi="Times New Roman" w:cs="Nazanin" w:hint="cs"/>
          <w:sz w:val="19"/>
          <w:szCs w:val="21"/>
          <w:rtl/>
        </w:rPr>
        <w:t>استرس‌زا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شکل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اختلالات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جسم</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پاسخ</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ب</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ش‌ازحد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قو</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w:t>
      </w:r>
      <w:r w:rsidRPr="000D1245">
        <w:rPr>
          <w:rFonts w:ascii="Times New Roman" w:eastAsia="Calibri" w:hAnsi="Times New Roman" w:cs="Nazanin"/>
          <w:sz w:val="19"/>
          <w:szCs w:val="21"/>
          <w:rtl/>
        </w:rPr>
        <w:t xml:space="preserve"> </w:t>
      </w:r>
      <w:r w:rsidR="00202661" w:rsidRPr="00202661">
        <w:rPr>
          <w:rFonts w:ascii="Times New Roman" w:eastAsia="Calibri" w:hAnsi="Times New Roman" w:cs="Nazanin" w:hint="cs"/>
          <w:sz w:val="19"/>
          <w:szCs w:val="21"/>
          <w:rtl/>
        </w:rPr>
        <w:t>طولاني‌مدت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پاسخ</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عاطف</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احساس</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رخ</w:t>
      </w:r>
      <w:r w:rsidRPr="000D1245">
        <w:rPr>
          <w:rFonts w:ascii="Times New Roman" w:eastAsia="Calibri" w:hAnsi="Times New Roman" w:cs="Nazanin"/>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‌دهد</w:t>
      </w:r>
      <w:r w:rsidRPr="000D1245">
        <w:rPr>
          <w:rFonts w:ascii="Times New Roman" w:eastAsia="Calibri" w:hAnsi="Times New Roman" w:cs="Nazanin" w:hint="cs"/>
          <w:sz w:val="19"/>
          <w:szCs w:val="21"/>
          <w:rtl/>
        </w:rPr>
        <w:t xml:space="preserve"> </w:t>
      </w:r>
      <w:r w:rsidR="00E6397A">
        <w:rPr>
          <w:rFonts w:ascii="Times New Roman" w:eastAsia="Calibri" w:hAnsi="Times New Roman" w:cs="Nazanin"/>
          <w:sz w:val="19"/>
          <w:szCs w:val="21"/>
          <w:rtl/>
        </w:rPr>
        <w:t>(</w:t>
      </w:r>
      <w:r w:rsidRPr="000D1245">
        <w:rPr>
          <w:rFonts w:ascii="Times New Roman" w:eastAsia="Calibri" w:hAnsi="Times New Roman" w:cs="Nazanin" w:hint="cs"/>
          <w:sz w:val="19"/>
          <w:szCs w:val="21"/>
          <w:rtl/>
        </w:rPr>
        <w:t>9</w:t>
      </w:r>
      <w:r w:rsidR="00E6397A">
        <w:rPr>
          <w:rFonts w:ascii="Times New Roman" w:eastAsia="Calibri" w:hAnsi="Times New Roman" w:cs="Nazanin"/>
          <w:sz w:val="19"/>
          <w:szCs w:val="21"/>
          <w:rtl/>
        </w:rPr>
        <w:t>)</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خا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لوا</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ف</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ذکر</w:t>
      </w:r>
      <w:r w:rsidRPr="000D1245">
        <w:rPr>
          <w:rFonts w:ascii="Times New Roman" w:eastAsia="Calibri" w:hAnsi="Times New Roman" w:cs="Nazanin"/>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‌کند</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که</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پاسخ</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عاطف</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احساس</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00A26793">
        <w:rPr>
          <w:rFonts w:ascii="Times New Roman" w:eastAsia="Calibri" w:hAnsi="Times New Roman" w:cs="Nazanin" w:hint="cs"/>
          <w:sz w:val="19"/>
          <w:szCs w:val="21"/>
          <w:rtl/>
        </w:rPr>
        <w:t>ب</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ش‌ازحد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حاصل</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تناقض</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انتظارات</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ژگ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شخص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ک‌سو</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و</w:t>
      </w:r>
      <w:r w:rsidRPr="000D1245">
        <w:rPr>
          <w:rFonts w:ascii="Times New Roman" w:eastAsia="Calibri" w:hAnsi="Times New Roman" w:cs="Nazanin"/>
          <w:sz w:val="19"/>
          <w:szCs w:val="21"/>
          <w:rtl/>
        </w:rPr>
        <w:t xml:space="preserve"> </w:t>
      </w:r>
      <w:r w:rsidR="0029630F">
        <w:rPr>
          <w:rFonts w:ascii="Times New Roman" w:eastAsia="Calibri" w:hAnsi="Times New Roman" w:cs="Nazanin"/>
          <w:sz w:val="19"/>
          <w:szCs w:val="21"/>
          <w:rtl/>
        </w:rPr>
        <w:t>واقع</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ت‌ها</w:t>
      </w:r>
      <w:r w:rsidR="006761F3">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زندگ</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از</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سو</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tl/>
        </w:rPr>
        <w:softHyphen/>
      </w:r>
      <w:r w:rsidRPr="000D1245">
        <w:rPr>
          <w:rFonts w:ascii="Times New Roman" w:eastAsia="Calibri" w:hAnsi="Times New Roman" w:cs="Nazanin" w:hint="cs"/>
          <w:sz w:val="19"/>
          <w:szCs w:val="21"/>
          <w:rtl/>
        </w:rPr>
        <w:t xml:space="preserve">باشد </w:t>
      </w:r>
      <w:r w:rsidR="00E6397A">
        <w:rPr>
          <w:rFonts w:ascii="Times New Roman" w:eastAsia="Calibri" w:hAnsi="Times New Roman" w:cs="Nazanin"/>
          <w:sz w:val="19"/>
          <w:szCs w:val="21"/>
          <w:rtl/>
        </w:rPr>
        <w:t>(</w:t>
      </w:r>
      <w:r w:rsidRPr="000D1245">
        <w:rPr>
          <w:rFonts w:ascii="Times New Roman" w:eastAsia="Calibri" w:hAnsi="Times New Roman" w:cs="Nazanin" w:hint="cs"/>
          <w:sz w:val="19"/>
          <w:szCs w:val="21"/>
          <w:rtl/>
        </w:rPr>
        <w:t>10</w:t>
      </w:r>
      <w:r w:rsidR="00E6397A">
        <w:rPr>
          <w:rFonts w:ascii="Times New Roman" w:eastAsia="Calibri" w:hAnsi="Times New Roman" w:cs="Nazanin"/>
          <w:sz w:val="19"/>
          <w:szCs w:val="21"/>
          <w:rtl/>
        </w:rPr>
        <w:t>)</w:t>
      </w:r>
      <w:r w:rsidRPr="000D1245">
        <w:rPr>
          <w:rFonts w:ascii="Times New Roman" w:eastAsia="Calibri" w:hAnsi="Times New Roman" w:cs="Nazanin"/>
          <w:sz w:val="19"/>
          <w:szCs w:val="21"/>
          <w:rtl/>
        </w:rPr>
        <w:t>.</w:t>
      </w:r>
    </w:p>
    <w:p w:rsidR="006761F3" w:rsidRDefault="002B2547" w:rsidP="00C03D0E">
      <w:pPr>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hint="cs"/>
          <w:sz w:val="19"/>
          <w:szCs w:val="21"/>
          <w:rtl/>
        </w:rPr>
        <w:lastRenderedPageBreak/>
        <w:t>معلول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محروم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و وضع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نامناسب فرد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w:t>
      </w:r>
      <w:dir w:val="rtl">
        <w:r w:rsidRPr="000D1245">
          <w:rPr>
            <w:rFonts w:ascii="Times New Roman" w:eastAsia="Calibri" w:hAnsi="Times New Roman" w:cs="Nazanin" w:hint="cs"/>
            <w:sz w:val="19"/>
            <w:szCs w:val="21"/>
            <w:rtl/>
          </w:rPr>
          <w:t>دنبال نقص و ناتوان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است</w:t>
        </w:r>
        <w:r w:rsidR="00202661">
          <w:rPr>
            <w:rFonts w:ascii="Times New Roman" w:eastAsia="Calibri" w:hAnsi="Times New Roman" w:cs="Nazanin" w:hint="cs"/>
            <w:sz w:val="19"/>
            <w:szCs w:val="21"/>
            <w:rtl/>
          </w:rPr>
          <w:t xml:space="preserve">، </w:t>
        </w:r>
        <w:r w:rsidR="00A26793">
          <w:rPr>
            <w:rFonts w:ascii="Times New Roman" w:eastAsia="Calibri" w:hAnsi="Times New Roman" w:cs="Nazanin" w:hint="cs"/>
            <w:sz w:val="19"/>
            <w:szCs w:val="21"/>
            <w:rtl/>
          </w:rPr>
          <w:t>به‌طور</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‌که</w:t>
        </w:r>
        <w:r w:rsidRPr="000D1245">
          <w:rPr>
            <w:rFonts w:ascii="Times New Roman" w:eastAsia="Calibri" w:hAnsi="Times New Roman" w:cs="Nazanin" w:hint="cs"/>
            <w:sz w:val="19"/>
            <w:szCs w:val="21"/>
            <w:rtl/>
          </w:rPr>
          <w:t xml:space="preserve"> مانع از انجام نقش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‌شود</w:t>
        </w:r>
        <w:r w:rsidRPr="000D1245">
          <w:rPr>
            <w:rFonts w:ascii="Times New Roman" w:eastAsia="Calibri" w:hAnsi="Times New Roman" w:cs="Nazanin" w:hint="cs"/>
            <w:sz w:val="19"/>
            <w:szCs w:val="21"/>
            <w:rtl/>
          </w:rPr>
          <w:t xml:space="preserve"> که با توجه به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 سن</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جنس</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اجتماع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فرهنگ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فرد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طب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تلق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‌گردد</w:t>
        </w:r>
        <w:r w:rsidRPr="000D1245">
          <w:rPr>
            <w:rFonts w:ascii="Times New Roman" w:eastAsia="Calibri" w:hAnsi="Times New Roman" w:cs="Nazanin" w:hint="cs"/>
            <w:sz w:val="19"/>
            <w:szCs w:val="21"/>
            <w:rtl/>
          </w:rPr>
          <w:t>. عارضه معلول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ت </w:t>
        </w:r>
        <w:r w:rsidR="00A26793">
          <w:rPr>
            <w:rFonts w:ascii="Times New Roman" w:eastAsia="Calibri" w:hAnsi="Times New Roman" w:cs="Nazanin" w:hint="cs"/>
            <w:sz w:val="19"/>
            <w:szCs w:val="21"/>
            <w:rtl/>
          </w:rPr>
          <w:t>نه‌تنها</w:t>
        </w:r>
        <w:r w:rsidRPr="000D1245">
          <w:rPr>
            <w:rFonts w:ascii="Times New Roman" w:eastAsia="Calibri" w:hAnsi="Times New Roman" w:cs="Nazanin" w:hint="cs"/>
            <w:sz w:val="19"/>
            <w:szCs w:val="21"/>
            <w:rtl/>
          </w:rPr>
          <w:t xml:space="preserve"> موجب نقص</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فلج و ناتوان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‌شود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بلکه بر کل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ه </w:t>
        </w:r>
        <w:r w:rsidR="0029630F">
          <w:rPr>
            <w:rFonts w:ascii="Times New Roman" w:eastAsia="Calibri" w:hAnsi="Times New Roman" w:cs="Nazanin"/>
            <w:sz w:val="19"/>
            <w:szCs w:val="21"/>
            <w:rtl/>
          </w:rPr>
          <w:t>دستگاه‌ها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بدن اثرگذار است و باعث افسردگ</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رنج وابستگ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ازمند شدن به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گران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‌شود</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معلول</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ت‌ها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حرکت</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بالاتر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زان 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وع را در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ان انواع </w:t>
        </w:r>
        <w:r w:rsidR="0029630F">
          <w:rPr>
            <w:rFonts w:ascii="Times New Roman" w:eastAsia="Calibri" w:hAnsi="Times New Roman" w:cs="Nazanin"/>
            <w:sz w:val="19"/>
            <w:szCs w:val="21"/>
            <w:rtl/>
          </w:rPr>
          <w:t>معلول</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ت‌ها</w:t>
        </w:r>
        <w:r w:rsidRPr="000D1245">
          <w:rPr>
            <w:rFonts w:ascii="Times New Roman" w:eastAsia="Calibri" w:hAnsi="Times New Roman" w:cs="Nazanin" w:hint="cs"/>
            <w:sz w:val="19"/>
            <w:szCs w:val="21"/>
            <w:rtl/>
          </w:rPr>
          <w:t xml:space="preserve"> دارند که قطع عضو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w:t>
        </w:r>
        <w:r w:rsidR="0029630F">
          <w:rPr>
            <w:rFonts w:ascii="Times New Roman" w:eastAsia="Calibri" w:hAnsi="Times New Roman" w:cs="Nazanin"/>
            <w:sz w:val="19"/>
            <w:szCs w:val="21"/>
            <w:rtl/>
          </w:rPr>
          <w:t>شا</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ع‌تر</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ن</w:t>
        </w:r>
        <w:r w:rsidRPr="000D1245">
          <w:rPr>
            <w:rFonts w:ascii="Times New Roman" w:eastAsia="Calibri" w:hAnsi="Times New Roman" w:cs="Nazanin" w:hint="cs"/>
            <w:sz w:val="19"/>
            <w:szCs w:val="21"/>
            <w:rtl/>
          </w:rPr>
          <w:t xml:space="preserve"> </w:t>
        </w:r>
        <w:r w:rsidR="00202661">
          <w:rPr>
            <w:rFonts w:ascii="Times New Roman" w:eastAsia="Calibri" w:hAnsi="Times New Roman" w:cs="Nazanin" w:hint="cs"/>
            <w:sz w:val="19"/>
            <w:szCs w:val="21"/>
            <w:rtl/>
          </w:rPr>
          <w:t>آن‌ها</w:t>
        </w:r>
        <w:r w:rsidRPr="000D1245">
          <w:rPr>
            <w:rFonts w:ascii="Times New Roman" w:eastAsia="Calibri" w:hAnsi="Times New Roman" w:cs="Nazanin" w:hint="cs"/>
            <w:sz w:val="19"/>
            <w:szCs w:val="21"/>
            <w:rtl/>
          </w:rPr>
          <w:t xml:space="preserve"> است </w:t>
        </w:r>
        <w:r w:rsidR="00294FC6">
          <w:rPr>
            <w:rFonts w:ascii="Times New Roman" w:eastAsia="Calibri" w:hAnsi="Times New Roman" w:cs="Nazanin" w:hint="cs"/>
            <w:sz w:val="19"/>
            <w:szCs w:val="21"/>
            <w:rtl/>
          </w:rPr>
          <w:t xml:space="preserve">(11). </w:t>
        </w:r>
        <w:r w:rsidRPr="000D1245">
          <w:rPr>
            <w:rFonts w:ascii="Times New Roman" w:eastAsia="Calibri" w:hAnsi="Times New Roman" w:cs="Nazanin" w:hint="cs"/>
            <w:sz w:val="19"/>
            <w:szCs w:val="21"/>
            <w:rtl/>
          </w:rPr>
          <w:t>اغلب قطع عضوها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افراد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50 سال به</w:t>
        </w:r>
        <w:dir w:val="rtl">
          <w:r w:rsidRPr="000D1245">
            <w:rPr>
              <w:rFonts w:ascii="Times New Roman" w:eastAsia="Calibri" w:hAnsi="Times New Roman" w:cs="Nazanin" w:hint="cs"/>
              <w:sz w:val="19"/>
              <w:szCs w:val="21"/>
              <w:rtl/>
            </w:rPr>
            <w:t xml:space="preserve">علت تروما و </w:t>
          </w:r>
          <w:r w:rsidR="0029630F">
            <w:rPr>
              <w:rFonts w:ascii="Times New Roman" w:eastAsia="Calibri" w:hAnsi="Times New Roman" w:cs="Nazanin"/>
              <w:sz w:val="19"/>
              <w:szCs w:val="21"/>
              <w:rtl/>
            </w:rPr>
            <w:t>آس</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ب‌ها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مرتبط با تصادفات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حوادث صنعت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 جنگ در کشورها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02661">
            <w:rPr>
              <w:rFonts w:ascii="Times New Roman" w:eastAsia="Calibri" w:hAnsi="Times New Roman" w:cs="Nazanin" w:hint="cs"/>
              <w:sz w:val="19"/>
              <w:szCs w:val="21"/>
              <w:rtl/>
            </w:rPr>
            <w:t>درحال‌توسعه</w:t>
          </w:r>
          <w:r w:rsidRPr="000D1245">
            <w:rPr>
              <w:rFonts w:ascii="Times New Roman" w:eastAsia="Calibri" w:hAnsi="Times New Roman" w:cs="Nazanin" w:hint="cs"/>
              <w:sz w:val="19"/>
              <w:szCs w:val="21"/>
              <w:rtl/>
            </w:rPr>
            <w:t xml:space="preserve"> اتفاق </w:t>
          </w:r>
          <w:r w:rsidR="00A26793">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‌افتد</w:t>
          </w:r>
          <w:r w:rsidRPr="000D1245">
            <w:rPr>
              <w:rFonts w:ascii="Times New Roman" w:eastAsia="Calibri" w:hAnsi="Times New Roman" w:cs="Nazanin" w:hint="cs"/>
              <w:sz w:val="19"/>
              <w:szCs w:val="21"/>
              <w:rtl/>
            </w:rPr>
            <w:t xml:space="preserve"> </w:t>
          </w:r>
          <w:r w:rsidR="00294FC6">
            <w:rPr>
              <w:rFonts w:ascii="Times New Roman" w:eastAsia="Calibri" w:hAnsi="Times New Roman" w:cs="Nazanin" w:hint="cs"/>
              <w:sz w:val="19"/>
              <w:szCs w:val="21"/>
              <w:rtl/>
            </w:rPr>
            <w:t>(12).</w:t>
          </w:r>
          <w:r w:rsidRPr="000D1245">
            <w:rPr>
              <w:rFonts w:ascii="Times New Roman" w:eastAsia="Calibri" w:hAnsi="Times New Roman" w:cs="Nazanin" w:hint="cs"/>
              <w:sz w:val="19"/>
              <w:szCs w:val="21"/>
              <w:rtl/>
            </w:rPr>
            <w:t xml:space="preserve"> قطع عضو اندام تحتان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حدود 85 درصد کل قطع عضوها را شامل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‌شود</w:t>
          </w:r>
          <w:r w:rsidRPr="000D1245">
            <w:rPr>
              <w:rFonts w:ascii="Times New Roman" w:eastAsia="Calibri" w:hAnsi="Times New Roman" w:cs="Nazanin" w:hint="cs"/>
              <w:sz w:val="19"/>
              <w:szCs w:val="21"/>
              <w:rtl/>
            </w:rPr>
            <w:t xml:space="preserve"> که ممکن است در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ک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 هر دو پا اتفاق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افتد </w:t>
          </w:r>
          <w:r w:rsidR="00294FC6">
            <w:rPr>
              <w:rFonts w:ascii="Times New Roman" w:eastAsia="Calibri" w:hAnsi="Times New Roman" w:cs="Nazanin" w:hint="cs"/>
              <w:sz w:val="19"/>
              <w:szCs w:val="21"/>
              <w:rtl/>
            </w:rPr>
            <w:t>(13)</w:t>
          </w:r>
          <w:r w:rsidRPr="000D1245">
            <w:rPr>
              <w:rFonts w:ascii="Times New Roman" w:eastAsia="Calibri" w:hAnsi="Times New Roman" w:cs="Nazanin" w:hint="cs"/>
              <w:sz w:val="19"/>
              <w:szCs w:val="21"/>
              <w:rtl/>
            </w:rPr>
            <w:t>. از سو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 آثار استرس پس از جنگ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بر کند شدن و بروز اشتباه در اعمال حس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جانبازان </w:t>
          </w:r>
          <w:r w:rsidR="00A26793">
            <w:rPr>
              <w:rFonts w:ascii="Times New Roman" w:eastAsia="Calibri" w:hAnsi="Times New Roman" w:cs="Nazanin" w:hint="cs"/>
              <w:sz w:val="19"/>
              <w:szCs w:val="21"/>
              <w:rtl/>
            </w:rPr>
            <w:t>تأث</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رگذار</w:t>
          </w:r>
          <w:r w:rsidRPr="000D1245">
            <w:rPr>
              <w:rFonts w:ascii="Times New Roman" w:eastAsia="Calibri" w:hAnsi="Times New Roman" w:cs="Nazanin" w:hint="cs"/>
              <w:sz w:val="19"/>
              <w:szCs w:val="21"/>
              <w:rtl/>
            </w:rPr>
            <w:t xml:space="preserve"> است. «در 2000 سال 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 از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لاد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مصر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ان باستان با </w:t>
          </w:r>
          <w:r w:rsidR="00202661" w:rsidRPr="00202661">
            <w:rPr>
              <w:rFonts w:ascii="Times New Roman" w:eastAsia="Calibri" w:hAnsi="Times New Roman" w:cs="Nazanin" w:hint="cs"/>
              <w:sz w:val="19"/>
              <w:szCs w:val="21"/>
              <w:rtl/>
            </w:rPr>
            <w:t>علائم</w:t>
          </w:r>
          <w:r w:rsidRPr="000D1245">
            <w:rPr>
              <w:rFonts w:ascii="Times New Roman" w:eastAsia="Calibri" w:hAnsi="Times New Roman" w:cs="Nazanin" w:hint="cs"/>
              <w:sz w:val="19"/>
              <w:szCs w:val="21"/>
              <w:rtl/>
            </w:rPr>
            <w:t xml:space="preserve"> روان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پس از جنگ آشنا بودند و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ونان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ان پس از وقوع جنگ ماراتن در 450 سال 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 از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لاد که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سپاه دار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وش هخامنش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دولت آتن رو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داد</w:t>
          </w:r>
          <w:r w:rsidR="00202661">
            <w:rPr>
              <w:rFonts w:ascii="Times New Roman" w:eastAsia="Calibri" w:hAnsi="Times New Roman" w:cs="Nazanin" w:hint="cs"/>
              <w:sz w:val="19"/>
              <w:szCs w:val="21"/>
              <w:rtl/>
            </w:rPr>
            <w:t xml:space="preserve">، </w:t>
          </w:r>
          <w:r w:rsidR="00202661" w:rsidRPr="00202661">
            <w:rPr>
              <w:rFonts w:ascii="Times New Roman" w:eastAsia="Calibri" w:hAnsi="Times New Roman" w:cs="Nazanin" w:hint="cs"/>
              <w:sz w:val="19"/>
              <w:szCs w:val="21"/>
              <w:rtl/>
            </w:rPr>
            <w:t>علائم</w:t>
          </w:r>
          <w:r w:rsidRPr="000D1245">
            <w:rPr>
              <w:rFonts w:ascii="Times New Roman" w:eastAsia="Calibri" w:hAnsi="Times New Roman" w:cs="Nazanin" w:hint="cs"/>
              <w:sz w:val="19"/>
              <w:szCs w:val="21"/>
              <w:rtl/>
            </w:rPr>
            <w:t xml:space="preserve"> اختلال </w:t>
          </w:r>
          <w:r w:rsidR="00A26793">
            <w:rPr>
              <w:rFonts w:ascii="Times New Roman" w:eastAsia="Calibri" w:hAnsi="Times New Roman" w:cs="Nazanin" w:hint="cs"/>
              <w:sz w:val="19"/>
              <w:szCs w:val="21"/>
              <w:rtl/>
            </w:rPr>
            <w:t>تنش‌زا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پس از سانحه را در سربازان خود مشاهده کردند» </w:t>
          </w:r>
          <w:r w:rsidR="00294FC6">
            <w:rPr>
              <w:rFonts w:ascii="Times New Roman" w:eastAsia="Calibri" w:hAnsi="Times New Roman" w:cs="Nazanin" w:hint="cs"/>
              <w:sz w:val="19"/>
              <w:szCs w:val="21"/>
              <w:rtl/>
            </w:rPr>
            <w:t>(14)</w:t>
          </w:r>
          <w:r w:rsidRPr="000D1245">
            <w:rPr>
              <w:rFonts w:ascii="Times New Roman" w:eastAsia="Calibri" w:hAnsi="Times New Roman" w:cs="Nazanin" w:hint="cs"/>
              <w:sz w:val="19"/>
              <w:szCs w:val="21"/>
              <w:rtl/>
            </w:rPr>
            <w:t xml:space="preserve">. اختلال استرس پس از سانحه در طول </w:t>
          </w:r>
          <w:r w:rsidR="0029630F">
            <w:rPr>
              <w:rFonts w:ascii="Times New Roman" w:eastAsia="Calibri" w:hAnsi="Times New Roman" w:cs="Nazanin"/>
              <w:sz w:val="19"/>
              <w:szCs w:val="21"/>
              <w:rtl/>
            </w:rPr>
            <w:t>سال‌ها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متماد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شروع جنگ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اسام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مختلف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چون سندرم ناش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اردوگاه اس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ران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سندرم قلب سرباز و موج انفجار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 شوک </w:t>
          </w:r>
          <w:r w:rsidR="00A26793">
            <w:rPr>
              <w:rFonts w:ascii="Times New Roman" w:eastAsia="Calibri" w:hAnsi="Times New Roman" w:cs="Nazanin" w:hint="cs"/>
              <w:sz w:val="19"/>
              <w:szCs w:val="21"/>
              <w:rtl/>
            </w:rPr>
            <w:t>گلوله‌باران</w:t>
          </w:r>
          <w:r w:rsidRPr="000D1245">
            <w:rPr>
              <w:rFonts w:ascii="Times New Roman" w:eastAsia="Calibri" w:hAnsi="Times New Roman" w:cs="Nazanin" w:hint="cs"/>
              <w:sz w:val="19"/>
              <w:szCs w:val="21"/>
              <w:rtl/>
            </w:rPr>
            <w:t xml:space="preserve"> به خود گرفته است </w:t>
          </w:r>
          <w:r w:rsidR="0029630F">
            <w:rPr>
              <w:rFonts w:ascii="Times New Roman" w:eastAsia="Calibri" w:hAnsi="Times New Roman" w:cs="Nazanin" w:hint="cs"/>
              <w:sz w:val="19"/>
              <w:szCs w:val="21"/>
              <w:rtl/>
            </w:rPr>
            <w:t>(</w:t>
          </w:r>
          <w:r w:rsidRPr="000D1245">
            <w:rPr>
              <w:rFonts w:ascii="Times New Roman" w:eastAsia="Calibri" w:hAnsi="Times New Roman" w:cs="Nazanin" w:hint="cs"/>
              <w:sz w:val="19"/>
              <w:szCs w:val="21"/>
              <w:rtl/>
            </w:rPr>
            <w:t>15</w:t>
          </w:r>
          <w:r w:rsidR="0029630F">
            <w:rPr>
              <w:rFonts w:ascii="Times New Roman" w:eastAsia="Calibri" w:hAnsi="Times New Roman" w:cs="Nazanin" w:hint="cs"/>
              <w:sz w:val="19"/>
              <w:szCs w:val="21"/>
              <w:rtl/>
            </w:rPr>
            <w:t>)</w:t>
          </w:r>
          <w:r w:rsidRPr="000D1245">
            <w:rPr>
              <w:rFonts w:ascii="Times New Roman" w:eastAsia="Calibri" w:hAnsi="Times New Roman" w:cs="Nazanin" w:hint="cs"/>
              <w:sz w:val="19"/>
              <w:szCs w:val="21"/>
              <w:rtl/>
            </w:rPr>
            <w:t>. سربازان آمر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 بازگشته از جنگ 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تنام در سال 1975</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از ترس</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استرس و </w:t>
          </w:r>
          <w:r w:rsidR="0029630F">
            <w:rPr>
              <w:rFonts w:ascii="Times New Roman" w:eastAsia="Calibri" w:hAnsi="Times New Roman" w:cs="Nazanin"/>
              <w:sz w:val="19"/>
              <w:szCs w:val="21"/>
              <w:rtl/>
            </w:rPr>
            <w:t>کابوس‌ها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شبانه شکا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ت داشتند و </w:t>
          </w:r>
          <w:r w:rsidR="00A26793">
            <w:rPr>
              <w:rFonts w:ascii="Times New Roman" w:eastAsia="Calibri" w:hAnsi="Times New Roman" w:cs="Nazanin" w:hint="cs"/>
              <w:sz w:val="19"/>
              <w:szCs w:val="21"/>
              <w:rtl/>
            </w:rPr>
            <w:t>پس‌ازا</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ن</w:t>
          </w:r>
          <w:r w:rsidRPr="000D1245">
            <w:rPr>
              <w:rFonts w:ascii="Times New Roman" w:eastAsia="Calibri" w:hAnsi="Times New Roman" w:cs="Nazanin" w:hint="cs"/>
              <w:sz w:val="19"/>
              <w:szCs w:val="21"/>
              <w:rtl/>
            </w:rPr>
            <w:t xml:space="preserve"> جنگ واژه </w:t>
          </w:r>
          <w:r w:rsidRPr="000D1245">
            <w:rPr>
              <w:rFonts w:ascii="Times New Roman" w:eastAsia="Calibri" w:hAnsi="Times New Roman" w:cs="Nazanin"/>
              <w:sz w:val="19"/>
              <w:szCs w:val="21"/>
            </w:rPr>
            <w:t>PTSD</w:t>
          </w:r>
          <w:r w:rsidRPr="000D1245">
            <w:rPr>
              <w:rFonts w:ascii="Times New Roman" w:eastAsia="Calibri" w:hAnsi="Times New Roman" w:cs="Nazanin" w:hint="cs"/>
              <w:sz w:val="19"/>
              <w:szCs w:val="21"/>
              <w:rtl/>
            </w:rPr>
            <w:t xml:space="preserve"> وارد عالم </w:t>
          </w:r>
          <w:r w:rsidR="00A26793">
            <w:rPr>
              <w:rFonts w:ascii="Times New Roman" w:eastAsia="Calibri" w:hAnsi="Times New Roman" w:cs="Nazanin" w:hint="cs"/>
              <w:sz w:val="19"/>
              <w:szCs w:val="21"/>
              <w:rtl/>
            </w:rPr>
            <w:t>روان‌پزشک</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شد </w:t>
          </w:r>
          <w:r w:rsidR="0029630F">
            <w:rPr>
              <w:rFonts w:ascii="Times New Roman" w:eastAsia="Calibri" w:hAnsi="Times New Roman" w:cs="Nazanin" w:hint="cs"/>
              <w:sz w:val="19"/>
              <w:szCs w:val="21"/>
              <w:rtl/>
            </w:rPr>
            <w:t>(</w:t>
          </w:r>
          <w:r w:rsidRPr="000D1245">
            <w:rPr>
              <w:rFonts w:ascii="Times New Roman" w:eastAsia="Calibri" w:hAnsi="Times New Roman" w:cs="Nazanin" w:hint="cs"/>
              <w:sz w:val="19"/>
              <w:szCs w:val="21"/>
              <w:rtl/>
            </w:rPr>
            <w:t>14</w:t>
          </w:r>
          <w:r w:rsidR="0029630F">
            <w:rPr>
              <w:rFonts w:ascii="Times New Roman" w:eastAsia="Calibri" w:hAnsi="Times New Roman" w:cs="Nazanin" w:hint="cs"/>
              <w:sz w:val="19"/>
              <w:szCs w:val="21"/>
              <w:rtl/>
            </w:rPr>
            <w:t>)</w:t>
          </w:r>
          <w:r w:rsidRPr="000D1245">
            <w:rPr>
              <w:rFonts w:ascii="Times New Roman" w:eastAsia="Calibri" w:hAnsi="Times New Roman" w:cs="Nazanin" w:hint="cs"/>
              <w:sz w:val="19"/>
              <w:szCs w:val="21"/>
              <w:rtl/>
            </w:rPr>
            <w:t xml:space="preserve">. انجمن </w:t>
          </w:r>
          <w:r w:rsidR="00A26793">
            <w:rPr>
              <w:rFonts w:ascii="Times New Roman" w:eastAsia="Calibri" w:hAnsi="Times New Roman" w:cs="Nazanin" w:hint="cs"/>
              <w:sz w:val="19"/>
              <w:szCs w:val="21"/>
              <w:rtl/>
            </w:rPr>
            <w:t>روان‌پزشک</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آمر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کا در اول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کتابچه راهنما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تشخ</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آمار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ب</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مار</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روان (</w:t>
          </w:r>
          <w:r w:rsidRPr="000D1245">
            <w:rPr>
              <w:rFonts w:ascii="Times New Roman" w:eastAsia="Calibri" w:hAnsi="Times New Roman" w:cs="Nazanin"/>
              <w:sz w:val="19"/>
              <w:szCs w:val="21"/>
            </w:rPr>
            <w:t>DSM I</w:t>
          </w:r>
          <w:r w:rsidRPr="000D1245">
            <w:rPr>
              <w:rFonts w:ascii="Times New Roman" w:eastAsia="Calibri" w:hAnsi="Times New Roman" w:cs="Nazanin" w:hint="cs"/>
              <w:sz w:val="19"/>
              <w:szCs w:val="21"/>
              <w:rtl/>
            </w:rPr>
            <w:t xml:space="preserve">) از </w:t>
          </w:r>
          <w:r w:rsidRPr="000D1245">
            <w:rPr>
              <w:rFonts w:ascii="Times New Roman" w:eastAsia="Calibri" w:hAnsi="Times New Roman" w:cs="Nazanin"/>
              <w:sz w:val="19"/>
              <w:szCs w:val="21"/>
            </w:rPr>
            <w:t>PTSD</w:t>
          </w:r>
          <w:r w:rsidRPr="000D1245">
            <w:rPr>
              <w:rFonts w:ascii="Times New Roman" w:eastAsia="Calibri" w:hAnsi="Times New Roman" w:cs="Nazanin" w:hint="cs"/>
              <w:sz w:val="19"/>
              <w:szCs w:val="21"/>
              <w:rtl/>
            </w:rPr>
            <w:t xml:space="preserve"> تحت عنوان واکنش شد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استرس نام برده است. در دوم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کتابچه (</w:t>
          </w:r>
          <w:r w:rsidRPr="000D1245">
            <w:rPr>
              <w:rFonts w:ascii="Times New Roman" w:eastAsia="Calibri" w:hAnsi="Times New Roman" w:cs="Nazanin"/>
              <w:sz w:val="19"/>
              <w:szCs w:val="21"/>
            </w:rPr>
            <w:t>DSM II</w:t>
          </w:r>
          <w:r w:rsidRPr="000D1245">
            <w:rPr>
              <w:rFonts w:ascii="Times New Roman" w:eastAsia="Calibri" w:hAnsi="Times New Roman" w:cs="Nazanin" w:hint="cs"/>
              <w:sz w:val="19"/>
              <w:szCs w:val="21"/>
              <w:rtl/>
            </w:rPr>
            <w:t>) از اختلال موقع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گذرا استفاده شد و در سوم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کتابچه (</w:t>
          </w:r>
          <w:r w:rsidRPr="000D1245">
            <w:rPr>
              <w:rFonts w:ascii="Times New Roman" w:eastAsia="Calibri" w:hAnsi="Times New Roman" w:cs="Nazanin"/>
              <w:sz w:val="19"/>
              <w:szCs w:val="21"/>
            </w:rPr>
            <w:t>DSM III</w:t>
          </w:r>
          <w:r w:rsidRPr="000D1245">
            <w:rPr>
              <w:rFonts w:ascii="Times New Roman" w:eastAsia="Calibri" w:hAnsi="Times New Roman" w:cs="Nazanin" w:hint="cs"/>
              <w:sz w:val="19"/>
              <w:szCs w:val="21"/>
              <w:rtl/>
            </w:rPr>
            <w:t>) تحت عنوان اختلال استرس پس از ضربه طبقه</w:t>
          </w:r>
          <w:dir w:val="rtl">
            <w:r w:rsidRPr="000D1245">
              <w:rPr>
                <w:rFonts w:ascii="Times New Roman" w:eastAsia="Calibri" w:hAnsi="Times New Roman" w:cs="Nazanin" w:hint="cs"/>
                <w:sz w:val="19"/>
                <w:szCs w:val="21"/>
                <w:rtl/>
              </w:rPr>
              <w:t>بند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شده است </w:t>
            </w:r>
            <w:r w:rsidR="00001944">
              <w:rPr>
                <w:rFonts w:ascii="Times New Roman" w:eastAsia="Calibri" w:hAnsi="Times New Roman" w:cs="Nazanin"/>
                <w:sz w:val="19"/>
                <w:szCs w:val="21"/>
                <w:rtl/>
              </w:rPr>
              <w:t>(</w:t>
            </w:r>
            <w:r w:rsidRPr="000D1245">
              <w:rPr>
                <w:rFonts w:ascii="Times New Roman" w:eastAsia="Calibri" w:hAnsi="Times New Roman" w:cs="Nazanin" w:hint="cs"/>
                <w:sz w:val="19"/>
                <w:szCs w:val="21"/>
                <w:rtl/>
              </w:rPr>
              <w:t>16</w:t>
            </w:r>
            <w:r w:rsidR="00001944">
              <w:rPr>
                <w:rFonts w:ascii="Times New Roman" w:eastAsia="Calibri" w:hAnsi="Times New Roman" w:cs="Nazanin"/>
                <w:sz w:val="19"/>
                <w:szCs w:val="21"/>
                <w:rtl/>
              </w:rPr>
              <w:t>).</w:t>
            </w:r>
            <w:r w:rsidRPr="000D1245">
              <w:rPr>
                <w:rFonts w:ascii="Times New Roman" w:eastAsia="Calibri" w:hAnsi="Times New Roman" w:cs="Nazanin" w:hint="cs"/>
                <w:sz w:val="19"/>
                <w:szCs w:val="21"/>
                <w:rtl/>
              </w:rPr>
              <w:t xml:space="preserve"> قرار گرفتن در معرض عوامل 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 و جنگ </w:t>
            </w:r>
            <w:r w:rsidR="00A26793">
              <w:rPr>
                <w:rFonts w:ascii="Times New Roman" w:eastAsia="Calibri" w:hAnsi="Times New Roman" w:cs="Nazanin" w:hint="cs"/>
                <w:sz w:val="19"/>
                <w:szCs w:val="21"/>
                <w:rtl/>
              </w:rPr>
              <w:t>به‌تنها</w:t>
            </w:r>
            <w:r w:rsidR="006761F3">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 اختلالات روان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مزمن و جد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مانند اختلال استرس پس از سانحه به</w:t>
            </w:r>
            <w:dir w:val="rtl">
              <w:r w:rsidRPr="000D1245">
                <w:rPr>
                  <w:rFonts w:ascii="Times New Roman" w:eastAsia="Calibri" w:hAnsi="Times New Roman" w:cs="Nazanin" w:hint="cs"/>
                  <w:sz w:val="19"/>
                  <w:szCs w:val="21"/>
                  <w:rtl/>
                </w:rPr>
                <w:t xml:space="preserve">وجود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‌آورند</w:t>
              </w:r>
              <w:r w:rsidRPr="000D1245">
                <w:rPr>
                  <w:rFonts w:ascii="Times New Roman" w:eastAsia="Calibri" w:hAnsi="Times New Roman" w:cs="Nazanin" w:hint="cs"/>
                  <w:sz w:val="19"/>
                  <w:szCs w:val="21"/>
                  <w:rtl/>
                </w:rPr>
                <w:t xml:space="preserve"> </w:t>
              </w:r>
              <w:r w:rsidR="00001944">
                <w:rPr>
                  <w:rFonts w:ascii="Times New Roman" w:eastAsia="Calibri" w:hAnsi="Times New Roman" w:cs="Nazanin" w:hint="cs"/>
                  <w:sz w:val="19"/>
                  <w:szCs w:val="21"/>
                  <w:rtl/>
                </w:rPr>
                <w:t>(</w:t>
              </w:r>
              <w:r w:rsidRPr="000D1245">
                <w:rPr>
                  <w:rFonts w:ascii="Times New Roman" w:eastAsia="Calibri" w:hAnsi="Times New Roman" w:cs="Nazanin" w:hint="cs"/>
                  <w:sz w:val="19"/>
                  <w:szCs w:val="21"/>
                  <w:rtl/>
                </w:rPr>
                <w:t>17</w:t>
              </w:r>
              <w:r w:rsidR="0029630F">
                <w:rPr>
                  <w:rFonts w:ascii="Times New Roman" w:eastAsia="Calibri" w:hAnsi="Times New Roman" w:cs="Nazanin"/>
                  <w:sz w:val="19"/>
                  <w:szCs w:val="21"/>
                  <w:rtl/>
                </w:rPr>
                <w:t>)</w:t>
              </w:r>
              <w:r w:rsidRPr="000D1245">
                <w:rPr>
                  <w:rFonts w:ascii="Times New Roman" w:eastAsia="Calibri" w:hAnsi="Times New Roman" w:cs="Nazanin" w:hint="cs"/>
                  <w:sz w:val="19"/>
                  <w:szCs w:val="21"/>
                  <w:rtl/>
                </w:rPr>
                <w:t>. اختلال استرس پس از سانحه نوع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اختلالات استرس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است که پس از برخورد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ک حادثه </w:t>
              </w:r>
              <w:r w:rsidR="00A26793">
                <w:rPr>
                  <w:rFonts w:ascii="Times New Roman" w:eastAsia="Calibri" w:hAnsi="Times New Roman" w:cs="Nazanin"/>
                  <w:sz w:val="19"/>
                  <w:szCs w:val="21"/>
                  <w:rtl/>
                </w:rPr>
                <w:t>تهد</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دکننده</w:t>
              </w:r>
              <w:r w:rsidRPr="000D1245">
                <w:rPr>
                  <w:rFonts w:ascii="Times New Roman" w:eastAsia="Calibri" w:hAnsi="Times New Roman" w:cs="Nazanin" w:hint="cs"/>
                  <w:sz w:val="19"/>
                  <w:szCs w:val="21"/>
                  <w:rtl/>
                </w:rPr>
                <w:t xml:space="preserve"> ح</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ات </w:t>
              </w:r>
              <w:r w:rsidR="00A26793">
                <w:rPr>
                  <w:rFonts w:ascii="Times New Roman" w:eastAsia="Calibri" w:hAnsi="Times New Roman" w:cs="Nazanin" w:hint="cs"/>
                  <w:sz w:val="19"/>
                  <w:szCs w:val="21"/>
                  <w:rtl/>
                </w:rPr>
                <w:t>به‌صورت</w:t>
              </w:r>
              <w:r w:rsidRPr="000D1245">
                <w:rPr>
                  <w:rFonts w:ascii="Times New Roman" w:eastAsia="Calibri" w:hAnsi="Times New Roman" w:cs="Nazanin" w:hint="cs"/>
                  <w:sz w:val="19"/>
                  <w:szCs w:val="21"/>
                  <w:rtl/>
                </w:rPr>
                <w:t xml:space="preserve"> </w:t>
              </w:r>
              <w:r w:rsidR="00202661" w:rsidRPr="00202661">
                <w:rPr>
                  <w:rFonts w:ascii="Times New Roman" w:eastAsia="Calibri" w:hAnsi="Times New Roman" w:cs="Nazanin" w:hint="cs"/>
                  <w:sz w:val="19"/>
                  <w:szCs w:val="21"/>
                  <w:rtl/>
                </w:rPr>
                <w:t>علائم</w:t>
              </w:r>
              <w:r w:rsidRPr="000D1245">
                <w:rPr>
                  <w:rFonts w:ascii="Times New Roman" w:eastAsia="Calibri" w:hAnsi="Times New Roman" w:cs="Nazanin" w:hint="cs"/>
                  <w:sz w:val="19"/>
                  <w:szCs w:val="21"/>
                  <w:rtl/>
                </w:rPr>
                <w:t xml:space="preserve"> مختلف روان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مانند پرخاشگر</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کابوس شبانه</w:t>
              </w:r>
              <w:r w:rsidR="00202661">
                <w:rPr>
                  <w:rFonts w:ascii="Times New Roman" w:eastAsia="Calibri" w:hAnsi="Times New Roman" w:cs="Nazanin" w:hint="cs"/>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ادآور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حادثه و </w:t>
              </w:r>
              <w:r w:rsidR="00202661" w:rsidRPr="00202661">
                <w:rPr>
                  <w:rFonts w:ascii="Times New Roman" w:eastAsia="Calibri" w:hAnsi="Times New Roman" w:cs="Nazanin" w:hint="cs"/>
                  <w:sz w:val="19"/>
                  <w:szCs w:val="21"/>
                  <w:rtl/>
                </w:rPr>
                <w:t>علائم</w:t>
              </w:r>
              <w:r w:rsidRPr="000D1245">
                <w:rPr>
                  <w:rFonts w:ascii="Times New Roman" w:eastAsia="Calibri" w:hAnsi="Times New Roman" w:cs="Nazanin" w:hint="cs"/>
                  <w:sz w:val="19"/>
                  <w:szCs w:val="21"/>
                  <w:rtl/>
                </w:rPr>
                <w:t xml:space="preserve"> استرس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کاهش آستانه تحر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ک مشخص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‌شود</w:t>
              </w:r>
              <w:r w:rsidRPr="000D1245">
                <w:rPr>
                  <w:rFonts w:ascii="Times New Roman" w:eastAsia="Calibri" w:hAnsi="Times New Roman" w:cs="Nazanin" w:hint="cs"/>
                  <w:sz w:val="19"/>
                  <w:szCs w:val="21"/>
                  <w:rtl/>
                </w:rPr>
                <w:t xml:space="preserve"> </w:t>
              </w:r>
              <w:r w:rsidR="00294FC6">
                <w:rPr>
                  <w:rFonts w:ascii="Times New Roman" w:eastAsia="Calibri" w:hAnsi="Times New Roman" w:cs="Nazanin" w:hint="cs"/>
                  <w:sz w:val="19"/>
                  <w:szCs w:val="21"/>
                  <w:rtl/>
                </w:rPr>
                <w:t xml:space="preserve">(18). </w:t>
              </w:r>
              <w:r w:rsidRPr="000D1245">
                <w:rPr>
                  <w:rFonts w:ascii="Times New Roman" w:eastAsia="Calibri" w:hAnsi="Times New Roman" w:cs="Nazanin" w:hint="cs"/>
                  <w:sz w:val="19"/>
                  <w:szCs w:val="21"/>
                  <w:rtl/>
                </w:rPr>
                <w:t>البته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ضربه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تع</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ن کردند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1- شدت ضربه به حد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باشد که در اکثر افراد </w:t>
              </w:r>
              <w:r w:rsidR="00202661" w:rsidRPr="00202661">
                <w:rPr>
                  <w:rFonts w:ascii="Times New Roman" w:eastAsia="Calibri" w:hAnsi="Times New Roman" w:cs="Nazanin" w:hint="cs"/>
                  <w:sz w:val="19"/>
                  <w:szCs w:val="21"/>
                  <w:rtl/>
                </w:rPr>
                <w:t>علائم</w:t>
              </w:r>
              <w:r w:rsidRPr="000D1245">
                <w:rPr>
                  <w:rFonts w:ascii="Times New Roman" w:eastAsia="Calibri" w:hAnsi="Times New Roman" w:cs="Nazanin" w:hint="cs"/>
                  <w:sz w:val="19"/>
                  <w:szCs w:val="21"/>
                  <w:rtl/>
                </w:rPr>
                <w:t xml:space="preserve"> بارز پر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جاد کند. 2- فراتر از دامنه تجارب معمول بشر باشد. در چهارم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کتابچه</w:t>
              </w:r>
              <w:r w:rsidR="00202661">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ملاک‌ها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ضربه 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ر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افت.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را پاسخ به استرس در افراد مختلف</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متفاوت است و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w:t>
              </w:r>
              <w:r w:rsidR="0029630F">
                <w:rPr>
                  <w:rFonts w:ascii="Times New Roman" w:eastAsia="Calibri" w:hAnsi="Times New Roman" w:cs="Nazanin"/>
                  <w:sz w:val="19"/>
                  <w:szCs w:val="21"/>
                  <w:rtl/>
                </w:rPr>
                <w:t>استرس‌ها</w:t>
              </w:r>
              <w:r w:rsidRPr="000D1245">
                <w:rPr>
                  <w:rFonts w:ascii="Times New Roman" w:eastAsia="Calibri" w:hAnsi="Times New Roman" w:cs="Nazanin" w:hint="cs"/>
                  <w:sz w:val="19"/>
                  <w:szCs w:val="21"/>
                  <w:rtl/>
                </w:rPr>
                <w:t xml:space="preserve">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افراد در قلمرو تجربه طب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02661">
                <w:rPr>
                  <w:rFonts w:ascii="Times New Roman" w:eastAsia="Calibri" w:hAnsi="Times New Roman" w:cs="Nazanin" w:hint="cs"/>
                  <w:sz w:val="19"/>
                  <w:szCs w:val="21"/>
                  <w:rtl/>
                </w:rPr>
                <w:t>آن‌ها</w:t>
              </w:r>
              <w:r w:rsidRPr="000D1245">
                <w:rPr>
                  <w:rFonts w:ascii="Times New Roman" w:eastAsia="Calibri" w:hAnsi="Times New Roman" w:cs="Nazanin" w:hint="cs"/>
                  <w:sz w:val="19"/>
                  <w:szCs w:val="21"/>
                  <w:rtl/>
                </w:rPr>
                <w:t xml:space="preserve"> است. به هم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w:t>
              </w:r>
              <w:r w:rsidRPr="000D1245">
                <w:rPr>
                  <w:rFonts w:ascii="Times New Roman" w:eastAsia="Calibri" w:hAnsi="Times New Roman" w:cs="Nazanin" w:hint="cs"/>
                  <w:sz w:val="19"/>
                  <w:szCs w:val="21"/>
                  <w:rtl/>
                </w:rPr>
                <w:lastRenderedPageBreak/>
                <w:t>دل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 بارزتر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پاسخ ذهن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قربان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 رو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داد ترومات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 را ملاک قرار دادند</w:t>
              </w:r>
              <w:r w:rsidR="00294FC6">
                <w:rPr>
                  <w:rFonts w:ascii="Times New Roman" w:eastAsia="Calibri" w:hAnsi="Times New Roman" w:cs="Nazanin" w:hint="cs"/>
                  <w:sz w:val="19"/>
                  <w:szCs w:val="21"/>
                  <w:rtl/>
                </w:rPr>
                <w:t xml:space="preserve"> </w:t>
              </w:r>
              <w:r w:rsidR="00001944">
                <w:rPr>
                  <w:rFonts w:ascii="Times New Roman" w:eastAsia="Calibri" w:hAnsi="Times New Roman" w:cs="Nazanin" w:hint="cs"/>
                  <w:sz w:val="19"/>
                  <w:szCs w:val="21"/>
                  <w:rtl/>
                </w:rPr>
                <w:t>(</w:t>
              </w:r>
              <w:r w:rsidRPr="000D1245">
                <w:rPr>
                  <w:rFonts w:ascii="Times New Roman" w:eastAsia="Calibri" w:hAnsi="Times New Roman" w:cs="Nazanin" w:hint="cs"/>
                  <w:sz w:val="19"/>
                  <w:szCs w:val="21"/>
                  <w:rtl/>
                </w:rPr>
                <w:t>19</w:t>
              </w:r>
              <w:r w:rsidR="00001944">
                <w:rPr>
                  <w:rFonts w:ascii="Times New Roman" w:eastAsia="Calibri" w:hAnsi="Times New Roman" w:cs="Nazanin" w:hint="cs"/>
                  <w:sz w:val="19"/>
                  <w:szCs w:val="21"/>
                  <w:rtl/>
                </w:rPr>
                <w:t>)</w:t>
              </w:r>
              <w:r w:rsidRPr="000D1245">
                <w:rPr>
                  <w:rFonts w:ascii="Times New Roman" w:eastAsia="Calibri" w:hAnsi="Times New Roman" w:cs="Nazanin" w:hint="cs"/>
                  <w:sz w:val="19"/>
                  <w:szCs w:val="21"/>
                  <w:rtl/>
                  <w:lang w:bidi="ar-SA"/>
                </w:rPr>
                <w:t>.</w:t>
              </w:r>
              <w:r w:rsidRPr="000D1245">
                <w:rPr>
                  <w:rFonts w:ascii="Times New Roman" w:eastAsia="Calibri" w:hAnsi="Times New Roman" w:cs="Nazanin"/>
                  <w:sz w:val="19"/>
                  <w:szCs w:val="21"/>
                </w:rPr>
                <w:t>‬</w:t>
              </w:r>
              <w:r w:rsidR="007A2971">
                <w:t>‬</w:t>
              </w:r>
              <w:r w:rsidR="007A2971">
                <w:t>‬</w:t>
              </w:r>
              <w:r w:rsidR="007A2971">
                <w:t>‬</w:t>
              </w:r>
              <w:r w:rsidR="007A2971">
                <w:t>‬</w:t>
              </w:r>
            </w:dir>
          </w:dir>
        </w:dir>
      </w:dir>
    </w:p>
    <w:p w:rsidR="00294FC6" w:rsidRDefault="002B2547" w:rsidP="00202661">
      <w:pPr>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hint="cs"/>
          <w:sz w:val="19"/>
          <w:szCs w:val="21"/>
          <w:rtl/>
        </w:rPr>
        <w:t>هدف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مقاله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بررس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اختلالات حس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Pr="000D1245">
        <w:rPr>
          <w:rFonts w:ascii="Times New Roman" w:eastAsia="Calibri" w:hAnsi="Times New Roman" w:cs="Times New Roman" w:hint="cs"/>
          <w:sz w:val="19"/>
          <w:szCs w:val="21"/>
          <w:rtl/>
        </w:rPr>
        <w:t>–</w:t>
      </w:r>
      <w:r w:rsidRPr="000D1245">
        <w:rPr>
          <w:rFonts w:ascii="Times New Roman" w:eastAsia="Calibri" w:hAnsi="Times New Roman" w:cs="Nazanin" w:hint="cs"/>
          <w:sz w:val="19"/>
          <w:szCs w:val="21"/>
          <w:rtl/>
        </w:rPr>
        <w:t xml:space="preserve">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ناش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استرس پس از ضربه در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رزمندگان جنگ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ران و عراق با استفاده از ابزارها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A26793">
        <w:rPr>
          <w:rFonts w:ascii="Times New Roman" w:eastAsia="Calibri" w:hAnsi="Times New Roman" w:cs="Nazanin" w:hint="cs"/>
          <w:sz w:val="19"/>
          <w:szCs w:val="21"/>
          <w:rtl/>
        </w:rPr>
        <w:t>پرسش‌نامه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مصاحبه و با روش آزمون تمپ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نگ  است. سؤال و فرض</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چن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w:t>
      </w:r>
      <w:r w:rsidR="00A26793">
        <w:rPr>
          <w:rFonts w:ascii="Times New Roman" w:eastAsia="Calibri" w:hAnsi="Times New Roman" w:cs="Nazanin"/>
          <w:sz w:val="19"/>
          <w:szCs w:val="21"/>
          <w:rtl/>
        </w:rPr>
        <w:t>قابل‌طرح</w:t>
      </w:r>
      <w:r w:rsidRPr="000D1245">
        <w:rPr>
          <w:rFonts w:ascii="Times New Roman" w:eastAsia="Calibri" w:hAnsi="Times New Roman" w:cs="Nazanin" w:hint="cs"/>
          <w:sz w:val="19"/>
          <w:szCs w:val="21"/>
          <w:rtl/>
        </w:rPr>
        <w:t xml:space="preserve"> است که آ</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 استرس پس از ضربه به اختلالات حس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Pr="000D1245">
        <w:rPr>
          <w:rFonts w:ascii="Times New Roman" w:eastAsia="Calibri" w:hAnsi="Times New Roman" w:cs="Times New Roman" w:hint="cs"/>
          <w:sz w:val="19"/>
          <w:szCs w:val="21"/>
          <w:rtl/>
        </w:rPr>
        <w:t>–</w:t>
      </w:r>
      <w:r w:rsidRPr="000D1245">
        <w:rPr>
          <w:rFonts w:ascii="Times New Roman" w:eastAsia="Calibri" w:hAnsi="Times New Roman" w:cs="Nazanin" w:hint="cs"/>
          <w:sz w:val="19"/>
          <w:szCs w:val="21"/>
          <w:rtl/>
        </w:rPr>
        <w:t xml:space="preserve">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رزمندگان منجر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‏شود؟</w:t>
      </w:r>
    </w:p>
    <w:p w:rsidR="00294FC6" w:rsidRDefault="00294FC6" w:rsidP="00126CAC">
      <w:pPr>
        <w:pStyle w:val="Titrmatn"/>
        <w:bidi/>
      </w:pPr>
    </w:p>
    <w:p w:rsidR="002B2547" w:rsidRPr="00126CAC" w:rsidRDefault="002B2547" w:rsidP="00126CAC">
      <w:pPr>
        <w:pStyle w:val="Titrmatn"/>
        <w:bidi/>
        <w:rPr>
          <w:rtl/>
        </w:rPr>
      </w:pPr>
      <w:r w:rsidRPr="00126CAC">
        <w:rPr>
          <w:rFonts w:hint="cs"/>
          <w:rtl/>
        </w:rPr>
        <w:t>مواد و روش کار</w:t>
      </w:r>
    </w:p>
    <w:p w:rsidR="00294FC6" w:rsidRDefault="002B2547" w:rsidP="00C03D0E">
      <w:pPr>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به روش توص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کاربرد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است.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دست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 هدف و پاسخ سؤال </w:t>
      </w:r>
      <w:r w:rsidR="00A26793">
        <w:rPr>
          <w:rFonts w:ascii="Times New Roman" w:eastAsia="Calibri" w:hAnsi="Times New Roman" w:cs="Nazanin"/>
          <w:sz w:val="19"/>
          <w:szCs w:val="21"/>
          <w:rtl/>
        </w:rPr>
        <w:t>مطرح‌شده</w:t>
      </w:r>
      <w:r w:rsidRPr="000D1245">
        <w:rPr>
          <w:rFonts w:ascii="Times New Roman" w:eastAsia="Calibri" w:hAnsi="Times New Roman" w:cs="Nazanin" w:hint="cs"/>
          <w:sz w:val="19"/>
          <w:szCs w:val="21"/>
          <w:rtl/>
        </w:rPr>
        <w:t xml:space="preserve"> از </w:t>
      </w:r>
      <w:r w:rsidR="00A26793">
        <w:rPr>
          <w:rFonts w:ascii="Times New Roman" w:eastAsia="Calibri" w:hAnsi="Times New Roman" w:cs="Nazanin" w:hint="cs"/>
          <w:sz w:val="19"/>
          <w:szCs w:val="21"/>
          <w:rtl/>
        </w:rPr>
        <w:t>پرسش‌نامه</w:t>
      </w:r>
      <w:r w:rsidRPr="000D1245">
        <w:rPr>
          <w:rFonts w:ascii="Times New Roman" w:eastAsia="Calibri" w:hAnsi="Times New Roman" w:cs="Nazanin" w:hint="cs"/>
          <w:sz w:val="19"/>
          <w:szCs w:val="21"/>
          <w:rtl/>
        </w:rPr>
        <w:t xml:space="preserve"> استفاده شده است. جمع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ت </w:t>
      </w:r>
      <w:r w:rsidR="00202661">
        <w:rPr>
          <w:rFonts w:ascii="Times New Roman" w:eastAsia="Calibri" w:hAnsi="Times New Roman" w:cs="Nazanin" w:hint="cs"/>
          <w:sz w:val="19"/>
          <w:szCs w:val="21"/>
          <w:rtl/>
        </w:rPr>
        <w:t>موردمطالعه</w:t>
      </w:r>
      <w:r w:rsidRPr="000D1245">
        <w:rPr>
          <w:rFonts w:ascii="Times New Roman" w:eastAsia="Calibri" w:hAnsi="Times New Roman" w:cs="Nazanin" w:hint="cs"/>
          <w:sz w:val="19"/>
          <w:szCs w:val="21"/>
          <w:rtl/>
        </w:rPr>
        <w:t xml:space="preserve"> در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شامل 150 نفر از جانبازان مرد از جنگ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ران و عراق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w:t>
      </w:r>
      <w:r w:rsidR="0029630F">
        <w:rPr>
          <w:rFonts w:ascii="Times New Roman" w:eastAsia="Calibri" w:hAnsi="Times New Roman" w:cs="Nazanin"/>
          <w:sz w:val="19"/>
          <w:szCs w:val="21"/>
          <w:rtl/>
        </w:rPr>
        <w:t>سال‌ها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55 تا 75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‌شود</w:t>
      </w:r>
      <w:r w:rsidRPr="000D1245">
        <w:rPr>
          <w:rFonts w:ascii="Times New Roman" w:eastAsia="Calibri" w:hAnsi="Times New Roman" w:cs="Nazanin" w:hint="cs"/>
          <w:sz w:val="19"/>
          <w:szCs w:val="21"/>
          <w:rtl/>
        </w:rPr>
        <w:t>. از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تعداد 50 نفر با قطع عضو فوقان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 دست)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50 نفر با قطع عضو اندام تحتان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ک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 هر دو پا) و 50 نفر که </w:t>
      </w:r>
      <w:r w:rsidR="00202661" w:rsidRPr="00202661">
        <w:rPr>
          <w:rFonts w:ascii="Times New Roman" w:eastAsia="Calibri" w:hAnsi="Times New Roman" w:cs="Nazanin" w:hint="cs"/>
          <w:sz w:val="19"/>
          <w:szCs w:val="21"/>
          <w:rtl/>
        </w:rPr>
        <w:t>هيچ‌گونه</w:t>
      </w:r>
      <w:r w:rsidRPr="000D1245">
        <w:rPr>
          <w:rFonts w:ascii="Times New Roman" w:eastAsia="Calibri" w:hAnsi="Times New Roman" w:cs="Nazanin" w:hint="cs"/>
          <w:sz w:val="19"/>
          <w:szCs w:val="21"/>
          <w:rtl/>
        </w:rPr>
        <w:t xml:space="preserve"> آس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ب 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زخم را تجربه نکرده</w:t>
      </w:r>
      <w:dir w:val="rtl">
        <w:r w:rsidRPr="000D1245">
          <w:rPr>
            <w:rFonts w:ascii="Times New Roman" w:eastAsia="Calibri" w:hAnsi="Times New Roman" w:cs="Nazanin" w:hint="cs"/>
            <w:sz w:val="19"/>
            <w:szCs w:val="21"/>
            <w:rtl/>
          </w:rPr>
          <w:t xml:space="preserve"> و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 در جنگ شرکت </w:t>
        </w:r>
        <w:r w:rsidR="0029630F">
          <w:rPr>
            <w:rFonts w:ascii="Times New Roman" w:eastAsia="Calibri" w:hAnsi="Times New Roman" w:cs="Nazanin"/>
            <w:sz w:val="19"/>
            <w:szCs w:val="21"/>
            <w:rtl/>
          </w:rPr>
          <w:t>نداشته‌اند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گروه کنترل را تشک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ل </w:t>
        </w:r>
        <w:dir w:val="rtl">
          <w:r w:rsidRPr="000D1245">
            <w:rPr>
              <w:rFonts w:ascii="Times New Roman" w:eastAsia="Calibri" w:hAnsi="Times New Roman" w:cs="Nazanin" w:hint="cs"/>
              <w:sz w:val="19"/>
              <w:szCs w:val="21"/>
              <w:rtl/>
            </w:rPr>
            <w:t>دادند. افراد گروه کنترل در زندگ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خود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برخلاف </w:t>
          </w:r>
          <w:r w:rsidR="0029630F">
            <w:rPr>
              <w:rFonts w:ascii="Times New Roman" w:eastAsia="Calibri" w:hAnsi="Times New Roman" w:cs="Nazanin"/>
              <w:sz w:val="19"/>
              <w:szCs w:val="21"/>
              <w:rtl/>
            </w:rPr>
            <w:t>گروه‌ها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گر تحت </w:t>
          </w:r>
          <w:r w:rsidR="00202661" w:rsidRPr="00202661">
            <w:rPr>
              <w:rFonts w:ascii="Times New Roman" w:eastAsia="Calibri" w:hAnsi="Times New Roman" w:cs="Nazanin" w:hint="cs"/>
              <w:sz w:val="19"/>
              <w:szCs w:val="21"/>
              <w:rtl/>
            </w:rPr>
            <w:t>تأثير</w:t>
          </w:r>
          <w:r w:rsidRPr="000D1245">
            <w:rPr>
              <w:rFonts w:ascii="Times New Roman" w:eastAsia="Calibri" w:hAnsi="Times New Roman" w:cs="Nazanin" w:hint="cs"/>
              <w:sz w:val="19"/>
              <w:szCs w:val="21"/>
              <w:rtl/>
            </w:rPr>
            <w:t xml:space="preserve"> </w:t>
          </w:r>
          <w:r w:rsidR="00A26793">
            <w:rPr>
              <w:rFonts w:ascii="Times New Roman" w:eastAsia="Calibri" w:hAnsi="Times New Roman" w:cs="Nazanin" w:hint="cs"/>
              <w:sz w:val="19"/>
              <w:szCs w:val="21"/>
              <w:rtl/>
            </w:rPr>
            <w:t>ه</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چ‌گونه</w:t>
          </w:r>
          <w:r w:rsidRPr="000D1245">
            <w:rPr>
              <w:rFonts w:ascii="Times New Roman" w:eastAsia="Calibri" w:hAnsi="Times New Roman" w:cs="Nazanin" w:hint="cs"/>
              <w:sz w:val="19"/>
              <w:szCs w:val="21"/>
              <w:rtl/>
            </w:rPr>
            <w:t xml:space="preserve"> عوامل غ</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رمعمول نبوده و مشغول فعال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و زندگ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روزمره </w:t>
          </w:r>
          <w:r w:rsidR="0029630F">
            <w:rPr>
              <w:rFonts w:ascii="Times New Roman" w:eastAsia="Calibri" w:hAnsi="Times New Roman" w:cs="Nazanin"/>
              <w:sz w:val="19"/>
              <w:szCs w:val="21"/>
              <w:rtl/>
            </w:rPr>
            <w:t>بوده‌اند</w:t>
          </w:r>
          <w:r w:rsidRPr="000D1245">
            <w:rPr>
              <w:rFonts w:ascii="Times New Roman" w:eastAsia="Calibri" w:hAnsi="Times New Roman" w:cs="Nazanin" w:hint="cs"/>
              <w:sz w:val="19"/>
              <w:szCs w:val="21"/>
              <w:rtl/>
            </w:rPr>
            <w:t>.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مطالعه </w:t>
          </w:r>
          <w:r w:rsidR="00A26793">
            <w:rPr>
              <w:rFonts w:ascii="Times New Roman" w:eastAsia="Calibri" w:hAnsi="Times New Roman" w:cs="Nazanin" w:hint="cs"/>
              <w:sz w:val="19"/>
              <w:szCs w:val="21"/>
              <w:rtl/>
            </w:rPr>
            <w:t>در گروه‌ها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مختلف </w:t>
          </w:r>
          <w:r w:rsidR="00202661" w:rsidRPr="00202661">
            <w:rPr>
              <w:rFonts w:ascii="Times New Roman" w:eastAsia="Calibri" w:hAnsi="Times New Roman" w:cs="Nazanin" w:hint="cs"/>
              <w:sz w:val="19"/>
              <w:szCs w:val="21"/>
              <w:rtl/>
            </w:rPr>
            <w:t>تقريباً</w:t>
          </w:r>
          <w:r w:rsidRPr="000D1245">
            <w:rPr>
              <w:rFonts w:ascii="Times New Roman" w:eastAsia="Calibri" w:hAnsi="Times New Roman" w:cs="Nazanin" w:hint="cs"/>
              <w:sz w:val="19"/>
              <w:szCs w:val="21"/>
              <w:rtl/>
            </w:rPr>
            <w:t xml:space="preserve"> </w:t>
          </w:r>
          <w:r w:rsidR="00A26793">
            <w:rPr>
              <w:rFonts w:ascii="Times New Roman" w:eastAsia="Calibri" w:hAnsi="Times New Roman" w:cs="Nazanin" w:hint="cs"/>
              <w:sz w:val="19"/>
              <w:szCs w:val="21"/>
              <w:rtl/>
            </w:rPr>
            <w:t>به‌طور</w:t>
          </w:r>
          <w:r w:rsidRPr="000D1245">
            <w:rPr>
              <w:rFonts w:ascii="Times New Roman" w:eastAsia="Calibri" w:hAnsi="Times New Roman" w:cs="Nazanin" w:hint="cs"/>
              <w:sz w:val="19"/>
              <w:szCs w:val="21"/>
              <w:rtl/>
            </w:rPr>
            <w:t xml:space="preserve"> </w:t>
          </w:r>
          <w:r w:rsidR="00202661" w:rsidRPr="00202661">
            <w:rPr>
              <w:rFonts w:ascii="Times New Roman" w:eastAsia="Calibri" w:hAnsi="Times New Roman" w:cs="Nazanin" w:hint="cs"/>
              <w:sz w:val="19"/>
              <w:szCs w:val="21"/>
              <w:rtl/>
            </w:rPr>
            <w:t>هم‌زمان</w:t>
          </w:r>
          <w:r w:rsidRPr="000D1245">
            <w:rPr>
              <w:rFonts w:ascii="Times New Roman" w:eastAsia="Calibri" w:hAnsi="Times New Roman" w:cs="Nazanin" w:hint="cs"/>
              <w:sz w:val="19"/>
              <w:szCs w:val="21"/>
              <w:rtl/>
            </w:rPr>
            <w:t xml:space="preserve"> انجام شده است. پس از تقس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م جامعه به چهار گروه آزما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سه بار در هفته انجام شده است</w:t>
          </w:r>
          <w:r w:rsidR="00202661">
            <w:rPr>
              <w:rFonts w:ascii="Times New Roman" w:eastAsia="Calibri" w:hAnsi="Times New Roman" w:cs="Nazanin" w:hint="cs"/>
              <w:sz w:val="19"/>
              <w:szCs w:val="21"/>
              <w:rtl/>
            </w:rPr>
            <w:t xml:space="preserve">، </w:t>
          </w:r>
          <w:r w:rsidR="00A26793">
            <w:rPr>
              <w:rFonts w:ascii="Times New Roman" w:eastAsia="Calibri" w:hAnsi="Times New Roman" w:cs="Nazanin" w:hint="cs"/>
              <w:sz w:val="19"/>
              <w:szCs w:val="21"/>
              <w:rtl/>
            </w:rPr>
            <w:t>به‌طور</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‌که</w:t>
          </w:r>
          <w:r w:rsidRPr="000D1245">
            <w:rPr>
              <w:rFonts w:ascii="Times New Roman" w:eastAsia="Calibri" w:hAnsi="Times New Roman" w:cs="Nazanin" w:hint="cs"/>
              <w:sz w:val="19"/>
              <w:szCs w:val="21"/>
              <w:rtl/>
            </w:rPr>
            <w:t xml:space="preserve"> تمام </w:t>
          </w:r>
          <w:r w:rsidR="0029630F">
            <w:rPr>
              <w:rFonts w:ascii="Times New Roman" w:eastAsia="Calibri" w:hAnsi="Times New Roman" w:cs="Nazanin"/>
              <w:sz w:val="19"/>
              <w:szCs w:val="21"/>
              <w:rtl/>
            </w:rPr>
            <w:t>گروه‌ها</w:t>
          </w:r>
          <w:r w:rsidRPr="000D1245">
            <w:rPr>
              <w:rFonts w:ascii="Times New Roman" w:eastAsia="Calibri" w:hAnsi="Times New Roman" w:cs="Nazanin" w:hint="cs"/>
              <w:sz w:val="19"/>
              <w:szCs w:val="21"/>
              <w:rtl/>
            </w:rPr>
            <w:t xml:space="preserve"> ظرف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 هفته در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قات شرکت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‌کردند</w:t>
          </w:r>
          <w:r w:rsidRPr="000D1245">
            <w:rPr>
              <w:rFonts w:ascii="Times New Roman" w:eastAsia="Calibri" w:hAnsi="Times New Roman" w:cs="Nazanin" w:hint="cs"/>
              <w:sz w:val="19"/>
              <w:szCs w:val="21"/>
              <w:rtl/>
            </w:rPr>
            <w:t xml:space="preserve"> تا از سخت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تکم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ل </w:t>
          </w:r>
          <w:r w:rsidR="00A26793">
            <w:rPr>
              <w:rFonts w:ascii="Times New Roman" w:eastAsia="Calibri" w:hAnsi="Times New Roman" w:cs="Nazanin" w:hint="cs"/>
              <w:sz w:val="19"/>
              <w:szCs w:val="21"/>
              <w:rtl/>
            </w:rPr>
            <w:t>پرسش‌نامه</w:t>
          </w:r>
          <w:r w:rsidRPr="000D1245">
            <w:rPr>
              <w:rFonts w:ascii="Times New Roman" w:eastAsia="Calibri" w:hAnsi="Times New Roman" w:cs="Nazanin" w:hint="cs"/>
              <w:sz w:val="19"/>
              <w:szCs w:val="21"/>
              <w:rtl/>
            </w:rPr>
            <w:t xml:space="preserve"> و شرکت در مصاحبه خسته نشوند.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انجام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آزمون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روش الکترون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وجود دارد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اما </w:t>
          </w:r>
          <w:r w:rsidR="00A26793">
            <w:rPr>
              <w:rFonts w:ascii="Times New Roman" w:eastAsia="Calibri" w:hAnsi="Times New Roman" w:cs="Nazanin" w:hint="cs"/>
              <w:sz w:val="19"/>
              <w:szCs w:val="21"/>
              <w:rtl/>
            </w:rPr>
            <w:t>به دل</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ل</w:t>
          </w:r>
          <w:r w:rsidRPr="000D1245">
            <w:rPr>
              <w:rFonts w:ascii="Times New Roman" w:eastAsia="Calibri" w:hAnsi="Times New Roman" w:cs="Nazanin" w:hint="cs"/>
              <w:sz w:val="19"/>
              <w:szCs w:val="21"/>
              <w:rtl/>
            </w:rPr>
            <w:t xml:space="preserve">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 جامعه آمار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از روش گراف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استفاده شده است. در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روش روند فعال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شخص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مورد آزمون قرار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رد و </w:t>
          </w:r>
          <w:r w:rsidR="00A26793">
            <w:rPr>
              <w:rFonts w:ascii="Times New Roman" w:eastAsia="Calibri" w:hAnsi="Times New Roman" w:cs="Nazanin" w:hint="cs"/>
              <w:sz w:val="19"/>
              <w:szCs w:val="21"/>
              <w:rtl/>
            </w:rPr>
            <w:t>بد</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ن منظور</w:t>
          </w:r>
          <w:r w:rsidRPr="000D1245">
            <w:rPr>
              <w:rFonts w:ascii="Times New Roman" w:eastAsia="Calibri" w:hAnsi="Times New Roman" w:cs="Nazanin" w:hint="cs"/>
              <w:sz w:val="19"/>
              <w:szCs w:val="21"/>
              <w:rtl/>
            </w:rPr>
            <w:t xml:space="preserve"> از پرسش‌نامه‌ تمپ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نگ استفاده شده است. مطابق دستورالعمل به افراد مورد آزمون توص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‌شد که بر رو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خط افق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پا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ن به بالا خطوط</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را رسم کنند. هنگام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کار نبا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به خانه‌ها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مجاور وارد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‌شدند و همچن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با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 خط نبا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دو خانه را پوشش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‌دادند. تمام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نشانه‌ها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 که مطابق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 نبود اشتباه تلق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‌شد. خطوط </w:t>
          </w:r>
          <w:r w:rsidR="00A26793">
            <w:rPr>
              <w:rFonts w:ascii="Times New Roman" w:eastAsia="Calibri" w:hAnsi="Times New Roman" w:cs="Nazanin" w:hint="cs"/>
              <w:sz w:val="19"/>
              <w:szCs w:val="21"/>
              <w:rtl/>
            </w:rPr>
            <w:t>کج‌ومعوج</w:t>
          </w:r>
          <w:r w:rsidRPr="000D1245">
            <w:rPr>
              <w:rFonts w:ascii="Times New Roman" w:eastAsia="Calibri" w:hAnsi="Times New Roman" w:cs="Nazanin" w:hint="cs"/>
              <w:sz w:val="19"/>
              <w:szCs w:val="21"/>
              <w:rtl/>
            </w:rPr>
            <w:t xml:space="preserve"> و خطوط</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که از خانه‌ها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رون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‌زد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 چند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خانه را پوشش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‌داد اشکال محسوب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‌شد. بر اساس آزمون تمپ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نگ فعال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حس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Pr="000D1245">
            <w:rPr>
              <w:rFonts w:ascii="Times New Roman" w:eastAsia="Calibri" w:hAnsi="Times New Roman" w:cs="Times New Roman" w:hint="cs"/>
              <w:sz w:val="19"/>
              <w:szCs w:val="21"/>
              <w:rtl/>
            </w:rPr>
            <w:t>–</w:t>
          </w:r>
          <w:r w:rsidRPr="000D1245">
            <w:rPr>
              <w:rFonts w:ascii="Times New Roman" w:eastAsia="Calibri" w:hAnsi="Times New Roman" w:cs="Nazanin" w:hint="cs"/>
              <w:sz w:val="19"/>
              <w:szCs w:val="21"/>
              <w:rtl/>
            </w:rPr>
            <w:t xml:space="preserve"> حرکت</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افراد بر اساس تعداد کل عمل‌ها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انجام شده (ترس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م خطوط) </w:t>
          </w:r>
          <w:r w:rsidR="00202661">
            <w:rPr>
              <w:rFonts w:ascii="Times New Roman" w:eastAsia="Calibri" w:hAnsi="Times New Roman" w:cs="Nazanin" w:hint="cs"/>
              <w:sz w:val="19"/>
              <w:szCs w:val="21"/>
              <w:rtl/>
            </w:rPr>
            <w:t>موردبررسي</w:t>
          </w:r>
          <w:r w:rsidRPr="000D1245">
            <w:rPr>
              <w:rFonts w:ascii="Times New Roman" w:eastAsia="Calibri" w:hAnsi="Times New Roman" w:cs="Nazanin" w:hint="cs"/>
              <w:sz w:val="19"/>
              <w:szCs w:val="21"/>
              <w:rtl/>
            </w:rPr>
            <w:t xml:space="preserve"> قرار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رند.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w:t>
          </w:r>
          <w:r w:rsidR="00A26793">
            <w:rPr>
              <w:rFonts w:ascii="Times New Roman" w:eastAsia="Calibri" w:hAnsi="Times New Roman" w:cs="Nazanin"/>
              <w:sz w:val="19"/>
              <w:szCs w:val="21"/>
              <w:rtl/>
            </w:rPr>
            <w:t>آزمون</w:t>
          </w:r>
          <w:r w:rsidRPr="000D1245">
            <w:rPr>
              <w:rFonts w:ascii="Times New Roman" w:eastAsia="Calibri" w:hAnsi="Times New Roman" w:cs="Nazanin" w:hint="cs"/>
              <w:sz w:val="19"/>
              <w:szCs w:val="21"/>
              <w:rtl/>
            </w:rPr>
            <w:t xml:space="preserve"> 4 بار در 5 ثان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 صورت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رد. با شماره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فرد مورد آزمون با دست چپ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 راست نسبت به ضا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عه فوقان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خطوط</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را بر رو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خط اول پرسش‌نامه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‌کشد. با شماره دو</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بدون آنکه توقف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کرده باشد به علامت‌گذار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ادامه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‌دهد و به سطر دوم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‌رسد. با </w:t>
          </w:r>
          <w:r w:rsidRPr="000D1245">
            <w:rPr>
              <w:rFonts w:ascii="Times New Roman" w:eastAsia="Calibri" w:hAnsi="Times New Roman" w:cs="Nazanin" w:hint="cs"/>
              <w:sz w:val="19"/>
              <w:szCs w:val="21"/>
              <w:rtl/>
            </w:rPr>
            <w:lastRenderedPageBreak/>
            <w:t xml:space="preserve">شماره سه به سطر سوم و </w:t>
          </w:r>
          <w:r w:rsidR="00202661" w:rsidRPr="00202661">
            <w:rPr>
              <w:rFonts w:ascii="Times New Roman" w:eastAsia="Calibri" w:hAnsi="Times New Roman" w:cs="Nazanin" w:hint="cs"/>
              <w:sz w:val="19"/>
              <w:szCs w:val="21"/>
              <w:rtl/>
            </w:rPr>
            <w:t>درنهايت</w:t>
          </w:r>
          <w:r w:rsidRPr="000D1245">
            <w:rPr>
              <w:rFonts w:ascii="Times New Roman" w:eastAsia="Calibri" w:hAnsi="Times New Roman" w:cs="Nazanin" w:hint="cs"/>
              <w:sz w:val="19"/>
              <w:szCs w:val="21"/>
              <w:rtl/>
            </w:rPr>
            <w:t xml:space="preserve"> با شماره چهار به سطر چهارم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‌رسد.</w:t>
          </w:r>
          <w:r w:rsidRPr="000D1245">
            <w:rPr>
              <w:rFonts w:ascii="Times New Roman" w:eastAsia="Calibri" w:hAnsi="Times New Roman" w:cs="Nazanin"/>
              <w:sz w:val="19"/>
              <w:szCs w:val="21"/>
            </w:rPr>
            <w:t>‬</w:t>
          </w:r>
          <w:r w:rsidR="007A2971">
            <w:t>‬</w:t>
          </w:r>
          <w:r w:rsidR="007A2971">
            <w:t>‬</w:t>
          </w:r>
        </w:dir>
      </w:di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پس از اتمام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عمل به فرد مورد آزمون گفته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‌شود که </w:t>
      </w:r>
      <w:r w:rsidR="00202661">
        <w:rPr>
          <w:rFonts w:ascii="Times New Roman" w:eastAsia="Calibri" w:hAnsi="Times New Roman" w:cs="Nazanin" w:hint="cs"/>
          <w:sz w:val="19"/>
          <w:szCs w:val="21"/>
          <w:rtl/>
        </w:rPr>
        <w:t>به‌منظور</w:t>
      </w:r>
      <w:r w:rsidRPr="000D1245">
        <w:rPr>
          <w:rFonts w:ascii="Times New Roman" w:eastAsia="Calibri" w:hAnsi="Times New Roman" w:cs="Nazanin" w:hint="cs"/>
          <w:sz w:val="19"/>
          <w:szCs w:val="21"/>
          <w:rtl/>
        </w:rPr>
        <w:t xml:space="preserve"> آشنا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 با روند کار</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کار او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 تمر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است. سپس او از شروع آزمون اصل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مطلع و روند آزمون با همان محتوا و عمل شروع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‌شود. فقط در سطر سوم به فرد گفته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‌شود که به عمل خط‌گذار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سرعت ببخشد. در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هدف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آزمون توانا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مستقل است.</w:t>
      </w: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مطابق دستور افراد مورد آزمون شروع به انجام آزمون کرده و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روند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5 ثان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 طول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‌کشد. 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بار خطوط در سطر سوم گذاشته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‌شوند. در سطر سوم آزمون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هماهنگ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تمام اعمال افراد مورد آزمون به هنگام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 عمل سخت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مداوم و متحرک </w:t>
      </w:r>
      <w:r w:rsidR="00202661">
        <w:rPr>
          <w:rFonts w:ascii="Times New Roman" w:eastAsia="Calibri" w:hAnsi="Times New Roman" w:cs="Nazanin" w:hint="cs"/>
          <w:sz w:val="19"/>
          <w:szCs w:val="21"/>
          <w:rtl/>
        </w:rPr>
        <w:t>موردبررسي</w:t>
      </w:r>
      <w:r w:rsidRPr="000D1245">
        <w:rPr>
          <w:rFonts w:ascii="Times New Roman" w:eastAsia="Calibri" w:hAnsi="Times New Roman" w:cs="Nazanin" w:hint="cs"/>
          <w:sz w:val="19"/>
          <w:szCs w:val="21"/>
          <w:rtl/>
        </w:rPr>
        <w:t xml:space="preserve"> قرار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رد. به افراد مورد آزمون گفته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‌شود که سرعت خود را بالا ببرند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بدون آنکه از 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کار بکاهند. با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عمل فرصت تشخ</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ص و بررس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استرس ناش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عکس‌العمل در 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اشتباهات احتمال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فراهم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‌گردد. افراد مورد آزمون فرصت به‌دست آوردن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ذخ</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ره را 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دا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‌کنند و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w:t>
      </w:r>
      <w:r w:rsidR="00202661">
        <w:rPr>
          <w:rFonts w:ascii="Times New Roman" w:eastAsia="Calibri" w:hAnsi="Times New Roman" w:cs="Nazanin" w:hint="cs"/>
          <w:sz w:val="19"/>
          <w:szCs w:val="21"/>
          <w:rtl/>
        </w:rPr>
        <w:t>آن‌ها</w:t>
      </w:r>
      <w:r w:rsidRPr="000D1245">
        <w:rPr>
          <w:rFonts w:ascii="Times New Roman" w:eastAsia="Calibri" w:hAnsi="Times New Roman" w:cs="Nazanin" w:hint="cs"/>
          <w:sz w:val="19"/>
          <w:szCs w:val="21"/>
          <w:rtl/>
        </w:rPr>
        <w:t xml:space="preserve"> موفق به اصلاح اشتباهات خود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‌شوند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بدون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نکه از سرعت خود کم کنند. 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برخ</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برعکس</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از رو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ترس عدم انجام امور محوله سرعت انجام کار را کم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‌کنند. به‌طور مواز</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امکان تع</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ن 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ر روند آزمون وجود دارد. </w:t>
      </w:r>
      <w:r w:rsidR="00A26793">
        <w:rPr>
          <w:rFonts w:ascii="Times New Roman" w:eastAsia="Calibri" w:hAnsi="Times New Roman" w:cs="Nazanin" w:hint="cs"/>
          <w:sz w:val="19"/>
          <w:szCs w:val="21"/>
          <w:rtl/>
        </w:rPr>
        <w:t>همان‌طور</w:t>
      </w:r>
      <w:r w:rsidRPr="000D1245">
        <w:rPr>
          <w:rFonts w:ascii="Times New Roman" w:eastAsia="Calibri" w:hAnsi="Times New Roman" w:cs="Nazanin" w:hint="cs"/>
          <w:sz w:val="19"/>
          <w:szCs w:val="21"/>
          <w:rtl/>
        </w:rPr>
        <w:t xml:space="preserve"> که در نظر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 آمار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ذکر شده است نشانگرها هم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‌توانند با علامت + باشند که </w:t>
      </w:r>
      <w:r w:rsidR="00202661">
        <w:rPr>
          <w:rFonts w:ascii="Times New Roman" w:eastAsia="Calibri" w:hAnsi="Times New Roman" w:cs="Nazanin" w:hint="cs"/>
          <w:sz w:val="19"/>
          <w:szCs w:val="21"/>
          <w:rtl/>
        </w:rPr>
        <w:t>نشان‌دهنده</w:t>
      </w:r>
      <w:r w:rsidRPr="000D1245">
        <w:rPr>
          <w:rFonts w:ascii="Times New Roman" w:eastAsia="Calibri" w:hAnsi="Times New Roman" w:cs="Nazanin" w:hint="cs"/>
          <w:sz w:val="19"/>
          <w:szCs w:val="21"/>
          <w:rtl/>
        </w:rPr>
        <w:t xml:space="preserve"> روند مثبت است و هم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‌توانند همراه با علامت منف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باشند که گو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افول روند است. به هنگام کاهش روند آزمون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روند استرس و سطح آن قابل مشاهده است. به‌خصوص اگر 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انجام کار پا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ن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و فرد مورد آزمون تما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 نداشته باشد که 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سک کند.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احت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اط در زندگ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روزمره فرد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قابل مشاهده است.</w:t>
      </w: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تمام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محاسبات هم به روش دست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هم کامپ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وتر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صورت گرفته است. در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 تجرب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A26793">
        <w:rPr>
          <w:rFonts w:ascii="Times New Roman" w:eastAsia="Calibri" w:hAnsi="Times New Roman" w:cs="Nazanin"/>
          <w:sz w:val="19"/>
          <w:szCs w:val="21"/>
          <w:rtl/>
        </w:rPr>
        <w:t>هنگام</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‌که</w:t>
      </w:r>
      <w:r w:rsidRPr="000D1245">
        <w:rPr>
          <w:rFonts w:ascii="Times New Roman" w:eastAsia="Calibri" w:hAnsi="Times New Roman" w:cs="Nazanin" w:hint="cs"/>
          <w:sz w:val="19"/>
          <w:szCs w:val="21"/>
          <w:rtl/>
        </w:rPr>
        <w:t xml:space="preserve"> امکانات و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 محدود است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انتخاب روش مناسب </w:t>
      </w:r>
      <w:r w:rsidR="00A26793">
        <w:rPr>
          <w:rFonts w:ascii="Times New Roman" w:eastAsia="Calibri" w:hAnsi="Times New Roman" w:cs="Nazanin"/>
          <w:sz w:val="19"/>
          <w:szCs w:val="21"/>
          <w:rtl/>
        </w:rPr>
        <w:t>تضم</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ن‌کننده</w:t>
      </w:r>
      <w:r w:rsidRPr="000D1245">
        <w:rPr>
          <w:rFonts w:ascii="Times New Roman" w:eastAsia="Calibri" w:hAnsi="Times New Roman" w:cs="Nazanin" w:hint="cs"/>
          <w:sz w:val="19"/>
          <w:szCs w:val="21"/>
          <w:rtl/>
        </w:rPr>
        <w:t xml:space="preserve"> محاسبه و بررس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داده‌ها است.</w:t>
      </w: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دست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 هدف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روند رشد آزمون تمپ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نگ به‌وس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له فرمول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ارائه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‌گردد</w:t>
      </w:r>
      <w:r w:rsidR="00202661">
        <w:rPr>
          <w:rFonts w:ascii="Times New Roman" w:eastAsia="Calibri" w:hAnsi="Times New Roman" w:cs="Nazanin" w:hint="cs"/>
          <w:sz w:val="19"/>
          <w:szCs w:val="21"/>
          <w:rtl/>
        </w:rPr>
        <w:t xml:space="preserve">: </w:t>
      </w:r>
    </w:p>
    <w:p w:rsidR="002B2547" w:rsidRPr="000D1245" w:rsidRDefault="002B2547" w:rsidP="00202661">
      <w:pPr>
        <w:bidi w:val="0"/>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sz w:val="19"/>
          <w:szCs w:val="21"/>
        </w:rPr>
        <w:t xml:space="preserve">TP = </w:t>
      </w:r>
      <m:oMath>
        <m:f>
          <m:fPr>
            <m:ctrlPr>
              <w:rPr>
                <w:rFonts w:ascii="Cambria Math" w:eastAsia="Calibri" w:hAnsi="Cambria Math" w:cs="Nazanin"/>
                <w:i/>
                <w:sz w:val="19"/>
                <w:szCs w:val="21"/>
              </w:rPr>
            </m:ctrlPr>
          </m:fPr>
          <m:num>
            <m:nary>
              <m:naryPr>
                <m:chr m:val="∑"/>
                <m:limLoc m:val="undOvr"/>
                <m:subHide m:val="1"/>
                <m:supHide m:val="1"/>
                <m:ctrlPr>
                  <w:rPr>
                    <w:rFonts w:ascii="Cambria Math" w:eastAsia="Calibri" w:hAnsi="Cambria Math" w:cs="Nazanin"/>
                    <w:i/>
                    <w:sz w:val="19"/>
                    <w:szCs w:val="21"/>
                  </w:rPr>
                </m:ctrlPr>
              </m:naryPr>
              <m:sub/>
              <m:sup/>
              <m:e>
                <m:r>
                  <w:rPr>
                    <w:rFonts w:ascii="Cambria Math" w:eastAsia="Calibri" w:hAnsi="Cambria Math" w:cs="Nazanin"/>
                    <w:sz w:val="19"/>
                    <w:szCs w:val="21"/>
                  </w:rPr>
                  <m:t xml:space="preserve">2- </m:t>
                </m:r>
                <m:nary>
                  <m:naryPr>
                    <m:chr m:val="∑"/>
                    <m:limLoc m:val="undOvr"/>
                    <m:subHide m:val="1"/>
                    <m:supHide m:val="1"/>
                    <m:ctrlPr>
                      <w:rPr>
                        <w:rFonts w:ascii="Cambria Math" w:eastAsia="Calibri" w:hAnsi="Cambria Math" w:cs="Nazanin"/>
                        <w:i/>
                        <w:sz w:val="19"/>
                        <w:szCs w:val="21"/>
                      </w:rPr>
                    </m:ctrlPr>
                  </m:naryPr>
                  <m:sub/>
                  <m:sup/>
                  <m:e>
                    <m:r>
                      <w:rPr>
                        <w:rFonts w:ascii="Cambria Math" w:eastAsia="Calibri" w:hAnsi="Cambria Math" w:cs="Nazanin"/>
                        <w:sz w:val="19"/>
                        <w:szCs w:val="21"/>
                      </w:rPr>
                      <m:t>3</m:t>
                    </m:r>
                  </m:e>
                </m:nary>
              </m:e>
            </m:nary>
          </m:num>
          <m:den>
            <m:nary>
              <m:naryPr>
                <m:chr m:val="∑"/>
                <m:limLoc m:val="undOvr"/>
                <m:subHide m:val="1"/>
                <m:supHide m:val="1"/>
                <m:ctrlPr>
                  <w:rPr>
                    <w:rFonts w:ascii="Cambria Math" w:eastAsia="Calibri" w:hAnsi="Cambria Math" w:cs="Nazanin"/>
                    <w:i/>
                    <w:sz w:val="19"/>
                    <w:szCs w:val="21"/>
                  </w:rPr>
                </m:ctrlPr>
              </m:naryPr>
              <m:sub/>
              <m:sup/>
              <m:e>
                <m:r>
                  <w:rPr>
                    <w:rFonts w:ascii="Cambria Math" w:eastAsia="Calibri" w:hAnsi="Cambria Math" w:cs="Nazanin"/>
                    <w:sz w:val="19"/>
                    <w:szCs w:val="21"/>
                  </w:rPr>
                  <m:t>2</m:t>
                </m:r>
              </m:e>
            </m:nary>
          </m:den>
        </m:f>
      </m:oMath>
      <w:r w:rsidRPr="000D1245">
        <w:rPr>
          <w:rFonts w:ascii="Times New Roman" w:eastAsia="Calibri" w:hAnsi="Times New Roman" w:cs="Nazanin"/>
          <w:sz w:val="19"/>
          <w:szCs w:val="21"/>
        </w:rPr>
        <w:t xml:space="preserve"> × 100</w:t>
      </w: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در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فرمول </w:t>
      </w:r>
      <m:oMath>
        <m:nary>
          <m:naryPr>
            <m:chr m:val="∑"/>
            <m:limLoc m:val="undOvr"/>
            <m:subHide m:val="1"/>
            <m:supHide m:val="1"/>
            <m:ctrlPr>
              <w:rPr>
                <w:rFonts w:ascii="Cambria Math" w:eastAsia="Calibri" w:hAnsi="Cambria Math" w:cs="Nazanin"/>
                <w:sz w:val="19"/>
                <w:szCs w:val="21"/>
              </w:rPr>
            </m:ctrlPr>
          </m:naryPr>
          <m:sub/>
          <m:sup/>
          <m:e>
            <m:r>
              <m:rPr>
                <m:sty m:val="p"/>
              </m:rPr>
              <w:rPr>
                <w:rFonts w:ascii="Cambria Math" w:eastAsia="Calibri" w:hAnsi="Cambria Math" w:cs="Nazanin"/>
                <w:sz w:val="19"/>
                <w:szCs w:val="21"/>
              </w:rPr>
              <m:t>2</m:t>
            </m:r>
          </m:e>
        </m:nary>
      </m:oMath>
      <w:r w:rsidRPr="000D1245">
        <w:rPr>
          <w:rFonts w:ascii="Times New Roman" w:eastAsia="Calibri" w:hAnsi="Times New Roman" w:cs="Nazanin" w:hint="cs"/>
          <w:sz w:val="19"/>
          <w:szCs w:val="21"/>
          <w:rtl/>
        </w:rPr>
        <w:t xml:space="preserve"> مجموع عمل</w:t>
      </w:r>
      <w:r w:rsidRPr="000D1245">
        <w:rPr>
          <w:rFonts w:ascii="Times New Roman" w:eastAsia="Calibri" w:hAnsi="Times New Roman" w:cs="Nazanin" w:hint="eastAsia"/>
          <w:sz w:val="19"/>
          <w:szCs w:val="21"/>
        </w:rPr>
        <w:t>‌</w:t>
      </w:r>
      <w:r w:rsidRPr="000D1245">
        <w:rPr>
          <w:rFonts w:ascii="Times New Roman" w:eastAsia="Calibri" w:hAnsi="Times New Roman" w:cs="Nazanin" w:hint="eastAsia"/>
          <w:sz w:val="19"/>
          <w:szCs w:val="21"/>
          <w:rtl/>
        </w:rPr>
        <w:t>‌ها</w:t>
      </w:r>
      <w:r w:rsidR="00E51E31">
        <w:rPr>
          <w:rFonts w:ascii="Times New Roman" w:eastAsia="Calibri" w:hAnsi="Times New Roman" w:cs="Nazanin" w:hint="eastAsia"/>
          <w:sz w:val="19"/>
          <w:szCs w:val="21"/>
          <w:rtl/>
        </w:rPr>
        <w:t>ي</w:t>
      </w:r>
      <w:r w:rsidRPr="000D1245">
        <w:rPr>
          <w:rFonts w:ascii="Times New Roman" w:eastAsia="Calibri" w:hAnsi="Times New Roman" w:cs="Nazanin" w:hint="eastAsia"/>
          <w:sz w:val="19"/>
          <w:szCs w:val="21"/>
          <w:rtl/>
        </w:rPr>
        <w:t xml:space="preserve"> گراف</w:t>
      </w:r>
      <w:r w:rsidR="00E51E31">
        <w:rPr>
          <w:rFonts w:ascii="Times New Roman" w:eastAsia="Calibri" w:hAnsi="Times New Roman" w:cs="Nazanin" w:hint="eastAsia"/>
          <w:sz w:val="19"/>
          <w:szCs w:val="21"/>
          <w:rtl/>
        </w:rPr>
        <w:t>ي</w:t>
      </w:r>
      <w:r w:rsidRPr="000D1245">
        <w:rPr>
          <w:rFonts w:ascii="Times New Roman" w:eastAsia="Calibri" w:hAnsi="Times New Roman" w:cs="Nazanin" w:hint="eastAsia"/>
          <w:sz w:val="19"/>
          <w:szCs w:val="21"/>
          <w:rtl/>
        </w:rPr>
        <w:t>ک</w:t>
      </w:r>
      <w:r w:rsidR="00E51E31">
        <w:rPr>
          <w:rFonts w:ascii="Times New Roman" w:eastAsia="Calibri" w:hAnsi="Times New Roman" w:cs="Nazanin" w:hint="eastAsia"/>
          <w:sz w:val="19"/>
          <w:szCs w:val="21"/>
          <w:rtl/>
        </w:rPr>
        <w:t>ي</w:t>
      </w:r>
      <w:r w:rsidRPr="000D1245">
        <w:rPr>
          <w:rFonts w:ascii="Times New Roman" w:eastAsia="Calibri" w:hAnsi="Times New Roman" w:cs="Nazanin" w:hint="eastAsia"/>
          <w:sz w:val="19"/>
          <w:szCs w:val="21"/>
          <w:rtl/>
        </w:rPr>
        <w:t xml:space="preserve"> صورت گرفته</w:t>
      </w:r>
      <w:r w:rsidRPr="000D1245">
        <w:rPr>
          <w:rFonts w:ascii="Times New Roman" w:eastAsia="Calibri" w:hAnsi="Times New Roman" w:cs="Nazanin" w:hint="cs"/>
          <w:sz w:val="19"/>
          <w:szCs w:val="21"/>
          <w:rtl/>
        </w:rPr>
        <w:t xml:space="preserve"> </w:t>
      </w:r>
      <w:r w:rsidRPr="000D1245">
        <w:rPr>
          <w:rFonts w:ascii="Times New Roman" w:eastAsia="Calibri" w:hAnsi="Times New Roman" w:cs="Nazanin" w:hint="eastAsia"/>
          <w:sz w:val="19"/>
          <w:szCs w:val="21"/>
          <w:rtl/>
        </w:rPr>
        <w:t>در</w:t>
      </w:r>
      <w:r w:rsidRPr="000D1245">
        <w:rPr>
          <w:rFonts w:ascii="Times New Roman" w:eastAsia="Calibri" w:hAnsi="Times New Roman" w:cs="Nazanin" w:hint="cs"/>
          <w:sz w:val="19"/>
          <w:szCs w:val="21"/>
          <w:rtl/>
        </w:rPr>
        <w:t xml:space="preserve"> </w:t>
      </w:r>
      <w:r w:rsidRPr="000D1245">
        <w:rPr>
          <w:rFonts w:ascii="Times New Roman" w:eastAsia="Calibri" w:hAnsi="Times New Roman" w:cs="Nazanin" w:hint="eastAsia"/>
          <w:sz w:val="19"/>
          <w:szCs w:val="21"/>
          <w:rtl/>
        </w:rPr>
        <w:t>ستون دوم است</w:t>
      </w:r>
      <w:r w:rsidRPr="000D1245">
        <w:rPr>
          <w:rFonts w:ascii="Times New Roman" w:eastAsia="Calibri" w:hAnsi="Times New Roman" w:cs="Nazanin" w:hint="cs"/>
          <w:sz w:val="19"/>
          <w:szCs w:val="21"/>
          <w:rtl/>
        </w:rPr>
        <w:t xml:space="preserve"> و مجموع عمل‌ها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صورت گرفته در  </w:t>
      </w:r>
      <m:oMath>
        <m:nary>
          <m:naryPr>
            <m:chr m:val="∑"/>
            <m:limLoc m:val="undOvr"/>
            <m:subHide m:val="1"/>
            <m:supHide m:val="1"/>
            <m:ctrlPr>
              <w:rPr>
                <w:rFonts w:ascii="Cambria Math" w:eastAsia="Calibri" w:hAnsi="Cambria Math" w:cs="Nazanin"/>
                <w:sz w:val="19"/>
                <w:szCs w:val="21"/>
              </w:rPr>
            </m:ctrlPr>
          </m:naryPr>
          <m:sub/>
          <m:sup/>
          <m:e>
            <m:r>
              <w:rPr>
                <w:rFonts w:ascii="Cambria Math" w:eastAsia="Calibri" w:hAnsi="Cambria Math" w:cs="Nazanin"/>
                <w:sz w:val="19"/>
                <w:szCs w:val="21"/>
              </w:rPr>
              <m:t>3</m:t>
            </m:r>
          </m:e>
        </m:nary>
      </m:oMath>
      <w:r w:rsidRPr="000D1245">
        <w:rPr>
          <w:rFonts w:ascii="Times New Roman" w:eastAsia="Calibri" w:hAnsi="Times New Roman" w:cs="Nazanin" w:hint="cs"/>
          <w:sz w:val="19"/>
          <w:szCs w:val="21"/>
          <w:rtl/>
        </w:rPr>
        <w:t xml:space="preserve"> ستون سوم است. نشانگرها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A26793">
        <w:rPr>
          <w:rFonts w:ascii="Times New Roman" w:eastAsia="Calibri" w:hAnsi="Times New Roman" w:cs="Nazanin" w:hint="cs"/>
          <w:sz w:val="19"/>
          <w:szCs w:val="21"/>
          <w:rtl/>
        </w:rPr>
        <w:t>به طر</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ق</w:t>
      </w:r>
      <w:r w:rsidRPr="000D1245">
        <w:rPr>
          <w:rFonts w:ascii="Times New Roman" w:eastAsia="Calibri" w:hAnsi="Times New Roman" w:cs="Nazanin" w:hint="cs"/>
          <w:sz w:val="19"/>
          <w:szCs w:val="21"/>
          <w:rtl/>
        </w:rPr>
        <w:t xml:space="preserve">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ر </w:t>
      </w:r>
      <w:r w:rsidR="00A26793">
        <w:rPr>
          <w:rFonts w:ascii="Times New Roman" w:eastAsia="Calibri" w:hAnsi="Times New Roman" w:cs="Nazanin" w:hint="cs"/>
          <w:sz w:val="19"/>
          <w:szCs w:val="21"/>
          <w:rtl/>
        </w:rPr>
        <w:t>محاسبه</w:t>
      </w:r>
      <w:r w:rsidRPr="000D1245">
        <w:rPr>
          <w:rFonts w:ascii="Times New Roman" w:eastAsia="Calibri" w:hAnsi="Times New Roman" w:cs="Nazanin" w:hint="cs"/>
          <w:sz w:val="19"/>
          <w:szCs w:val="21"/>
          <w:rtl/>
        </w:rPr>
        <w:t xml:space="preserve"> شده است</w:t>
      </w:r>
      <w:r w:rsidR="00202661">
        <w:rPr>
          <w:rFonts w:ascii="Times New Roman" w:eastAsia="Calibri" w:hAnsi="Times New Roman" w:cs="Nazanin" w:hint="cs"/>
          <w:sz w:val="19"/>
          <w:szCs w:val="21"/>
          <w:rtl/>
        </w:rPr>
        <w:t xml:space="preserve">: </w:t>
      </w:r>
    </w:p>
    <w:p w:rsidR="002B2547" w:rsidRPr="000D1245" w:rsidRDefault="002B2547" w:rsidP="00202661">
      <w:pPr>
        <w:bidi w:val="0"/>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sz w:val="19"/>
          <w:szCs w:val="21"/>
        </w:rPr>
        <w:t xml:space="preserve">x = </w:t>
      </w:r>
      <m:oMath>
        <m:f>
          <m:fPr>
            <m:ctrlPr>
              <w:rPr>
                <w:rFonts w:ascii="Cambria Math" w:eastAsia="Calibri" w:hAnsi="Cambria Math" w:cs="Nazanin"/>
                <w:i/>
                <w:sz w:val="19"/>
                <w:szCs w:val="21"/>
              </w:rPr>
            </m:ctrlPr>
          </m:fPr>
          <m:num>
            <m:nary>
              <m:naryPr>
                <m:chr m:val="∑"/>
                <m:limLoc m:val="undOvr"/>
                <m:subHide m:val="1"/>
                <m:supHide m:val="1"/>
                <m:ctrlPr>
                  <w:rPr>
                    <w:rFonts w:ascii="Cambria Math" w:eastAsia="Calibri" w:hAnsi="Cambria Math" w:cs="Nazanin"/>
                    <w:i/>
                    <w:sz w:val="19"/>
                    <w:szCs w:val="21"/>
                  </w:rPr>
                </m:ctrlPr>
              </m:naryPr>
              <m:sub/>
              <m:sup/>
              <m:e>
                <m:r>
                  <w:rPr>
                    <w:rFonts w:ascii="Cambria Math" w:eastAsia="Calibri" w:hAnsi="Cambria Math" w:cs="Nazanin"/>
                    <w:sz w:val="19"/>
                    <w:szCs w:val="21"/>
                  </w:rPr>
                  <m:t>v</m:t>
                </m:r>
              </m:e>
            </m:nary>
          </m:num>
          <m:den>
            <m:r>
              <w:rPr>
                <w:rFonts w:ascii="Cambria Math" w:eastAsia="Calibri" w:hAnsi="Cambria Math" w:cs="Nazanin"/>
                <w:sz w:val="19"/>
                <w:szCs w:val="21"/>
              </w:rPr>
              <m:t>N</m:t>
            </m:r>
          </m:den>
        </m:f>
      </m:oMath>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lastRenderedPageBreak/>
        <w:t>در فرمول فوق نشانه گو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هر نوع اندازه مشخص است و بر اساس تعداد اندازه‌ها</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انگ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محاسبه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‌گردد. انحراف مع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 از طر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فرمول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ر </w:t>
      </w:r>
      <w:r w:rsidR="00A26793">
        <w:rPr>
          <w:rFonts w:ascii="Times New Roman" w:eastAsia="Calibri" w:hAnsi="Times New Roman" w:cs="Nazanin" w:hint="cs"/>
          <w:sz w:val="19"/>
          <w:szCs w:val="21"/>
          <w:rtl/>
        </w:rPr>
        <w:t>قابل‌محاسبه</w:t>
      </w:r>
      <w:r w:rsidRPr="000D1245">
        <w:rPr>
          <w:rFonts w:ascii="Times New Roman" w:eastAsia="Calibri" w:hAnsi="Times New Roman" w:cs="Nazanin" w:hint="cs"/>
          <w:sz w:val="19"/>
          <w:szCs w:val="21"/>
          <w:rtl/>
        </w:rPr>
        <w:t xml:space="preserve"> است</w:t>
      </w:r>
      <w:r w:rsidR="00202661">
        <w:rPr>
          <w:rFonts w:ascii="Times New Roman" w:eastAsia="Calibri" w:hAnsi="Times New Roman" w:cs="Nazanin" w:hint="cs"/>
          <w:sz w:val="19"/>
          <w:szCs w:val="21"/>
          <w:rtl/>
        </w:rPr>
        <w:t xml:space="preserve">: </w:t>
      </w:r>
    </w:p>
    <w:p w:rsidR="002B2547" w:rsidRPr="000D1245" w:rsidRDefault="002B2547" w:rsidP="002B2547">
      <w:pPr>
        <w:spacing w:after="0" w:line="340" w:lineRule="exact"/>
        <w:ind w:firstLine="284"/>
        <w:jc w:val="both"/>
        <w:rPr>
          <w:rFonts w:ascii="Times New Roman" w:eastAsia="Calibri" w:hAnsi="Times New Roman" w:cs="Nazanin"/>
          <w:sz w:val="19"/>
          <w:szCs w:val="21"/>
        </w:rPr>
      </w:pPr>
      <m:oMathPara>
        <m:oMathParaPr>
          <m:jc m:val="left"/>
        </m:oMathParaPr>
        <m:oMath>
          <m:r>
            <m:rPr>
              <m:sty m:val="p"/>
            </m:rPr>
            <w:rPr>
              <w:rFonts w:ascii="Times New Roman" w:eastAsia="Calibri" w:hAnsi="Times New Roman" w:cs="Times New Roman" w:hint="cs"/>
              <w:sz w:val="19"/>
              <w:szCs w:val="21"/>
              <w:rtl/>
            </w:rPr>
            <m:t>∂</m:t>
          </m:r>
          <m:r>
            <m:rPr>
              <m:sty m:val="p"/>
            </m:rPr>
            <w:rPr>
              <w:rFonts w:ascii="Cambria Math" w:eastAsia="Calibri" w:hAnsi="Cambria Math" w:cs="Nazanin"/>
              <w:sz w:val="19"/>
              <w:szCs w:val="21"/>
            </w:rPr>
            <m:t xml:space="preserve">= ± </m:t>
          </m:r>
          <m:rad>
            <m:radPr>
              <m:degHide m:val="1"/>
              <m:ctrlPr>
                <w:rPr>
                  <w:rFonts w:ascii="Cambria Math" w:eastAsia="Calibri" w:hAnsi="Cambria Math" w:cs="Nazanin"/>
                  <w:sz w:val="19"/>
                  <w:szCs w:val="21"/>
                </w:rPr>
              </m:ctrlPr>
            </m:radPr>
            <m:deg/>
            <m:e>
              <m:f>
                <m:fPr>
                  <m:ctrlPr>
                    <w:rPr>
                      <w:rFonts w:ascii="Cambria Math" w:eastAsia="Calibri" w:hAnsi="Cambria Math" w:cs="Nazanin"/>
                      <w:i/>
                      <w:sz w:val="19"/>
                      <w:szCs w:val="21"/>
                    </w:rPr>
                  </m:ctrlPr>
                </m:fPr>
                <m:num>
                  <m:nary>
                    <m:naryPr>
                      <m:chr m:val="∑"/>
                      <m:limLoc m:val="undOvr"/>
                      <m:subHide m:val="1"/>
                      <m:supHide m:val="1"/>
                      <m:ctrlPr>
                        <w:rPr>
                          <w:rFonts w:ascii="Cambria Math" w:eastAsia="Calibri" w:hAnsi="Cambria Math" w:cs="Nazanin"/>
                          <w:i/>
                          <w:sz w:val="19"/>
                          <w:szCs w:val="21"/>
                        </w:rPr>
                      </m:ctrlPr>
                    </m:naryPr>
                    <m:sub/>
                    <m:sup/>
                    <m:e>
                      <m:sSup>
                        <m:sSupPr>
                          <m:ctrlPr>
                            <w:rPr>
                              <w:rFonts w:ascii="Cambria Math" w:eastAsia="Calibri" w:hAnsi="Cambria Math" w:cs="Nazanin"/>
                              <w:i/>
                              <w:sz w:val="19"/>
                              <w:szCs w:val="21"/>
                            </w:rPr>
                          </m:ctrlPr>
                        </m:sSupPr>
                        <m:e>
                          <m:r>
                            <w:rPr>
                              <w:rFonts w:ascii="Cambria Math" w:eastAsia="Calibri" w:hAnsi="Cambria Math" w:cs="Nazanin"/>
                              <w:sz w:val="19"/>
                              <w:szCs w:val="21"/>
                            </w:rPr>
                            <m:t>D</m:t>
                          </m:r>
                        </m:e>
                        <m:sup>
                          <m:r>
                            <w:rPr>
                              <w:rFonts w:ascii="Cambria Math" w:eastAsia="Calibri" w:hAnsi="Cambria Math" w:cs="Nazanin"/>
                              <w:sz w:val="19"/>
                              <w:szCs w:val="21"/>
                            </w:rPr>
                            <m:t>2</m:t>
                          </m:r>
                        </m:sup>
                      </m:sSup>
                    </m:e>
                  </m:nary>
                </m:num>
                <m:den>
                  <m:r>
                    <w:rPr>
                      <w:rFonts w:ascii="Cambria Math" w:eastAsia="Calibri" w:hAnsi="Cambria Math" w:cs="Nazanin"/>
                      <w:sz w:val="19"/>
                      <w:szCs w:val="21"/>
                    </w:rPr>
                    <m:t>N-1</m:t>
                  </m:r>
                </m:den>
              </m:f>
            </m:e>
          </m:rad>
        </m:oMath>
      </m:oMathPara>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sz w:val="19"/>
          <w:szCs w:val="21"/>
        </w:rPr>
        <w:t xml:space="preserve"> </w:t>
      </w:r>
      <w:r w:rsidRPr="000D1245">
        <w:rPr>
          <w:rFonts w:ascii="Times New Roman" w:eastAsia="Calibri" w:hAnsi="Times New Roman" w:cs="Nazanin" w:hint="cs"/>
          <w:sz w:val="19"/>
          <w:szCs w:val="21"/>
          <w:rtl/>
        </w:rPr>
        <w:t xml:space="preserve"> </w:t>
      </w:r>
      <w:r w:rsidRPr="000D1245">
        <w:rPr>
          <w:rFonts w:ascii="Times New Roman" w:eastAsia="Calibri" w:hAnsi="Times New Roman" w:cs="Nazanin"/>
          <w:sz w:val="19"/>
          <w:szCs w:val="21"/>
        </w:rPr>
        <w:t xml:space="preserve">D = </w:t>
      </w:r>
      <m:oMath>
        <m:r>
          <w:rPr>
            <w:rFonts w:ascii="Cambria Math" w:eastAsia="Calibri" w:hAnsi="Cambria Math" w:cs="Nazanin"/>
            <w:sz w:val="19"/>
            <w:szCs w:val="21"/>
          </w:rPr>
          <m:t>µ-V</m:t>
        </m:r>
      </m:oMath>
      <w:r w:rsidRPr="000D1245">
        <w:rPr>
          <w:rFonts w:ascii="Times New Roman" w:eastAsia="Calibri" w:hAnsi="Times New Roman" w:cs="Nazanin" w:hint="cs"/>
          <w:sz w:val="19"/>
          <w:szCs w:val="21"/>
          <w:rtl/>
        </w:rPr>
        <w:t xml:space="preserve"> در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سه با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انگ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مقاد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تفاوت دارند.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توص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 وار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انس کل به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صورت مواز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ضر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ب ارزش تنوع </w:t>
      </w:r>
      <w:r w:rsidR="00A26793">
        <w:rPr>
          <w:rFonts w:ascii="Times New Roman" w:eastAsia="Calibri" w:hAnsi="Times New Roman" w:cs="Nazanin"/>
          <w:sz w:val="19"/>
          <w:szCs w:val="21"/>
          <w:rtl/>
        </w:rPr>
        <w:t>مورداستفاده</w:t>
      </w:r>
      <w:r w:rsidRPr="000D1245">
        <w:rPr>
          <w:rFonts w:ascii="Times New Roman" w:eastAsia="Calibri" w:hAnsi="Times New Roman" w:cs="Nazanin" w:hint="cs"/>
          <w:sz w:val="19"/>
          <w:szCs w:val="21"/>
          <w:rtl/>
        </w:rPr>
        <w:t xml:space="preserve"> قرار گرفت که به ارزش مطلق بستگ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ندارد و به هم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دل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 نوع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«ه</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چ مقدار اتهام» است. ضر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ب 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رات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به شرح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محاسبه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‌شود که در آن نشانه مع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 است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ودنت است</w:t>
      </w:r>
      <w:r w:rsidR="00202661">
        <w:rPr>
          <w:rFonts w:ascii="Times New Roman" w:eastAsia="Calibri" w:hAnsi="Times New Roman" w:cs="Nazanin" w:hint="cs"/>
          <w:sz w:val="19"/>
          <w:szCs w:val="21"/>
          <w:rtl/>
        </w:rPr>
        <w:t xml:space="preserve">: </w:t>
      </w:r>
    </w:p>
    <w:p w:rsidR="002B2547" w:rsidRPr="000D1245" w:rsidRDefault="007A2971" w:rsidP="002B2547">
      <w:pPr>
        <w:spacing w:after="0" w:line="340" w:lineRule="exact"/>
        <w:ind w:firstLine="284"/>
        <w:jc w:val="both"/>
        <w:rPr>
          <w:rFonts w:ascii="Times New Roman" w:eastAsia="Calibri" w:hAnsi="Times New Roman" w:cs="Nazanin"/>
          <w:sz w:val="19"/>
          <w:szCs w:val="21"/>
        </w:rPr>
      </w:pPr>
      <m:oMathPara>
        <m:oMathParaPr>
          <m:jc m:val="left"/>
        </m:oMathParaPr>
        <m:oMath>
          <m:f>
            <m:fPr>
              <m:ctrlPr>
                <w:rPr>
                  <w:rFonts w:ascii="Cambria Math" w:eastAsia="Calibri" w:hAnsi="Cambria Math" w:cs="Nazanin"/>
                  <w:sz w:val="19"/>
                  <w:szCs w:val="21"/>
                </w:rPr>
              </m:ctrlPr>
            </m:fPr>
            <m:num>
              <m:sSub>
                <m:sSubPr>
                  <m:ctrlPr>
                    <w:rPr>
                      <w:rFonts w:ascii="Cambria Math" w:eastAsia="Calibri" w:hAnsi="Cambria Math" w:cs="Nazanin"/>
                      <w:i/>
                      <w:sz w:val="19"/>
                      <w:szCs w:val="21"/>
                    </w:rPr>
                  </m:ctrlPr>
                </m:sSubPr>
                <m:e>
                  <m:r>
                    <w:rPr>
                      <w:rFonts w:ascii="Cambria Math" w:eastAsia="Calibri" w:hAnsi="Cambria Math" w:cs="Nazanin"/>
                      <w:sz w:val="19"/>
                      <w:szCs w:val="21"/>
                    </w:rPr>
                    <m:t>µ</m:t>
                  </m:r>
                </m:e>
                <m:sub>
                  <m:r>
                    <w:rPr>
                      <w:rFonts w:ascii="Cambria Math" w:eastAsia="Calibri" w:hAnsi="Cambria Math" w:cs="Nazanin"/>
                      <w:sz w:val="19"/>
                      <w:szCs w:val="21"/>
                    </w:rPr>
                    <m:t>1</m:t>
                  </m:r>
                </m:sub>
              </m:sSub>
              <m:r>
                <w:rPr>
                  <w:rFonts w:ascii="Cambria Math" w:eastAsia="Calibri" w:hAnsi="Cambria Math" w:cs="Nazanin"/>
                  <w:sz w:val="19"/>
                  <w:szCs w:val="21"/>
                </w:rPr>
                <m:t xml:space="preserve">- </m:t>
              </m:r>
              <m:sSub>
                <m:sSubPr>
                  <m:ctrlPr>
                    <w:rPr>
                      <w:rFonts w:ascii="Cambria Math" w:eastAsia="Calibri" w:hAnsi="Cambria Math" w:cs="Nazanin"/>
                      <w:i/>
                      <w:sz w:val="19"/>
                      <w:szCs w:val="21"/>
                    </w:rPr>
                  </m:ctrlPr>
                </m:sSubPr>
                <m:e>
                  <m:r>
                    <w:rPr>
                      <w:rFonts w:ascii="Cambria Math" w:eastAsia="Calibri" w:hAnsi="Cambria Math" w:cs="Nazanin"/>
                      <w:sz w:val="19"/>
                      <w:szCs w:val="21"/>
                    </w:rPr>
                    <m:t>µ</m:t>
                  </m:r>
                </m:e>
                <m:sub>
                  <m:r>
                    <w:rPr>
                      <w:rFonts w:ascii="Cambria Math" w:eastAsia="Calibri" w:hAnsi="Cambria Math" w:cs="Nazanin"/>
                      <w:sz w:val="19"/>
                      <w:szCs w:val="21"/>
                    </w:rPr>
                    <m:t>2</m:t>
                  </m:r>
                </m:sub>
              </m:sSub>
            </m:num>
            <m:den>
              <m:rad>
                <m:radPr>
                  <m:degHide m:val="1"/>
                  <m:ctrlPr>
                    <w:rPr>
                      <w:rFonts w:ascii="Cambria Math" w:eastAsia="Calibri" w:hAnsi="Cambria Math" w:cs="Nazanin"/>
                      <w:i/>
                      <w:sz w:val="19"/>
                      <w:szCs w:val="21"/>
                    </w:rPr>
                  </m:ctrlPr>
                </m:radPr>
                <m:deg/>
                <m:e>
                  <m:sSubSup>
                    <m:sSubSupPr>
                      <m:ctrlPr>
                        <w:rPr>
                          <w:rFonts w:ascii="Cambria Math" w:eastAsia="Calibri" w:hAnsi="Cambria Math" w:cs="Nazanin"/>
                          <w:i/>
                          <w:sz w:val="19"/>
                          <w:szCs w:val="21"/>
                        </w:rPr>
                      </m:ctrlPr>
                    </m:sSubSupPr>
                    <m:e>
                      <m:r>
                        <w:rPr>
                          <w:rFonts w:ascii="Cambria Math" w:eastAsia="Calibri" w:hAnsi="Cambria Math" w:cs="Nazanin"/>
                          <w:sz w:val="19"/>
                          <w:szCs w:val="21"/>
                        </w:rPr>
                        <m:t>m</m:t>
                      </m:r>
                    </m:e>
                    <m:sub>
                      <m:r>
                        <w:rPr>
                          <w:rFonts w:ascii="Cambria Math" w:eastAsia="Calibri" w:hAnsi="Cambria Math" w:cs="Nazanin"/>
                          <w:sz w:val="19"/>
                          <w:szCs w:val="21"/>
                        </w:rPr>
                        <m:t>1</m:t>
                      </m:r>
                    </m:sub>
                    <m:sup>
                      <m:r>
                        <w:rPr>
                          <w:rFonts w:ascii="Cambria Math" w:eastAsia="Calibri" w:hAnsi="Cambria Math" w:cs="Nazanin"/>
                          <w:sz w:val="19"/>
                          <w:szCs w:val="21"/>
                        </w:rPr>
                        <m:t xml:space="preserve">2 </m:t>
                      </m:r>
                    </m:sup>
                  </m:sSubSup>
                  <m:r>
                    <w:rPr>
                      <w:rFonts w:ascii="Cambria Math" w:eastAsia="Calibri" w:hAnsi="Cambria Math" w:cs="Nazanin"/>
                      <w:sz w:val="19"/>
                      <w:szCs w:val="21"/>
                    </w:rPr>
                    <m:t xml:space="preserve">- </m:t>
                  </m:r>
                  <m:sSubSup>
                    <m:sSubSupPr>
                      <m:ctrlPr>
                        <w:rPr>
                          <w:rFonts w:ascii="Cambria Math" w:eastAsia="Calibri" w:hAnsi="Cambria Math" w:cs="Nazanin"/>
                          <w:i/>
                          <w:sz w:val="19"/>
                          <w:szCs w:val="21"/>
                        </w:rPr>
                      </m:ctrlPr>
                    </m:sSubSupPr>
                    <m:e>
                      <m:r>
                        <w:rPr>
                          <w:rFonts w:ascii="Cambria Math" w:eastAsia="Calibri" w:hAnsi="Cambria Math" w:cs="Nazanin"/>
                          <w:sz w:val="19"/>
                          <w:szCs w:val="21"/>
                        </w:rPr>
                        <m:t>m</m:t>
                      </m:r>
                    </m:e>
                    <m:sub>
                      <m:r>
                        <w:rPr>
                          <w:rFonts w:ascii="Cambria Math" w:eastAsia="Calibri" w:hAnsi="Cambria Math" w:cs="Nazanin"/>
                          <w:sz w:val="19"/>
                          <w:szCs w:val="21"/>
                        </w:rPr>
                        <m:t>2</m:t>
                      </m:r>
                    </m:sub>
                    <m:sup>
                      <m:r>
                        <w:rPr>
                          <w:rFonts w:ascii="Cambria Math" w:eastAsia="Calibri" w:hAnsi="Cambria Math" w:cs="Nazanin"/>
                          <w:sz w:val="19"/>
                          <w:szCs w:val="21"/>
                        </w:rPr>
                        <m:t>2</m:t>
                      </m:r>
                    </m:sup>
                  </m:sSubSup>
                </m:e>
              </m:rad>
            </m:den>
          </m:f>
          <m:r>
            <w:rPr>
              <w:rFonts w:ascii="Cambria Math" w:eastAsia="Calibri" w:hAnsi="Cambria Math" w:cs="Nazanin"/>
              <w:sz w:val="19"/>
              <w:szCs w:val="21"/>
            </w:rPr>
            <m:t xml:space="preserve"> ≥t</m:t>
          </m:r>
        </m:oMath>
      </m:oMathPara>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 xml:space="preserve">ارزش </w:t>
      </w:r>
      <w:r w:rsidR="00A35C93">
        <w:rPr>
          <w:rFonts w:ascii="Times New Roman" w:eastAsia="Calibri" w:hAnsi="Times New Roman" w:cs="Nazanin"/>
          <w:sz w:val="19"/>
          <w:szCs w:val="21"/>
          <w:rtl/>
        </w:rPr>
        <w:t xml:space="preserve">تجربي </w:t>
      </w:r>
      <w:r w:rsidR="00A35C93">
        <w:rPr>
          <w:rFonts w:ascii="Times New Roman" w:eastAsia="Calibri" w:hAnsi="Times New Roman" w:cs="Nazanin"/>
          <w:sz w:val="19"/>
          <w:szCs w:val="21"/>
        </w:rPr>
        <w:t>t</w:t>
      </w:r>
      <w:r w:rsidRPr="000D1245">
        <w:rPr>
          <w:rFonts w:ascii="Times New Roman" w:eastAsia="Calibri" w:hAnsi="Times New Roman" w:cs="Nazanin"/>
          <w:sz w:val="19"/>
          <w:szCs w:val="21"/>
        </w:rPr>
        <w:t xml:space="preserve"> </w:t>
      </w:r>
      <w:r w:rsidRPr="000D1245">
        <w:rPr>
          <w:rFonts w:ascii="Times New Roman" w:eastAsia="Calibri" w:hAnsi="Times New Roman" w:cs="Nazanin" w:hint="cs"/>
          <w:sz w:val="19"/>
          <w:szCs w:val="21"/>
          <w:rtl/>
        </w:rPr>
        <w:t xml:space="preserve"> در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سه با مقاد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جدول در مورد سطح صفر که 05/0 است تجاوز نم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‌کند. در برخ</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موارد به‌منظور اطم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نان از مع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 توافق ک. پر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ستون استفاده شده است.</w:t>
      </w: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فرض صفر مبتن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است که تفاوت </w:t>
      </w:r>
      <w:r w:rsidR="00A26793">
        <w:rPr>
          <w:rFonts w:ascii="Times New Roman" w:eastAsia="Calibri" w:hAnsi="Times New Roman" w:cs="Nazanin" w:hint="cs"/>
          <w:sz w:val="19"/>
          <w:szCs w:val="21"/>
          <w:rtl/>
        </w:rPr>
        <w:t>درنت</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جه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تصادف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است. بررس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آمار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بعد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ارز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دقت فرض</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 صورت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رد. </w:t>
      </w:r>
      <w:r w:rsidR="00202661" w:rsidRPr="00202661">
        <w:rPr>
          <w:rFonts w:ascii="Times New Roman" w:eastAsia="Calibri" w:hAnsi="Times New Roman" w:cs="Nazanin" w:hint="cs"/>
          <w:sz w:val="19"/>
          <w:szCs w:val="21"/>
          <w:rtl/>
        </w:rPr>
        <w:t>هم‌زمان</w:t>
      </w:r>
      <w:r w:rsidRPr="000D1245">
        <w:rPr>
          <w:rFonts w:ascii="Times New Roman" w:eastAsia="Calibri" w:hAnsi="Times New Roman" w:cs="Nazanin" w:hint="cs"/>
          <w:sz w:val="19"/>
          <w:szCs w:val="21"/>
          <w:rtl/>
        </w:rPr>
        <w:t xml:space="preserve"> مجموع مربعات تفاوت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رابطه انتظار و اعداد 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(بر اساس فرض</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ه صفر) متعلق به تعداد مورد انتظار و مجموع فراکس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ون است. اندازه‌ها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به‌دست‌آمده با داده‌ها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جدول به روش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سه شده است</w:t>
      </w:r>
      <w:r w:rsidR="00202661">
        <w:rPr>
          <w:rFonts w:ascii="Times New Roman" w:eastAsia="Calibri" w:hAnsi="Times New Roman" w:cs="Nazanin" w:hint="cs"/>
          <w:sz w:val="19"/>
          <w:szCs w:val="21"/>
          <w:rtl/>
        </w:rPr>
        <w:t xml:space="preserve">: </w:t>
      </w:r>
    </w:p>
    <w:p w:rsidR="002B2547" w:rsidRPr="000D1245" w:rsidRDefault="002B2547" w:rsidP="00202661">
      <w:pPr>
        <w:bidi w:val="0"/>
        <w:spacing w:after="0" w:line="340" w:lineRule="exact"/>
        <w:ind w:firstLine="284"/>
        <w:jc w:val="both"/>
        <w:rPr>
          <w:rFonts w:ascii="Times New Roman" w:eastAsia="Calibri" w:hAnsi="Times New Roman" w:cs="Nazanin"/>
          <w:sz w:val="19"/>
          <w:szCs w:val="21"/>
        </w:rPr>
      </w:pPr>
      <w:r w:rsidRPr="000D1245">
        <w:rPr>
          <w:rFonts w:ascii="Cambria" w:eastAsia="Calibri" w:hAnsi="Cambria" w:cs="Cambria" w:hint="cs"/>
          <w:sz w:val="19"/>
          <w:szCs w:val="21"/>
          <w:rtl/>
        </w:rPr>
        <w:lastRenderedPageBreak/>
        <w:t>µ</w:t>
      </w:r>
      <w:r w:rsidRPr="000D1245">
        <w:rPr>
          <w:rFonts w:ascii="Times New Roman" w:eastAsia="Calibri" w:hAnsi="Times New Roman" w:cs="Nazanin"/>
          <w:sz w:val="19"/>
          <w:szCs w:val="21"/>
        </w:rPr>
        <w:t xml:space="preserve"> = ∑ </w:t>
      </w:r>
      <m:oMath>
        <m:sSup>
          <m:sSupPr>
            <m:ctrlPr>
              <w:rPr>
                <w:rFonts w:ascii="Cambria Math" w:eastAsia="Calibri" w:hAnsi="Cambria Math" w:cs="Nazanin"/>
                <w:i/>
                <w:sz w:val="19"/>
                <w:szCs w:val="21"/>
              </w:rPr>
            </m:ctrlPr>
          </m:sSupPr>
          <m:e>
            <m:r>
              <w:rPr>
                <w:rFonts w:ascii="Cambria Math" w:eastAsia="Calibri" w:hAnsi="Cambria Math" w:cs="Nazanin"/>
                <w:sz w:val="19"/>
                <w:szCs w:val="21"/>
              </w:rPr>
              <m:t>(</m:t>
            </m:r>
            <m:f>
              <m:fPr>
                <m:ctrlPr>
                  <w:rPr>
                    <w:rFonts w:ascii="Cambria Math" w:eastAsia="Calibri" w:hAnsi="Cambria Math" w:cs="Nazanin"/>
                    <w:i/>
                    <w:sz w:val="19"/>
                    <w:szCs w:val="21"/>
                  </w:rPr>
                </m:ctrlPr>
              </m:fPr>
              <m:num>
                <m:sSub>
                  <m:sSubPr>
                    <m:ctrlPr>
                      <w:rPr>
                        <w:rFonts w:ascii="Cambria Math" w:eastAsia="Calibri" w:hAnsi="Cambria Math" w:cs="Nazanin"/>
                        <w:i/>
                        <w:sz w:val="19"/>
                        <w:szCs w:val="21"/>
                      </w:rPr>
                    </m:ctrlPr>
                  </m:sSubPr>
                  <m:e>
                    <m:r>
                      <w:rPr>
                        <w:rFonts w:ascii="Cambria Math" w:eastAsia="Calibri" w:hAnsi="Cambria Math" w:cs="Nazanin"/>
                        <w:sz w:val="19"/>
                        <w:szCs w:val="21"/>
                      </w:rPr>
                      <m:t>P</m:t>
                    </m:r>
                  </m:e>
                  <m:sub>
                    <m:r>
                      <w:rPr>
                        <w:rFonts w:ascii="Cambria Math" w:eastAsia="Calibri" w:hAnsi="Cambria Math" w:cs="Nazanin"/>
                        <w:sz w:val="19"/>
                        <w:szCs w:val="21"/>
                      </w:rPr>
                      <m:t>1</m:t>
                    </m:r>
                  </m:sub>
                </m:sSub>
                <m:r>
                  <w:rPr>
                    <w:rFonts w:ascii="Cambria Math" w:eastAsia="Calibri" w:hAnsi="Cambria Math" w:cs="Nazanin"/>
                    <w:sz w:val="19"/>
                    <w:szCs w:val="21"/>
                  </w:rPr>
                  <m:t xml:space="preserve">- </m:t>
                </m:r>
                <m:sSub>
                  <m:sSubPr>
                    <m:ctrlPr>
                      <w:rPr>
                        <w:rFonts w:ascii="Cambria Math" w:eastAsia="Calibri" w:hAnsi="Cambria Math" w:cs="Nazanin"/>
                        <w:i/>
                        <w:sz w:val="19"/>
                        <w:szCs w:val="21"/>
                      </w:rPr>
                    </m:ctrlPr>
                  </m:sSubPr>
                  <m:e>
                    <m:r>
                      <w:rPr>
                        <w:rFonts w:ascii="Cambria Math" w:eastAsia="Calibri" w:hAnsi="Cambria Math" w:cs="Nazanin"/>
                        <w:sz w:val="19"/>
                        <w:szCs w:val="21"/>
                      </w:rPr>
                      <m:t>P</m:t>
                    </m:r>
                  </m:e>
                  <m:sub>
                    <m:r>
                      <w:rPr>
                        <w:rFonts w:ascii="Cambria Math" w:eastAsia="Calibri" w:hAnsi="Cambria Math" w:cs="Nazanin"/>
                        <w:sz w:val="19"/>
                        <w:szCs w:val="21"/>
                      </w:rPr>
                      <m:t>2</m:t>
                    </m:r>
                  </m:sub>
                </m:sSub>
              </m:num>
              <m:den>
                <m:sSub>
                  <m:sSubPr>
                    <m:ctrlPr>
                      <w:rPr>
                        <w:rFonts w:ascii="Cambria Math" w:eastAsia="Calibri" w:hAnsi="Cambria Math" w:cs="Nazanin"/>
                        <w:i/>
                        <w:sz w:val="19"/>
                        <w:szCs w:val="21"/>
                      </w:rPr>
                    </m:ctrlPr>
                  </m:sSubPr>
                  <m:e>
                    <m:r>
                      <w:rPr>
                        <w:rFonts w:ascii="Cambria Math" w:eastAsia="Calibri" w:hAnsi="Cambria Math" w:cs="Nazanin"/>
                        <w:sz w:val="19"/>
                        <w:szCs w:val="21"/>
                      </w:rPr>
                      <m:t>P</m:t>
                    </m:r>
                  </m:e>
                  <m:sub>
                    <m:r>
                      <w:rPr>
                        <w:rFonts w:ascii="Cambria Math" w:eastAsia="Calibri" w:hAnsi="Cambria Math" w:cs="Nazanin"/>
                        <w:sz w:val="19"/>
                        <w:szCs w:val="21"/>
                      </w:rPr>
                      <m:t>0</m:t>
                    </m:r>
                  </m:sub>
                </m:sSub>
              </m:den>
            </m:f>
            <m:r>
              <w:rPr>
                <w:rFonts w:ascii="Cambria Math" w:eastAsia="Calibri" w:hAnsi="Cambria Math" w:cs="Nazanin"/>
                <w:sz w:val="19"/>
                <w:szCs w:val="21"/>
              </w:rPr>
              <m:t>)</m:t>
            </m:r>
          </m:e>
          <m:sup>
            <m:r>
              <w:rPr>
                <w:rFonts w:ascii="Cambria Math" w:eastAsia="Calibri" w:hAnsi="Cambria Math" w:cs="Nazanin"/>
                <w:sz w:val="19"/>
                <w:szCs w:val="21"/>
              </w:rPr>
              <m:t>2</m:t>
            </m:r>
          </m:sup>
        </m:sSup>
      </m:oMath>
    </w:p>
    <w:p w:rsidR="002B2547" w:rsidRDefault="002B2547" w:rsidP="00202661">
      <w:pPr>
        <w:bidi w:val="0"/>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sz w:val="19"/>
          <w:szCs w:val="21"/>
        </w:rPr>
        <w:t>P</w:t>
      </w:r>
      <w:r w:rsidRPr="000D1245">
        <w:rPr>
          <w:rFonts w:ascii="Times New Roman" w:eastAsia="Calibri" w:hAnsi="Times New Roman" w:cs="Nazanin"/>
          <w:sz w:val="19"/>
          <w:szCs w:val="21"/>
          <w:vertAlign w:val="subscript"/>
        </w:rPr>
        <w:t></w:t>
      </w:r>
      <w:r w:rsidRPr="000D1245">
        <w:rPr>
          <w:rFonts w:ascii="Times New Roman" w:eastAsia="Calibri" w:hAnsi="Times New Roman" w:cs="Nazanin"/>
          <w:sz w:val="19"/>
          <w:szCs w:val="21"/>
        </w:rPr>
        <w:t xml:space="preserve"> = </w:t>
      </w:r>
      <w:r w:rsidRPr="000D1245">
        <w:rPr>
          <w:rFonts w:ascii="Times New Roman" w:eastAsia="Calibri" w:hAnsi="Times New Roman" w:cs="Nazanin" w:hint="cs"/>
          <w:sz w:val="19"/>
          <w:szCs w:val="21"/>
          <w:rtl/>
        </w:rPr>
        <w:t>عدد واقع</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Pr>
        <w:t xml:space="preserve"> </w:t>
      </w:r>
      <w:r w:rsidRPr="000D1245">
        <w:rPr>
          <w:rFonts w:ascii="Times New Roman" w:eastAsia="Calibri" w:hAnsi="Times New Roman" w:cs="Nazanin" w:hint="cs"/>
          <w:sz w:val="19"/>
          <w:szCs w:val="21"/>
          <w:rtl/>
        </w:rPr>
        <w:t xml:space="preserve">         </w:t>
      </w:r>
      <w:r w:rsidRPr="000D1245">
        <w:rPr>
          <w:rFonts w:ascii="Times New Roman" w:eastAsia="Calibri" w:hAnsi="Times New Roman" w:cs="Nazanin"/>
          <w:sz w:val="19"/>
          <w:szCs w:val="21"/>
        </w:rPr>
        <w:t>P</w:t>
      </w:r>
      <w:r w:rsidRPr="000D1245">
        <w:rPr>
          <w:rFonts w:ascii="Times New Roman" w:eastAsia="Calibri" w:hAnsi="Times New Roman" w:cs="Nazanin"/>
          <w:sz w:val="19"/>
          <w:szCs w:val="21"/>
          <w:vertAlign w:val="subscript"/>
        </w:rPr>
        <w:t></w:t>
      </w:r>
      <w:r w:rsidRPr="000D1245">
        <w:rPr>
          <w:rFonts w:ascii="Times New Roman" w:eastAsia="Calibri" w:hAnsi="Times New Roman" w:cs="Nazanin"/>
          <w:sz w:val="19"/>
          <w:szCs w:val="21"/>
        </w:rPr>
        <w:t xml:space="preserve"> = </w:t>
      </w:r>
      <w:r w:rsidRPr="000D1245">
        <w:rPr>
          <w:rFonts w:ascii="Times New Roman" w:eastAsia="Calibri" w:hAnsi="Times New Roman" w:cs="Nazanin" w:hint="cs"/>
          <w:sz w:val="19"/>
          <w:szCs w:val="21"/>
          <w:rtl/>
        </w:rPr>
        <w:t xml:space="preserve">         مقاد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کسر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کل</w:t>
      </w:r>
      <w:r w:rsidRPr="000D1245">
        <w:rPr>
          <w:rFonts w:ascii="Times New Roman" w:eastAsia="Calibri" w:hAnsi="Times New Roman" w:cs="Nazanin"/>
          <w:sz w:val="19"/>
          <w:szCs w:val="21"/>
        </w:rPr>
        <w:t xml:space="preserve"> P</w:t>
      </w:r>
      <w:r w:rsidRPr="000D1245">
        <w:rPr>
          <w:rFonts w:ascii="Times New Roman" w:eastAsia="Calibri" w:hAnsi="Times New Roman" w:cs="Nazanin"/>
          <w:sz w:val="19"/>
          <w:szCs w:val="21"/>
          <w:vertAlign w:val="subscript"/>
        </w:rPr>
        <w:t></w:t>
      </w:r>
      <w:r w:rsidRPr="000D1245">
        <w:rPr>
          <w:rFonts w:ascii="Times New Roman" w:eastAsia="Calibri" w:hAnsi="Times New Roman" w:cs="Nazanin"/>
          <w:sz w:val="19"/>
          <w:szCs w:val="21"/>
        </w:rPr>
        <w:t xml:space="preserve"> = </w:t>
      </w:r>
      <w:r w:rsidRPr="000D1245">
        <w:rPr>
          <w:rFonts w:ascii="Times New Roman" w:eastAsia="Calibri" w:hAnsi="Times New Roman" w:cs="Nazanin" w:hint="cs"/>
          <w:sz w:val="19"/>
          <w:szCs w:val="21"/>
          <w:rtl/>
        </w:rPr>
        <w:t>عدد مورد انتظار</w:t>
      </w:r>
    </w:p>
    <w:p w:rsidR="00AB5381" w:rsidRPr="000D1245" w:rsidRDefault="00AB5381" w:rsidP="002B2547">
      <w:pPr>
        <w:spacing w:after="0" w:line="340" w:lineRule="exact"/>
        <w:ind w:firstLine="284"/>
        <w:jc w:val="both"/>
        <w:rPr>
          <w:rFonts w:ascii="Times New Roman" w:eastAsia="Calibri" w:hAnsi="Times New Roman" w:cs="Nazanin"/>
          <w:b/>
          <w:bCs/>
          <w:sz w:val="19"/>
          <w:szCs w:val="21"/>
          <w:rtl/>
        </w:rPr>
      </w:pPr>
    </w:p>
    <w:p w:rsidR="002B2547" w:rsidRPr="00126CAC" w:rsidRDefault="00E51E31" w:rsidP="00126CAC">
      <w:pPr>
        <w:pStyle w:val="Titrmatn"/>
        <w:bidi/>
        <w:rPr>
          <w:rtl/>
        </w:rPr>
      </w:pPr>
      <w:r w:rsidRPr="00126CAC">
        <w:rPr>
          <w:rFonts w:hint="cs"/>
          <w:rtl/>
        </w:rPr>
        <w:t>ي</w:t>
      </w:r>
      <w:r w:rsidR="002B2547" w:rsidRPr="00126CAC">
        <w:rPr>
          <w:rFonts w:hint="cs"/>
          <w:rtl/>
        </w:rPr>
        <w:t>افته‏ها</w:t>
      </w:r>
    </w:p>
    <w:p w:rsidR="002B2547" w:rsidRDefault="00A26793" w:rsidP="00707662">
      <w:pPr>
        <w:spacing w:after="0" w:line="340" w:lineRule="exact"/>
        <w:ind w:firstLine="284"/>
        <w:jc w:val="both"/>
        <w:rPr>
          <w:rFonts w:ascii="Times New Roman" w:eastAsia="Calibri" w:hAnsi="Times New Roman" w:cs="Nazanin"/>
          <w:sz w:val="19"/>
          <w:szCs w:val="21"/>
        </w:rPr>
      </w:pPr>
      <w:r>
        <w:rPr>
          <w:rFonts w:ascii="Times New Roman" w:eastAsia="Calibri" w:hAnsi="Times New Roman" w:cs="Nazanin"/>
          <w:sz w:val="19"/>
          <w:szCs w:val="21"/>
          <w:rtl/>
        </w:rPr>
        <w:t>به هنگام</w:t>
      </w:r>
      <w:r w:rsidR="002B2547" w:rsidRPr="000D1245">
        <w:rPr>
          <w:rFonts w:ascii="Times New Roman" w:eastAsia="Calibri" w:hAnsi="Times New Roman" w:cs="Nazanin" w:hint="cs"/>
          <w:sz w:val="19"/>
          <w:szCs w:val="21"/>
          <w:rtl/>
        </w:rPr>
        <w:t xml:space="preserve"> برگزار</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تحرکات معمول</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که به‌وس</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له آزمون گراف</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تمپ</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نگ مورد ارز</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اب</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قرار گرفت</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در مرحله اول گروه کنترل از بق</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ه </w:t>
      </w:r>
      <w:r w:rsidR="00202661">
        <w:rPr>
          <w:rFonts w:ascii="Times New Roman" w:eastAsia="Calibri" w:hAnsi="Times New Roman" w:cs="Nazanin" w:hint="cs"/>
          <w:sz w:val="19"/>
          <w:szCs w:val="21"/>
          <w:rtl/>
        </w:rPr>
        <w:t>گروه‌ها</w:t>
      </w:r>
      <w:r w:rsidR="002B2547" w:rsidRPr="000D1245">
        <w:rPr>
          <w:rFonts w:ascii="Times New Roman" w:eastAsia="Calibri" w:hAnsi="Times New Roman" w:cs="Nazanin" w:hint="cs"/>
          <w:sz w:val="19"/>
          <w:szCs w:val="21"/>
          <w:rtl/>
        </w:rPr>
        <w:t xml:space="preserve"> نتا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ج بهتر</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داشت. </w:t>
      </w:r>
      <w:r w:rsidR="00202661">
        <w:rPr>
          <w:rFonts w:ascii="Times New Roman" w:eastAsia="Calibri" w:hAnsi="Times New Roman" w:cs="Nazanin" w:hint="cs"/>
          <w:sz w:val="19"/>
          <w:szCs w:val="21"/>
          <w:rtl/>
        </w:rPr>
        <w:t>درعين‌حال</w:t>
      </w:r>
      <w:r w:rsidR="002B2547" w:rsidRPr="000D1245">
        <w:rPr>
          <w:rFonts w:ascii="Times New Roman" w:eastAsia="Calibri" w:hAnsi="Times New Roman" w:cs="Nazanin" w:hint="cs"/>
          <w:sz w:val="19"/>
          <w:szCs w:val="21"/>
          <w:rtl/>
        </w:rPr>
        <w:t xml:space="preserve"> نتا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ج گروه سوم جانبازان ن</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ز به آن نزد</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ک بود</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 xml:space="preserve">اما تعداد اشتباهات صورت گرفته توسط جانبازان </w:t>
      </w:r>
      <w:r>
        <w:rPr>
          <w:rFonts w:ascii="Times New Roman" w:eastAsia="Calibri" w:hAnsi="Times New Roman" w:cs="Nazanin"/>
          <w:sz w:val="19"/>
          <w:szCs w:val="21"/>
          <w:rtl/>
        </w:rPr>
        <w:t>به‌مراتب</w:t>
      </w:r>
      <w:r w:rsidR="002B2547" w:rsidRPr="000D1245">
        <w:rPr>
          <w:rFonts w:ascii="Times New Roman" w:eastAsia="Calibri" w:hAnsi="Times New Roman" w:cs="Nazanin" w:hint="cs"/>
          <w:sz w:val="19"/>
          <w:szCs w:val="21"/>
          <w:rtl/>
        </w:rPr>
        <w:t xml:space="preserve"> ب</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شتر از اشتباهات گروه کنترل بود (جدول 2). بد</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ن‌صورت که در گروه کنترل</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تعداد اول</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ن نشانه‌ها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گراف</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w:t>
      </w:r>
      <w:r w:rsidR="00A35C93">
        <w:rPr>
          <w:rFonts w:ascii="Times New Roman" w:eastAsia="Calibri" w:hAnsi="Times New Roman" w:cs="Nazanin"/>
          <w:sz w:val="19"/>
          <w:szCs w:val="21"/>
          <w:rtl/>
        </w:rPr>
        <w:t>حدود 31</w:t>
      </w:r>
      <w:r w:rsidR="002B2547" w:rsidRPr="000D1245">
        <w:rPr>
          <w:rFonts w:ascii="Times New Roman" w:eastAsia="Calibri" w:hAnsi="Times New Roman" w:cs="Nazanin" w:hint="cs"/>
          <w:sz w:val="19"/>
          <w:szCs w:val="21"/>
          <w:rtl/>
        </w:rPr>
        <w:t xml:space="preserve"> </w:t>
      </w:r>
      <m:oMath>
        <m:r>
          <m:rPr>
            <m:sty m:val="p"/>
          </m:rPr>
          <w:rPr>
            <w:rFonts w:ascii="Cambria" w:eastAsia="Calibri" w:hAnsi="Cambria" w:cs="Cambria" w:hint="cs"/>
            <w:sz w:val="19"/>
            <w:szCs w:val="21"/>
            <w:rtl/>
          </w:rPr>
          <m:t>±</m:t>
        </m:r>
      </m:oMath>
      <w:r w:rsidR="002B2547" w:rsidRPr="000D1245">
        <w:rPr>
          <w:rFonts w:ascii="Times New Roman" w:eastAsia="Calibri" w:hAnsi="Times New Roman" w:cs="Nazanin" w:hint="cs"/>
          <w:sz w:val="19"/>
          <w:szCs w:val="21"/>
          <w:rtl/>
        </w:rPr>
        <w:t>1/3 و م</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زان اشتباهات 12</w:t>
      </w:r>
      <m:oMath>
        <m:r>
          <m:rPr>
            <m:sty m:val="p"/>
          </m:rPr>
          <w:rPr>
            <w:rFonts w:ascii="Cambria" w:eastAsia="Calibri" w:hAnsi="Cambria" w:cs="Cambria" w:hint="cs"/>
            <w:sz w:val="19"/>
            <w:szCs w:val="21"/>
            <w:rtl/>
          </w:rPr>
          <m:t>±</m:t>
        </m:r>
      </m:oMath>
      <w:r w:rsidR="002B2547" w:rsidRPr="000D1245">
        <w:rPr>
          <w:rFonts w:ascii="Times New Roman" w:eastAsia="Calibri" w:hAnsi="Times New Roman" w:cs="Nazanin" w:hint="cs"/>
          <w:sz w:val="19"/>
          <w:szCs w:val="21"/>
          <w:rtl/>
        </w:rPr>
        <w:t>3/0 است. در ب</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ن افراد گروه اول در مقا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سه با </w:t>
      </w:r>
      <w:r w:rsidR="00202661">
        <w:rPr>
          <w:rFonts w:ascii="Times New Roman" w:eastAsia="Calibri" w:hAnsi="Times New Roman" w:cs="Nazanin" w:hint="cs"/>
          <w:sz w:val="19"/>
          <w:szCs w:val="21"/>
          <w:rtl/>
        </w:rPr>
        <w:t>گروه‌ها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گر حداقل است که حدود 24 </w:t>
      </w:r>
      <m:oMath>
        <m:r>
          <m:rPr>
            <m:sty m:val="p"/>
          </m:rPr>
          <w:rPr>
            <w:rFonts w:ascii="Cambria" w:eastAsia="Calibri" w:hAnsi="Cambria" w:cs="Cambria" w:hint="cs"/>
            <w:sz w:val="19"/>
            <w:szCs w:val="21"/>
            <w:rtl/>
          </w:rPr>
          <m:t>±</m:t>
        </m:r>
      </m:oMath>
      <w:r w:rsidR="002B2547" w:rsidRPr="000D1245">
        <w:rPr>
          <w:rFonts w:ascii="Times New Roman" w:eastAsia="Calibri" w:hAnsi="Times New Roman" w:cs="Nazanin" w:hint="cs"/>
          <w:sz w:val="19"/>
          <w:szCs w:val="21"/>
          <w:rtl/>
        </w:rPr>
        <w:t xml:space="preserve"> 3/2 (05/0 </w:t>
      </w:r>
      <m:oMath>
        <m:r>
          <m:rPr>
            <m:sty m:val="p"/>
          </m:rPr>
          <w:rPr>
            <w:rFonts w:ascii="Cambria Math" w:eastAsia="Calibri" w:hAnsi="Cambria Math" w:cs="Nazanin"/>
            <w:sz w:val="19"/>
            <w:szCs w:val="21"/>
            <w:rtl/>
          </w:rPr>
          <m:t>&lt;</m:t>
        </m:r>
      </m:oMath>
      <w:r w:rsidR="002B2547" w:rsidRPr="000D1245">
        <w:rPr>
          <w:rFonts w:ascii="Times New Roman" w:eastAsia="Calibri" w:hAnsi="Times New Roman" w:cs="Nazanin" w:hint="cs"/>
          <w:sz w:val="19"/>
          <w:szCs w:val="21"/>
          <w:rtl/>
        </w:rPr>
        <w:t xml:space="preserve"> </w:t>
      </w:r>
      <w:r w:rsidR="002B2547" w:rsidRPr="000D1245">
        <w:rPr>
          <w:rFonts w:ascii="Times New Roman" w:eastAsia="Calibri" w:hAnsi="Times New Roman" w:cs="Nazanin"/>
          <w:sz w:val="19"/>
          <w:szCs w:val="21"/>
        </w:rPr>
        <w:t>P</w:t>
      </w:r>
      <w:r w:rsidR="002B2547" w:rsidRPr="000D1245">
        <w:rPr>
          <w:rFonts w:ascii="Times New Roman" w:eastAsia="Calibri" w:hAnsi="Times New Roman" w:cs="Nazanin" w:hint="cs"/>
          <w:sz w:val="19"/>
          <w:szCs w:val="21"/>
          <w:rtl/>
        </w:rPr>
        <w:t>) است</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ول</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زان اشتباهات </w:t>
      </w:r>
      <w:r>
        <w:rPr>
          <w:rFonts w:ascii="Times New Roman" w:eastAsia="Calibri" w:hAnsi="Times New Roman" w:cs="Nazanin"/>
          <w:sz w:val="19"/>
          <w:szCs w:val="21"/>
          <w:rtl/>
        </w:rPr>
        <w:t>به‌مراتب</w:t>
      </w:r>
      <w:r w:rsidR="002B2547" w:rsidRPr="000D1245">
        <w:rPr>
          <w:rFonts w:ascii="Times New Roman" w:eastAsia="Calibri" w:hAnsi="Times New Roman" w:cs="Nazanin" w:hint="cs"/>
          <w:sz w:val="19"/>
          <w:szCs w:val="21"/>
          <w:rtl/>
        </w:rPr>
        <w:t xml:space="preserve"> ب</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شتر است که حدود 19 </w:t>
      </w:r>
      <m:oMath>
        <m:r>
          <m:rPr>
            <m:sty m:val="p"/>
          </m:rPr>
          <w:rPr>
            <w:rFonts w:ascii="Cambria" w:eastAsia="Calibri" w:hAnsi="Cambria" w:cs="Cambria" w:hint="cs"/>
            <w:sz w:val="19"/>
            <w:szCs w:val="21"/>
            <w:rtl/>
          </w:rPr>
          <m:t>±</m:t>
        </m:r>
      </m:oMath>
      <w:r w:rsidR="002B2547" w:rsidRPr="000D1245">
        <w:rPr>
          <w:rFonts w:ascii="Times New Roman" w:eastAsia="Calibri" w:hAnsi="Times New Roman" w:cs="Nazanin" w:hint="cs"/>
          <w:sz w:val="19"/>
          <w:szCs w:val="21"/>
          <w:rtl/>
        </w:rPr>
        <w:t xml:space="preserve"> 1/3 (001/0 </w:t>
      </w:r>
      <m:oMath>
        <m:r>
          <m:rPr>
            <m:sty m:val="p"/>
          </m:rPr>
          <w:rPr>
            <w:rFonts w:ascii="Cambria Math" w:eastAsia="Calibri" w:hAnsi="Cambria Math" w:cs="Nazanin"/>
            <w:sz w:val="19"/>
            <w:szCs w:val="21"/>
            <w:rtl/>
          </w:rPr>
          <m:t>&lt;</m:t>
        </m:r>
      </m:oMath>
      <w:r w:rsidR="002B2547" w:rsidRPr="000D1245">
        <w:rPr>
          <w:rFonts w:ascii="Times New Roman" w:eastAsia="Calibri" w:hAnsi="Times New Roman" w:cs="Nazanin"/>
          <w:sz w:val="19"/>
          <w:szCs w:val="21"/>
          <w:rtl/>
        </w:rPr>
        <w:t xml:space="preserve"> </w:t>
      </w:r>
      <w:r w:rsidR="002B2547" w:rsidRPr="000D1245">
        <w:rPr>
          <w:rFonts w:ascii="Times New Roman" w:eastAsia="Calibri" w:hAnsi="Times New Roman" w:cs="Nazanin"/>
          <w:sz w:val="19"/>
          <w:szCs w:val="21"/>
        </w:rPr>
        <w:t>P</w:t>
      </w:r>
      <w:r w:rsidR="002B2547" w:rsidRPr="000D1245">
        <w:rPr>
          <w:rFonts w:ascii="Times New Roman" w:eastAsia="Calibri" w:hAnsi="Times New Roman" w:cs="Nazanin" w:hint="cs"/>
          <w:sz w:val="19"/>
          <w:szCs w:val="21"/>
          <w:rtl/>
        </w:rPr>
        <w:t>) است. نشانگر عدد</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آزمون گراف</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تمپ</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نگ حدود 26 </w:t>
      </w:r>
      <m:oMath>
        <m:r>
          <m:rPr>
            <m:sty m:val="p"/>
          </m:rPr>
          <w:rPr>
            <w:rFonts w:ascii="Cambria" w:eastAsia="Calibri" w:hAnsi="Cambria" w:cs="Cambria" w:hint="cs"/>
            <w:sz w:val="19"/>
            <w:szCs w:val="21"/>
            <w:rtl/>
          </w:rPr>
          <m:t>±</m:t>
        </m:r>
      </m:oMath>
      <w:r w:rsidR="002B2547" w:rsidRPr="000D1245">
        <w:rPr>
          <w:rFonts w:ascii="Times New Roman" w:eastAsia="Calibri" w:hAnsi="Times New Roman" w:cs="Nazanin" w:hint="cs"/>
          <w:sz w:val="19"/>
          <w:szCs w:val="21"/>
          <w:rtl/>
        </w:rPr>
        <w:t xml:space="preserve"> 4/1 (05/0 </w:t>
      </w:r>
      <m:oMath>
        <m:r>
          <m:rPr>
            <m:sty m:val="p"/>
          </m:rPr>
          <w:rPr>
            <w:rFonts w:ascii="Cambria Math" w:eastAsia="Calibri" w:hAnsi="Cambria Math" w:cs="Nazanin"/>
            <w:sz w:val="19"/>
            <w:szCs w:val="21"/>
            <w:rtl/>
          </w:rPr>
          <m:t>&lt;</m:t>
        </m:r>
      </m:oMath>
      <w:r w:rsidR="002B2547" w:rsidRPr="000D1245">
        <w:rPr>
          <w:rFonts w:ascii="Times New Roman" w:eastAsia="Calibri" w:hAnsi="Times New Roman" w:cs="Nazanin"/>
          <w:sz w:val="19"/>
          <w:szCs w:val="21"/>
          <w:rtl/>
        </w:rPr>
        <w:t xml:space="preserve"> </w:t>
      </w:r>
      <w:r w:rsidR="002B2547" w:rsidRPr="000D1245">
        <w:rPr>
          <w:rFonts w:ascii="Times New Roman" w:eastAsia="Calibri" w:hAnsi="Times New Roman" w:cs="Nazanin"/>
          <w:sz w:val="19"/>
          <w:szCs w:val="21"/>
        </w:rPr>
        <w:t>P</w:t>
      </w:r>
      <w:r w:rsidR="002B2547" w:rsidRPr="000D1245">
        <w:rPr>
          <w:rFonts w:ascii="Times New Roman" w:eastAsia="Calibri" w:hAnsi="Times New Roman" w:cs="Nazanin"/>
          <w:sz w:val="19"/>
          <w:szCs w:val="21"/>
          <w:rtl/>
        </w:rPr>
        <w:t>)</w:t>
      </w:r>
      <w:r w:rsidR="002B2547" w:rsidRPr="000D1245">
        <w:rPr>
          <w:rFonts w:ascii="Times New Roman" w:eastAsia="Calibri" w:hAnsi="Times New Roman" w:cs="Nazanin" w:hint="cs"/>
          <w:sz w:val="19"/>
          <w:szCs w:val="21"/>
          <w:rtl/>
        </w:rPr>
        <w:t xml:space="preserve"> است و تعداد اشتباهات در مقا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سه با اعداد گروه اول به</w:t>
      </w:r>
      <w:r w:rsidR="002B2547" w:rsidRPr="000D1245">
        <w:rPr>
          <w:rFonts w:ascii="Times New Roman" w:eastAsia="Calibri" w:hAnsi="Times New Roman" w:cs="Nazanin" w:hint="eastAsia"/>
          <w:sz w:val="19"/>
          <w:szCs w:val="21"/>
        </w:rPr>
        <w:t>‌</w:t>
      </w:r>
      <w:r w:rsidR="002B2547" w:rsidRPr="000D1245">
        <w:rPr>
          <w:rFonts w:ascii="Times New Roman" w:eastAsia="Calibri" w:hAnsi="Times New Roman" w:cs="Nazanin" w:hint="cs"/>
          <w:sz w:val="19"/>
          <w:szCs w:val="21"/>
          <w:rtl/>
        </w:rPr>
        <w:t>مراتب پا</w:t>
      </w:r>
      <w:r w:rsidR="00E51E31">
        <w:rPr>
          <w:rFonts w:ascii="Times New Roman" w:eastAsia="Calibri" w:hAnsi="Times New Roman" w:cs="Nazanin" w:hint="cs"/>
          <w:sz w:val="19"/>
          <w:szCs w:val="21"/>
          <w:rtl/>
        </w:rPr>
        <w:t>يي</w:t>
      </w:r>
      <w:r w:rsidR="002B2547" w:rsidRPr="000D1245">
        <w:rPr>
          <w:rFonts w:ascii="Times New Roman" w:eastAsia="Calibri" w:hAnsi="Times New Roman" w:cs="Nazanin" w:hint="cs"/>
          <w:sz w:val="19"/>
          <w:szCs w:val="21"/>
          <w:rtl/>
        </w:rPr>
        <w:t>ن</w:t>
      </w:r>
      <w:r w:rsidR="00707662">
        <w:rPr>
          <w:rFonts w:ascii="Times New Roman" w:eastAsia="Calibri" w:hAnsi="Times New Roman" w:cs="Nazanin" w:hint="eastAsia"/>
          <w:sz w:val="19"/>
          <w:szCs w:val="21"/>
        </w:rPr>
        <w:t>‌</w:t>
      </w:r>
      <w:r w:rsidR="002B2547" w:rsidRPr="000D1245">
        <w:rPr>
          <w:rFonts w:ascii="Times New Roman" w:eastAsia="Calibri" w:hAnsi="Times New Roman" w:cs="Nazanin" w:hint="cs"/>
          <w:sz w:val="19"/>
          <w:szCs w:val="21"/>
          <w:rtl/>
        </w:rPr>
        <w:t>تر و حدوداً 4 است. 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ن نت</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جه در مقا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سه با نتا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ج گروه اول نت</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جه بد</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ن</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ست (3 عدد ب</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شتر است).</w:t>
      </w:r>
    </w:p>
    <w:p w:rsidR="001B3538" w:rsidRDefault="001B3538" w:rsidP="00707662">
      <w:pPr>
        <w:spacing w:after="0" w:line="340" w:lineRule="exact"/>
        <w:ind w:firstLine="284"/>
        <w:jc w:val="both"/>
        <w:rPr>
          <w:rFonts w:ascii="Times New Roman" w:eastAsia="Calibri" w:hAnsi="Times New Roman" w:cs="Nazanin"/>
          <w:b/>
          <w:bCs/>
          <w:sz w:val="19"/>
          <w:szCs w:val="21"/>
          <w:rtl/>
        </w:rPr>
        <w:sectPr w:rsidR="001B3538" w:rsidSect="001B3538">
          <w:headerReference w:type="first" r:id="rId13"/>
          <w:footnotePr>
            <w:numRestart w:val="eachSect"/>
          </w:footnotePr>
          <w:type w:val="continuous"/>
          <w:pgSz w:w="12191" w:h="16727" w:code="9"/>
          <w:pgMar w:top="1418" w:right="1418" w:bottom="1701" w:left="1418" w:header="709" w:footer="709" w:gutter="284"/>
          <w:cols w:num="2" w:space="720"/>
          <w:titlePg/>
          <w:bidi/>
          <w:docGrid w:linePitch="360"/>
        </w:sectPr>
      </w:pPr>
    </w:p>
    <w:p w:rsidR="00344B38" w:rsidRPr="000D1245" w:rsidRDefault="00344B38" w:rsidP="00707662">
      <w:pPr>
        <w:spacing w:after="0" w:line="340" w:lineRule="exact"/>
        <w:ind w:firstLine="284"/>
        <w:jc w:val="both"/>
        <w:rPr>
          <w:rFonts w:ascii="Times New Roman" w:eastAsia="Calibri" w:hAnsi="Times New Roman" w:cs="Nazanin"/>
          <w:b/>
          <w:bCs/>
          <w:sz w:val="19"/>
          <w:szCs w:val="21"/>
          <w:rtl/>
        </w:rPr>
      </w:pPr>
    </w:p>
    <w:p w:rsidR="002B2547" w:rsidRPr="00756FDC" w:rsidRDefault="002B2547" w:rsidP="00756FDC">
      <w:pPr>
        <w:spacing w:after="0" w:line="340" w:lineRule="exact"/>
        <w:ind w:firstLine="284"/>
        <w:jc w:val="center"/>
        <w:rPr>
          <w:rFonts w:ascii="Times New Roman" w:eastAsia="Calibri" w:hAnsi="Times New Roman" w:cs="Nazanin"/>
          <w:sz w:val="19"/>
          <w:szCs w:val="21"/>
          <w:rtl/>
        </w:rPr>
      </w:pPr>
      <w:r w:rsidRPr="00756FDC">
        <w:rPr>
          <w:rFonts w:ascii="Times New Roman" w:eastAsia="Calibri" w:hAnsi="Times New Roman" w:cs="Nazanin" w:hint="cs"/>
          <w:b/>
          <w:bCs/>
          <w:sz w:val="19"/>
          <w:szCs w:val="21"/>
          <w:rtl/>
        </w:rPr>
        <w:t xml:space="preserve">جدول </w:t>
      </w:r>
      <w:r w:rsidR="00756FDC" w:rsidRPr="00756FDC">
        <w:rPr>
          <w:rFonts w:ascii="Times New Roman" w:eastAsia="Calibri" w:hAnsi="Times New Roman" w:cs="Nazanin" w:hint="cs"/>
          <w:b/>
          <w:bCs/>
          <w:sz w:val="19"/>
          <w:szCs w:val="21"/>
          <w:rtl/>
        </w:rPr>
        <w:t>(</w:t>
      </w:r>
      <w:r w:rsidRPr="00756FDC">
        <w:rPr>
          <w:rFonts w:ascii="Times New Roman" w:eastAsia="Calibri" w:hAnsi="Times New Roman" w:cs="Nazanin" w:hint="cs"/>
          <w:b/>
          <w:bCs/>
          <w:sz w:val="19"/>
          <w:szCs w:val="21"/>
          <w:rtl/>
        </w:rPr>
        <w:t>1</w:t>
      </w:r>
      <w:r w:rsidR="00756FDC" w:rsidRPr="00756FDC">
        <w:rPr>
          <w:rFonts w:ascii="Times New Roman" w:eastAsia="Calibri" w:hAnsi="Times New Roman" w:cs="Nazanin" w:hint="cs"/>
          <w:b/>
          <w:bCs/>
          <w:sz w:val="19"/>
          <w:szCs w:val="21"/>
          <w:rtl/>
        </w:rPr>
        <w:t>)</w:t>
      </w:r>
      <w:r w:rsidR="00202661">
        <w:rPr>
          <w:rFonts w:ascii="Times New Roman" w:eastAsia="Calibri" w:hAnsi="Times New Roman" w:cs="Nazanin" w:hint="cs"/>
          <w:b/>
          <w:bCs/>
          <w:sz w:val="19"/>
          <w:szCs w:val="21"/>
          <w:rtl/>
        </w:rPr>
        <w:t xml:space="preserve">: </w:t>
      </w:r>
      <w:r w:rsidRPr="00756FDC">
        <w:rPr>
          <w:rFonts w:ascii="Times New Roman" w:eastAsia="Calibri" w:hAnsi="Times New Roman" w:cs="Nazanin" w:hint="cs"/>
          <w:sz w:val="19"/>
          <w:szCs w:val="21"/>
          <w:rtl/>
        </w:rPr>
        <w:t>نتا</w:t>
      </w:r>
      <w:r w:rsidR="00E51E31" w:rsidRPr="00756FDC">
        <w:rPr>
          <w:rFonts w:ascii="Times New Roman" w:eastAsia="Calibri" w:hAnsi="Times New Roman" w:cs="Nazanin" w:hint="cs"/>
          <w:sz w:val="19"/>
          <w:szCs w:val="21"/>
          <w:rtl/>
        </w:rPr>
        <w:t>ي</w:t>
      </w:r>
      <w:r w:rsidRPr="00756FDC">
        <w:rPr>
          <w:rFonts w:ascii="Times New Roman" w:eastAsia="Calibri" w:hAnsi="Times New Roman" w:cs="Nazanin" w:hint="cs"/>
          <w:sz w:val="19"/>
          <w:szCs w:val="21"/>
          <w:rtl/>
        </w:rPr>
        <w:t>ج عکس</w:t>
      </w:r>
      <w:r w:rsidRPr="00756FDC">
        <w:rPr>
          <w:rFonts w:ascii="Times New Roman" w:eastAsia="Calibri" w:hAnsi="Times New Roman" w:cs="Nazanin" w:hint="eastAsia"/>
          <w:sz w:val="19"/>
          <w:szCs w:val="21"/>
        </w:rPr>
        <w:t>‌</w:t>
      </w:r>
      <w:r w:rsidRPr="00756FDC">
        <w:rPr>
          <w:rFonts w:ascii="Times New Roman" w:eastAsia="Calibri" w:hAnsi="Times New Roman" w:cs="Nazanin" w:hint="cs"/>
          <w:sz w:val="19"/>
          <w:szCs w:val="21"/>
          <w:rtl/>
        </w:rPr>
        <w:t>العمل</w:t>
      </w:r>
      <w:r w:rsidRPr="00756FDC">
        <w:rPr>
          <w:rFonts w:ascii="Times New Roman" w:eastAsia="Calibri" w:hAnsi="Times New Roman" w:cs="Nazanin" w:hint="eastAsia"/>
          <w:sz w:val="19"/>
          <w:szCs w:val="21"/>
        </w:rPr>
        <w:t>‌</w:t>
      </w:r>
      <w:r w:rsidRPr="00756FDC">
        <w:rPr>
          <w:rFonts w:ascii="Times New Roman" w:eastAsia="Calibri" w:hAnsi="Times New Roman" w:cs="Nazanin" w:hint="cs"/>
          <w:sz w:val="19"/>
          <w:szCs w:val="21"/>
          <w:rtl/>
        </w:rPr>
        <w:t>ها</w:t>
      </w:r>
      <w:r w:rsidR="00E51E31" w:rsidRPr="00756FDC">
        <w:rPr>
          <w:rFonts w:ascii="Times New Roman" w:eastAsia="Calibri" w:hAnsi="Times New Roman" w:cs="Nazanin" w:hint="cs"/>
          <w:sz w:val="19"/>
          <w:szCs w:val="21"/>
          <w:rtl/>
        </w:rPr>
        <w:t>ي</w:t>
      </w:r>
      <w:r w:rsidRPr="00756FDC">
        <w:rPr>
          <w:rFonts w:ascii="Times New Roman" w:eastAsia="Calibri" w:hAnsi="Times New Roman" w:cs="Nazanin" w:hint="cs"/>
          <w:sz w:val="19"/>
          <w:szCs w:val="21"/>
          <w:rtl/>
        </w:rPr>
        <w:t xml:space="preserve"> حس</w:t>
      </w:r>
      <w:r w:rsidR="00E51E31" w:rsidRPr="00756FDC">
        <w:rPr>
          <w:rFonts w:ascii="Times New Roman" w:eastAsia="Calibri" w:hAnsi="Times New Roman" w:cs="Nazanin" w:hint="cs"/>
          <w:sz w:val="19"/>
          <w:szCs w:val="21"/>
          <w:rtl/>
        </w:rPr>
        <w:t>ي</w:t>
      </w:r>
      <w:r w:rsidRPr="00756FDC">
        <w:rPr>
          <w:rFonts w:ascii="Times New Roman" w:eastAsia="Calibri" w:hAnsi="Times New Roman" w:cs="Nazanin" w:hint="cs"/>
          <w:sz w:val="19"/>
          <w:szCs w:val="21"/>
          <w:rtl/>
        </w:rPr>
        <w:t xml:space="preserve"> </w:t>
      </w:r>
      <w:r w:rsidR="00A26793">
        <w:rPr>
          <w:rFonts w:ascii="Times New Roman" w:eastAsia="Calibri" w:hAnsi="Times New Roman" w:cs="Nazanin"/>
          <w:sz w:val="19"/>
          <w:szCs w:val="21"/>
          <w:rtl/>
        </w:rPr>
        <w:t>به هنگام</w:t>
      </w:r>
      <w:r w:rsidRPr="00756FDC">
        <w:rPr>
          <w:rFonts w:ascii="Times New Roman" w:eastAsia="Calibri" w:hAnsi="Times New Roman" w:cs="Nazanin" w:hint="cs"/>
          <w:sz w:val="19"/>
          <w:szCs w:val="21"/>
          <w:rtl/>
        </w:rPr>
        <w:t xml:space="preserve"> جستجو</w:t>
      </w:r>
      <w:r w:rsidR="00E51E31" w:rsidRPr="00756FDC">
        <w:rPr>
          <w:rFonts w:ascii="Times New Roman" w:eastAsia="Calibri" w:hAnsi="Times New Roman" w:cs="Nazanin" w:hint="cs"/>
          <w:sz w:val="19"/>
          <w:szCs w:val="21"/>
          <w:rtl/>
        </w:rPr>
        <w:t>ي</w:t>
      </w:r>
      <w:r w:rsidRPr="00756FDC">
        <w:rPr>
          <w:rFonts w:ascii="Times New Roman" w:eastAsia="Calibri" w:hAnsi="Times New Roman" w:cs="Nazanin" w:hint="cs"/>
          <w:sz w:val="19"/>
          <w:szCs w:val="21"/>
          <w:rtl/>
        </w:rPr>
        <w:t xml:space="preserve"> اعداد در ب</w:t>
      </w:r>
      <w:r w:rsidR="00E51E31" w:rsidRPr="00756FDC">
        <w:rPr>
          <w:rFonts w:ascii="Times New Roman" w:eastAsia="Calibri" w:hAnsi="Times New Roman" w:cs="Nazanin" w:hint="cs"/>
          <w:sz w:val="19"/>
          <w:szCs w:val="21"/>
          <w:rtl/>
        </w:rPr>
        <w:t>ي</w:t>
      </w:r>
      <w:r w:rsidRPr="00756FDC">
        <w:rPr>
          <w:rFonts w:ascii="Times New Roman" w:eastAsia="Calibri" w:hAnsi="Times New Roman" w:cs="Nazanin" w:hint="cs"/>
          <w:sz w:val="19"/>
          <w:szCs w:val="21"/>
          <w:rtl/>
        </w:rPr>
        <w:t xml:space="preserve">ن </w:t>
      </w:r>
      <w:r w:rsidR="00202661">
        <w:rPr>
          <w:rFonts w:ascii="Times New Roman" w:eastAsia="Calibri" w:hAnsi="Times New Roman" w:cs="Nazanin" w:hint="cs"/>
          <w:sz w:val="19"/>
          <w:szCs w:val="21"/>
          <w:rtl/>
        </w:rPr>
        <w:t>گروه‌ها</w:t>
      </w:r>
      <w:r w:rsidR="00E51E31" w:rsidRPr="00756FDC">
        <w:rPr>
          <w:rFonts w:ascii="Times New Roman" w:eastAsia="Calibri" w:hAnsi="Times New Roman" w:cs="Nazanin" w:hint="cs"/>
          <w:sz w:val="19"/>
          <w:szCs w:val="21"/>
          <w:rtl/>
        </w:rPr>
        <w:t>ي</w:t>
      </w:r>
      <w:r w:rsidRPr="00756FDC">
        <w:rPr>
          <w:rFonts w:ascii="Times New Roman" w:eastAsia="Calibri" w:hAnsi="Times New Roman" w:cs="Nazanin" w:hint="cs"/>
          <w:sz w:val="19"/>
          <w:szCs w:val="21"/>
          <w:rtl/>
        </w:rPr>
        <w:t xml:space="preserve"> </w:t>
      </w:r>
      <w:r w:rsidR="00A26793">
        <w:rPr>
          <w:rFonts w:ascii="Times New Roman" w:eastAsia="Calibri" w:hAnsi="Times New Roman" w:cs="Nazanin"/>
          <w:sz w:val="19"/>
          <w:szCs w:val="21"/>
          <w:rtl/>
        </w:rPr>
        <w:t>موردتحق</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ق</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006"/>
        <w:gridCol w:w="1008"/>
        <w:gridCol w:w="1009"/>
        <w:gridCol w:w="1009"/>
        <w:gridCol w:w="1009"/>
        <w:gridCol w:w="1009"/>
        <w:gridCol w:w="1009"/>
        <w:gridCol w:w="2012"/>
      </w:tblGrid>
      <w:tr w:rsidR="000D1245" w:rsidRPr="000D1245" w:rsidTr="002A7FFD">
        <w:trPr>
          <w:trHeight w:val="395"/>
          <w:tblHeader/>
          <w:jc w:val="center"/>
        </w:trPr>
        <w:tc>
          <w:tcPr>
            <w:tcW w:w="3890" w:type="pct"/>
            <w:gridSpan w:val="7"/>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نشانگرها</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 xml:space="preserve"> متوسط اندازه‌گ</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ر</w:t>
            </w:r>
            <w:r w:rsidR="00E51E31" w:rsidRPr="00AB5381">
              <w:rPr>
                <w:rFonts w:ascii="Times New Roman" w:hAnsi="Times New Roman" w:cs="Nazanin" w:hint="cs"/>
                <w:color w:val="000000"/>
                <w:sz w:val="17"/>
                <w:szCs w:val="19"/>
                <w:rtl/>
              </w:rPr>
              <w:t>ي</w:t>
            </w:r>
          </w:p>
        </w:tc>
        <w:tc>
          <w:tcPr>
            <w:tcW w:w="1110" w:type="pct"/>
            <w:vMerge w:val="restart"/>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نشانگرها</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 xml:space="preserve"> روان</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 xml:space="preserve"> حرکت</w:t>
            </w:r>
            <w:r w:rsidR="00E51E31" w:rsidRPr="00AB5381">
              <w:rPr>
                <w:rFonts w:ascii="Times New Roman" w:hAnsi="Times New Roman" w:cs="Nazanin" w:hint="cs"/>
                <w:color w:val="000000"/>
                <w:sz w:val="17"/>
                <w:szCs w:val="19"/>
                <w:rtl/>
              </w:rPr>
              <w:t>ي</w:t>
            </w:r>
          </w:p>
        </w:tc>
      </w:tr>
      <w:tr w:rsidR="000D1245" w:rsidRPr="000D1245" w:rsidTr="00036D14">
        <w:trPr>
          <w:trHeight w:val="347"/>
          <w:jc w:val="center"/>
        </w:trPr>
        <w:tc>
          <w:tcPr>
            <w:tcW w:w="555" w:type="pct"/>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Pr>
            </w:pPr>
            <w:r w:rsidRPr="00AB5381">
              <w:rPr>
                <w:rFonts w:ascii="Times New Roman" w:hAnsi="Times New Roman" w:cs="Nazanin"/>
                <w:color w:val="000000"/>
                <w:sz w:val="17"/>
                <w:szCs w:val="19"/>
              </w:rPr>
              <w:t>P</w:t>
            </w:r>
          </w:p>
        </w:tc>
        <w:tc>
          <w:tcPr>
            <w:tcW w:w="556" w:type="pct"/>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گروه سوم</w:t>
            </w:r>
          </w:p>
        </w:tc>
        <w:tc>
          <w:tcPr>
            <w:tcW w:w="556" w:type="pct"/>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Pr>
            </w:pPr>
            <w:r w:rsidRPr="00AB5381">
              <w:rPr>
                <w:rFonts w:ascii="Times New Roman" w:hAnsi="Times New Roman" w:cs="Nazanin"/>
                <w:color w:val="000000"/>
                <w:sz w:val="17"/>
                <w:szCs w:val="19"/>
              </w:rPr>
              <w:t>P</w:t>
            </w:r>
          </w:p>
        </w:tc>
        <w:tc>
          <w:tcPr>
            <w:tcW w:w="556" w:type="pct"/>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گروه دوم</w:t>
            </w:r>
          </w:p>
        </w:tc>
        <w:tc>
          <w:tcPr>
            <w:tcW w:w="556" w:type="pct"/>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Pr>
            </w:pPr>
            <w:r w:rsidRPr="00AB5381">
              <w:rPr>
                <w:rFonts w:ascii="Times New Roman" w:hAnsi="Times New Roman" w:cs="Nazanin"/>
                <w:color w:val="000000"/>
                <w:sz w:val="17"/>
                <w:szCs w:val="19"/>
              </w:rPr>
              <w:t>P</w:t>
            </w:r>
          </w:p>
        </w:tc>
        <w:tc>
          <w:tcPr>
            <w:tcW w:w="556" w:type="pct"/>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گروه اول</w:t>
            </w:r>
          </w:p>
        </w:tc>
        <w:tc>
          <w:tcPr>
            <w:tcW w:w="556" w:type="pct"/>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گروه کنترل</w:t>
            </w:r>
          </w:p>
        </w:tc>
        <w:tc>
          <w:tcPr>
            <w:tcW w:w="1110" w:type="pct"/>
            <w:vMerge/>
            <w:tcBorders>
              <w:bottom w:val="single" w:sz="4" w:space="0" w:color="auto"/>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p>
        </w:tc>
      </w:tr>
      <w:tr w:rsidR="000D1245" w:rsidRPr="000D1245" w:rsidTr="00036D14">
        <w:trPr>
          <w:jc w:val="center"/>
        </w:trPr>
        <w:tc>
          <w:tcPr>
            <w:tcW w:w="555"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05/0 </w:t>
            </w:r>
            <m:oMath>
              <m:r>
                <m:rPr>
                  <m:sty m:val="p"/>
                </m:rPr>
                <w:rPr>
                  <w:rFonts w:ascii="Cambria Math" w:hAnsi="Cambria Math" w:cs="Nazanin"/>
                  <w:color w:val="000000"/>
                  <w:sz w:val="17"/>
                  <w:szCs w:val="19"/>
                  <w:rtl/>
                </w:rPr>
                <m:t>&lt;</m:t>
              </m:r>
            </m:oMath>
          </w:p>
        </w:tc>
        <w:tc>
          <w:tcPr>
            <w:tcW w:w="556"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5/0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29</w:t>
            </w:r>
          </w:p>
        </w:tc>
        <w:tc>
          <w:tcPr>
            <w:tcW w:w="556"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05/0 </w:t>
            </w:r>
            <m:oMath>
              <m:r>
                <m:rPr>
                  <m:sty m:val="p"/>
                </m:rPr>
                <w:rPr>
                  <w:rFonts w:ascii="Cambria Math" w:hAnsi="Cambria Math" w:cs="Nazanin"/>
                  <w:color w:val="000000"/>
                  <w:sz w:val="17"/>
                  <w:szCs w:val="19"/>
                  <w:rtl/>
                </w:rPr>
                <m:t>&lt;</m:t>
              </m:r>
            </m:oMath>
          </w:p>
        </w:tc>
        <w:tc>
          <w:tcPr>
            <w:tcW w:w="556"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26</w:t>
            </w:r>
          </w:p>
        </w:tc>
        <w:tc>
          <w:tcPr>
            <w:tcW w:w="556"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05/0 </w:t>
            </w:r>
            <m:oMath>
              <m:r>
                <m:rPr>
                  <m:sty m:val="p"/>
                </m:rPr>
                <w:rPr>
                  <w:rFonts w:ascii="Cambria Math" w:hAnsi="Cambria Math" w:cs="Nazanin"/>
                  <w:color w:val="000000"/>
                  <w:sz w:val="17"/>
                  <w:szCs w:val="19"/>
                  <w:rtl/>
                </w:rPr>
                <m:t>&lt;</m:t>
              </m:r>
            </m:oMath>
          </w:p>
        </w:tc>
        <w:tc>
          <w:tcPr>
            <w:tcW w:w="556"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3/2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24</w:t>
            </w:r>
          </w:p>
        </w:tc>
        <w:tc>
          <w:tcPr>
            <w:tcW w:w="556"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6/0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31</w:t>
            </w:r>
          </w:p>
        </w:tc>
        <w:tc>
          <w:tcPr>
            <w:tcW w:w="1110" w:type="pct"/>
            <w:tcBorders>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فعال</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ت حرکت در گراف</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ک تمپ</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نگ</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05/0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1/2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15</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4/4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15</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1/3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19</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3/0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12</w:t>
            </w:r>
          </w:p>
        </w:tc>
        <w:tc>
          <w:tcPr>
            <w:tcW w:w="1110"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اشتباهات</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4/4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45</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4/2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42</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3/1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40</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7/0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48</w:t>
            </w:r>
          </w:p>
        </w:tc>
        <w:tc>
          <w:tcPr>
            <w:tcW w:w="1110"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سر</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 xml:space="preserve"> اول</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1/3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32</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2/4</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31</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8/0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34</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6/0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28</w:t>
            </w:r>
          </w:p>
        </w:tc>
        <w:tc>
          <w:tcPr>
            <w:tcW w:w="1110"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اشتباهات</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3/1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52</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1/2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47</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4/2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42</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8/0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53</w:t>
            </w:r>
          </w:p>
        </w:tc>
        <w:tc>
          <w:tcPr>
            <w:tcW w:w="1110"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سر</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 xml:space="preserve"> دوم</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1/1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36</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38</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6/1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40</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7/0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33</w:t>
            </w:r>
          </w:p>
        </w:tc>
        <w:tc>
          <w:tcPr>
            <w:tcW w:w="1110"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اشتباهات</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6/4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49</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6/4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44</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3/3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40</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9/0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56</w:t>
            </w:r>
          </w:p>
        </w:tc>
        <w:tc>
          <w:tcPr>
            <w:tcW w:w="1110"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سر</w:t>
            </w:r>
            <w:r w:rsidR="00E51E31" w:rsidRPr="00AB5381">
              <w:rPr>
                <w:rFonts w:ascii="Times New Roman" w:hAnsi="Times New Roman" w:cs="Nazanin" w:hint="cs"/>
                <w:color w:val="000000"/>
                <w:sz w:val="17"/>
                <w:szCs w:val="19"/>
                <w:rtl/>
              </w:rPr>
              <w:t>ي</w:t>
            </w:r>
            <w:r w:rsidRPr="00AB5381">
              <w:rPr>
                <w:rFonts w:ascii="Times New Roman" w:hAnsi="Times New Roman" w:cs="Nazanin" w:hint="cs"/>
                <w:color w:val="000000"/>
                <w:sz w:val="17"/>
                <w:szCs w:val="19"/>
                <w:rtl/>
              </w:rPr>
              <w:t xml:space="preserve"> سوم</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4/5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37</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2/1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40</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5/3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37</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9/0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25</w:t>
            </w:r>
          </w:p>
        </w:tc>
        <w:tc>
          <w:tcPr>
            <w:tcW w:w="1110"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اشتباهات</w:t>
            </w:r>
          </w:p>
        </w:tc>
      </w:tr>
      <w:tr w:rsidR="000D1245" w:rsidRPr="000D1245" w:rsidTr="00036D14">
        <w:trPr>
          <w:jc w:val="center"/>
        </w:trPr>
        <w:tc>
          <w:tcPr>
            <w:tcW w:w="555"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05/0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4/2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70</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05/0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1/5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74</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2/2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79</w:t>
            </w:r>
          </w:p>
        </w:tc>
        <w:tc>
          <w:tcPr>
            <w:tcW w:w="556" w:type="pct"/>
            <w:tcBorders>
              <w:top w:val="nil"/>
              <w:bottom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5/1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69</w:t>
            </w:r>
          </w:p>
        </w:tc>
        <w:tc>
          <w:tcPr>
            <w:tcW w:w="1110" w:type="pct"/>
            <w:tcBorders>
              <w:top w:val="nil"/>
              <w:bottom w:val="nil"/>
            </w:tcBorders>
            <w:shd w:val="clear" w:color="auto" w:fill="auto"/>
          </w:tcPr>
          <w:p w:rsidR="002B2547" w:rsidRPr="00AB5381" w:rsidRDefault="00202661" w:rsidP="00AB5381">
            <w:pPr>
              <w:spacing w:line="340" w:lineRule="exact"/>
              <w:jc w:val="center"/>
              <w:rPr>
                <w:rFonts w:ascii="Times New Roman" w:hAnsi="Times New Roman" w:cs="Nazanin"/>
                <w:color w:val="000000"/>
                <w:sz w:val="17"/>
                <w:szCs w:val="19"/>
                <w:rtl/>
              </w:rPr>
            </w:pPr>
            <w:r>
              <w:rPr>
                <w:rFonts w:ascii="Times New Roman" w:hAnsi="Times New Roman" w:cs="Nazanin" w:hint="cs"/>
                <w:color w:val="000000"/>
                <w:sz w:val="17"/>
                <w:szCs w:val="19"/>
                <w:rtl/>
              </w:rPr>
              <w:t>مدت‌زمان</w:t>
            </w:r>
            <w:r w:rsidR="002B2547" w:rsidRPr="00AB5381">
              <w:rPr>
                <w:rFonts w:ascii="Times New Roman" w:hAnsi="Times New Roman" w:cs="Nazanin" w:hint="cs"/>
                <w:color w:val="000000"/>
                <w:sz w:val="17"/>
                <w:szCs w:val="19"/>
                <w:rtl/>
              </w:rPr>
              <w:t xml:space="preserve"> صرف شده برا</w:t>
            </w:r>
            <w:r w:rsidR="00E51E31" w:rsidRPr="00AB5381">
              <w:rPr>
                <w:rFonts w:ascii="Times New Roman" w:hAnsi="Times New Roman" w:cs="Nazanin" w:hint="cs"/>
                <w:color w:val="000000"/>
                <w:sz w:val="17"/>
                <w:szCs w:val="19"/>
                <w:rtl/>
              </w:rPr>
              <w:t>ي</w:t>
            </w:r>
            <w:r w:rsidR="002B2547" w:rsidRPr="00AB5381">
              <w:rPr>
                <w:rFonts w:ascii="Times New Roman" w:hAnsi="Times New Roman" w:cs="Nazanin" w:hint="cs"/>
                <w:color w:val="000000"/>
                <w:sz w:val="17"/>
                <w:szCs w:val="19"/>
                <w:rtl/>
              </w:rPr>
              <w:t xml:space="preserve"> پ</w:t>
            </w:r>
            <w:r w:rsidR="00E51E31" w:rsidRPr="00AB5381">
              <w:rPr>
                <w:rFonts w:ascii="Times New Roman" w:hAnsi="Times New Roman" w:cs="Nazanin" w:hint="cs"/>
                <w:color w:val="000000"/>
                <w:sz w:val="17"/>
                <w:szCs w:val="19"/>
                <w:rtl/>
              </w:rPr>
              <w:t>ي</w:t>
            </w:r>
            <w:r w:rsidR="002B2547" w:rsidRPr="00AB5381">
              <w:rPr>
                <w:rFonts w:ascii="Times New Roman" w:hAnsi="Times New Roman" w:cs="Nazanin" w:hint="cs"/>
                <w:color w:val="000000"/>
                <w:sz w:val="17"/>
                <w:szCs w:val="19"/>
                <w:rtl/>
              </w:rPr>
              <w:t>دا کردن اعداد (به ثان</w:t>
            </w:r>
            <w:r w:rsidR="00E51E31" w:rsidRPr="00AB5381">
              <w:rPr>
                <w:rFonts w:ascii="Times New Roman" w:hAnsi="Times New Roman" w:cs="Nazanin" w:hint="cs"/>
                <w:color w:val="000000"/>
                <w:sz w:val="17"/>
                <w:szCs w:val="19"/>
                <w:rtl/>
              </w:rPr>
              <w:t>ي</w:t>
            </w:r>
            <w:r w:rsidR="002B2547" w:rsidRPr="00AB5381">
              <w:rPr>
                <w:rFonts w:ascii="Times New Roman" w:hAnsi="Times New Roman" w:cs="Nazanin" w:hint="cs"/>
                <w:color w:val="000000"/>
                <w:sz w:val="17"/>
                <w:szCs w:val="19"/>
                <w:rtl/>
              </w:rPr>
              <w:t>ه)</w:t>
            </w:r>
          </w:p>
        </w:tc>
      </w:tr>
      <w:tr w:rsidR="000D1245" w:rsidRPr="000D1245" w:rsidTr="00036D14">
        <w:trPr>
          <w:jc w:val="center"/>
        </w:trPr>
        <w:tc>
          <w:tcPr>
            <w:tcW w:w="555"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05/0 </w:t>
            </w:r>
            <m:oMath>
              <m:r>
                <m:rPr>
                  <m:sty m:val="p"/>
                </m:rPr>
                <w:rPr>
                  <w:rFonts w:ascii="Cambria Math" w:hAnsi="Cambria Math" w:cs="Nazanin"/>
                  <w:color w:val="000000"/>
                  <w:sz w:val="17"/>
                  <w:szCs w:val="19"/>
                  <w:rtl/>
                </w:rPr>
                <m:t>&lt;</m:t>
              </m:r>
            </m:oMath>
          </w:p>
        </w:tc>
        <w:tc>
          <w:tcPr>
            <w:tcW w:w="556"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3/0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4</w:t>
            </w:r>
          </w:p>
        </w:tc>
        <w:tc>
          <w:tcPr>
            <w:tcW w:w="556"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01/0 </w:t>
            </w:r>
            <m:oMath>
              <m:r>
                <m:rPr>
                  <m:sty m:val="p"/>
                </m:rPr>
                <w:rPr>
                  <w:rFonts w:ascii="Cambria Math" w:hAnsi="Cambria Math" w:cs="Nazanin"/>
                  <w:color w:val="000000"/>
                  <w:sz w:val="17"/>
                  <w:szCs w:val="19"/>
                  <w:rtl/>
                </w:rPr>
                <m:t>&lt;</m:t>
              </m:r>
            </m:oMath>
          </w:p>
        </w:tc>
        <w:tc>
          <w:tcPr>
            <w:tcW w:w="556"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3/0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5</w:t>
            </w:r>
          </w:p>
        </w:tc>
        <w:tc>
          <w:tcPr>
            <w:tcW w:w="556"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001/0 </w:t>
            </w:r>
            <m:oMath>
              <m:r>
                <m:rPr>
                  <m:sty m:val="p"/>
                </m:rPr>
                <w:rPr>
                  <w:rFonts w:ascii="Cambria Math" w:hAnsi="Cambria Math" w:cs="Nazanin"/>
                  <w:color w:val="000000"/>
                  <w:sz w:val="17"/>
                  <w:szCs w:val="19"/>
                  <w:rtl/>
                </w:rPr>
                <m:t>&lt;</m:t>
              </m:r>
            </m:oMath>
          </w:p>
        </w:tc>
        <w:tc>
          <w:tcPr>
            <w:tcW w:w="556"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5/0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6</w:t>
            </w:r>
          </w:p>
        </w:tc>
        <w:tc>
          <w:tcPr>
            <w:tcW w:w="556"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 xml:space="preserve">2/0 </w:t>
            </w:r>
            <m:oMath>
              <m:r>
                <m:rPr>
                  <m:sty m:val="p"/>
                </m:rPr>
                <w:rPr>
                  <w:rFonts w:ascii="Cambria Math" w:hAnsi="Cambria Math" w:cs="Nazanin" w:hint="cs"/>
                  <w:color w:val="000000"/>
                  <w:sz w:val="17"/>
                  <w:szCs w:val="19"/>
                  <w:rtl/>
                </w:rPr>
                <m:t>±</m:t>
              </m:r>
            </m:oMath>
            <w:r w:rsidRPr="00AB5381">
              <w:rPr>
                <w:rFonts w:ascii="Times New Roman" w:hAnsi="Times New Roman" w:cs="Nazanin" w:hint="cs"/>
                <w:color w:val="000000"/>
                <w:sz w:val="17"/>
                <w:szCs w:val="19"/>
                <w:rtl/>
              </w:rPr>
              <w:t xml:space="preserve"> 3</w:t>
            </w:r>
          </w:p>
        </w:tc>
        <w:tc>
          <w:tcPr>
            <w:tcW w:w="1110" w:type="pct"/>
            <w:tcBorders>
              <w:top w:val="nil"/>
            </w:tcBorders>
            <w:shd w:val="clear" w:color="auto" w:fill="auto"/>
          </w:tcPr>
          <w:p w:rsidR="002B2547" w:rsidRPr="00AB5381" w:rsidRDefault="002B2547" w:rsidP="00AB5381">
            <w:pPr>
              <w:spacing w:line="340" w:lineRule="exact"/>
              <w:jc w:val="center"/>
              <w:rPr>
                <w:rFonts w:ascii="Times New Roman" w:hAnsi="Times New Roman" w:cs="Nazanin"/>
                <w:color w:val="000000"/>
                <w:sz w:val="17"/>
                <w:szCs w:val="19"/>
                <w:rtl/>
              </w:rPr>
            </w:pPr>
            <w:r w:rsidRPr="00AB5381">
              <w:rPr>
                <w:rFonts w:ascii="Times New Roman" w:hAnsi="Times New Roman" w:cs="Nazanin" w:hint="cs"/>
                <w:color w:val="000000"/>
                <w:sz w:val="17"/>
                <w:szCs w:val="19"/>
                <w:rtl/>
              </w:rPr>
              <w:t>اشتباهات</w:t>
            </w:r>
          </w:p>
        </w:tc>
      </w:tr>
    </w:tbl>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مأخذ</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نگارنده</w:t>
      </w:r>
    </w:p>
    <w:p w:rsidR="001B3538" w:rsidRDefault="001B3538" w:rsidP="00126CAC">
      <w:pPr>
        <w:spacing w:after="0" w:line="340" w:lineRule="exact"/>
        <w:ind w:firstLine="284"/>
        <w:jc w:val="both"/>
        <w:rPr>
          <w:rFonts w:ascii="Times New Roman" w:eastAsia="Calibri" w:hAnsi="Times New Roman" w:cs="Nazanin"/>
          <w:sz w:val="19"/>
          <w:szCs w:val="21"/>
          <w:rtl/>
        </w:rPr>
        <w:sectPr w:rsidR="001B3538" w:rsidSect="00373F5F">
          <w:footnotePr>
            <w:numRestart w:val="eachSect"/>
          </w:footnotePr>
          <w:type w:val="continuous"/>
          <w:pgSz w:w="12191" w:h="16727" w:code="9"/>
          <w:pgMar w:top="1418" w:right="1418" w:bottom="1701" w:left="1418" w:header="709" w:footer="709" w:gutter="284"/>
          <w:cols w:space="709"/>
          <w:titlePg/>
          <w:bidi/>
          <w:docGrid w:linePitch="360"/>
        </w:sectPr>
      </w:pPr>
    </w:p>
    <w:p w:rsidR="00126CAC" w:rsidRDefault="002B2547" w:rsidP="006761F3">
      <w:pPr>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hint="cs"/>
          <w:sz w:val="19"/>
          <w:szCs w:val="21"/>
          <w:rtl/>
        </w:rPr>
        <w:lastRenderedPageBreak/>
        <w:t>در گروه سوم تعداد نشانه‌ها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گراف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حدود 29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5/0 (05/0</w:t>
      </w:r>
      <m:oMath>
        <m:r>
          <m:rPr>
            <m:sty m:val="p"/>
          </m:rPr>
          <w:rPr>
            <w:rFonts w:ascii="Cambria Math" w:eastAsia="Calibri" w:hAnsi="Cambria Math" w:cs="Nazanin"/>
            <w:sz w:val="19"/>
            <w:szCs w:val="21"/>
            <w:rtl/>
          </w:rPr>
          <m:t>&lt;</m:t>
        </m:r>
      </m:oMath>
      <w:r w:rsidRPr="000D1245">
        <w:rPr>
          <w:rFonts w:ascii="Times New Roman" w:eastAsia="Calibri" w:hAnsi="Times New Roman" w:cs="Nazanin" w:hint="cs"/>
          <w:sz w:val="19"/>
          <w:szCs w:val="21"/>
          <w:rtl/>
        </w:rPr>
        <w:t xml:space="preserve"> </w:t>
      </w:r>
      <w:r w:rsidRPr="000D1245">
        <w:rPr>
          <w:rFonts w:ascii="Times New Roman" w:eastAsia="Calibri" w:hAnsi="Times New Roman" w:cs="Nazanin"/>
          <w:sz w:val="19"/>
          <w:szCs w:val="21"/>
        </w:rPr>
        <w:t>P</w:t>
      </w:r>
      <w:r w:rsidRPr="000D1245">
        <w:rPr>
          <w:rFonts w:ascii="Times New Roman" w:eastAsia="Calibri" w:hAnsi="Times New Roman" w:cs="Nazanin" w:hint="cs"/>
          <w:sz w:val="19"/>
          <w:szCs w:val="21"/>
          <w:rtl/>
        </w:rPr>
        <w:t>) است که در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سه با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 گروه کنترل فرق چندان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ندارد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زان اشتباهات </w:t>
      </w:r>
      <w:r w:rsidR="00A26793">
        <w:rPr>
          <w:rFonts w:ascii="Times New Roman" w:eastAsia="Calibri" w:hAnsi="Times New Roman" w:cs="Nazanin"/>
          <w:sz w:val="19"/>
          <w:szCs w:val="21"/>
          <w:rtl/>
        </w:rPr>
        <w:t>صورت گرفته</w:t>
      </w:r>
      <w:r w:rsidRPr="000D1245">
        <w:rPr>
          <w:rFonts w:ascii="Times New Roman" w:eastAsia="Calibri" w:hAnsi="Times New Roman" w:cs="Nazanin" w:hint="cs"/>
          <w:sz w:val="19"/>
          <w:szCs w:val="21"/>
          <w:rtl/>
        </w:rPr>
        <w:t xml:space="preserve"> </w:t>
      </w:r>
      <w:r w:rsidR="00A26793">
        <w:rPr>
          <w:rFonts w:ascii="Times New Roman" w:eastAsia="Calibri" w:hAnsi="Times New Roman" w:cs="Nazanin"/>
          <w:sz w:val="19"/>
          <w:szCs w:val="21"/>
          <w:rtl/>
        </w:rPr>
        <w:t>به‌مراتب</w:t>
      </w:r>
      <w:r w:rsidRPr="000D1245">
        <w:rPr>
          <w:rFonts w:ascii="Times New Roman" w:eastAsia="Calibri" w:hAnsi="Times New Roman" w:cs="Nazanin" w:hint="cs"/>
          <w:sz w:val="19"/>
          <w:szCs w:val="21"/>
          <w:rtl/>
        </w:rPr>
        <w:t xml:space="preserve">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شتر است </w:t>
      </w:r>
      <w:r w:rsidRPr="000D1245">
        <w:rPr>
          <w:rFonts w:ascii="Times New Roman" w:eastAsia="Calibri" w:hAnsi="Times New Roman" w:cs="Nazanin" w:hint="cs"/>
          <w:sz w:val="19"/>
          <w:szCs w:val="21"/>
          <w:rtl/>
        </w:rPr>
        <w:lastRenderedPageBreak/>
        <w:t>(15</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6/2).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 </w:t>
      </w:r>
      <w:r w:rsidR="00A26793">
        <w:rPr>
          <w:rFonts w:ascii="Times New Roman" w:eastAsia="Calibri" w:hAnsi="Times New Roman" w:cs="Nazanin"/>
          <w:sz w:val="19"/>
          <w:szCs w:val="21"/>
          <w:rtl/>
        </w:rPr>
        <w:t>به‌دست‌آمده</w:t>
      </w:r>
      <w:r w:rsidRPr="000D1245">
        <w:rPr>
          <w:rFonts w:ascii="Times New Roman" w:eastAsia="Calibri" w:hAnsi="Times New Roman" w:cs="Nazanin" w:hint="cs"/>
          <w:sz w:val="19"/>
          <w:szCs w:val="21"/>
          <w:rtl/>
        </w:rPr>
        <w:t xml:space="preserve"> در ارتباط با نشانه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گراف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مربوط به نوبت دوم</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هنگام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که با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با سرعت بالاتر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A26793">
        <w:rPr>
          <w:rFonts w:ascii="Times New Roman" w:eastAsia="Calibri" w:hAnsi="Times New Roman" w:cs="Nazanin"/>
          <w:sz w:val="19"/>
          <w:szCs w:val="21"/>
          <w:rtl/>
        </w:rPr>
        <w:t>نشانه‌گذار</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sz w:val="19"/>
          <w:szCs w:val="21"/>
        </w:rPr>
        <w:softHyphen/>
      </w:r>
      <w:r w:rsidRPr="000D1245">
        <w:rPr>
          <w:rFonts w:ascii="Times New Roman" w:eastAsia="Calibri" w:hAnsi="Times New Roman" w:cs="Nazanin" w:hint="cs"/>
          <w:sz w:val="19"/>
          <w:szCs w:val="21"/>
          <w:rtl/>
        </w:rPr>
        <w:t>شد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جالب </w:t>
      </w:r>
      <w:r w:rsidR="00A26793">
        <w:rPr>
          <w:rFonts w:ascii="Times New Roman" w:eastAsia="Calibri" w:hAnsi="Times New Roman" w:cs="Nazanin" w:hint="cs"/>
          <w:sz w:val="19"/>
          <w:szCs w:val="21"/>
          <w:rtl/>
        </w:rPr>
        <w:t>به نظر</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tl/>
        </w:rPr>
        <w:t xml:space="preserve">‌رسد. در </w:t>
      </w: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مرحله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 جانبازان گروه </w:t>
      </w:r>
      <w:r w:rsidRPr="000D1245">
        <w:rPr>
          <w:rFonts w:ascii="Times New Roman" w:eastAsia="Calibri" w:hAnsi="Times New Roman" w:cs="Nazanin" w:hint="cs"/>
          <w:sz w:val="19"/>
          <w:szCs w:val="21"/>
          <w:rtl/>
        </w:rPr>
        <w:lastRenderedPageBreak/>
        <w:t>کنترل با توانا</w:t>
      </w:r>
      <w:r w:rsidR="00E51E31">
        <w:rPr>
          <w:rFonts w:ascii="Times New Roman" w:eastAsia="Calibri" w:hAnsi="Times New Roman" w:cs="Nazanin" w:hint="cs"/>
          <w:sz w:val="19"/>
          <w:szCs w:val="21"/>
          <w:rtl/>
        </w:rPr>
        <w:t>يي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خود </w:t>
      </w:r>
      <w:r w:rsidR="00A26793">
        <w:rPr>
          <w:rFonts w:ascii="Times New Roman" w:eastAsia="Calibri" w:hAnsi="Times New Roman" w:cs="Nazanin" w:hint="cs"/>
          <w:sz w:val="19"/>
          <w:szCs w:val="21"/>
          <w:rtl/>
        </w:rPr>
        <w:t>متفاوت‌اند</w:t>
      </w:r>
      <w:r w:rsidRPr="000D1245">
        <w:rPr>
          <w:rFonts w:ascii="Times New Roman" w:eastAsia="Calibri" w:hAnsi="Times New Roman" w:cs="Nazanin" w:hint="cs"/>
          <w:sz w:val="19"/>
          <w:szCs w:val="21"/>
          <w:rtl/>
        </w:rPr>
        <w:t xml:space="preserve">. اگرچه در </w:t>
      </w:r>
      <w:r w:rsidR="00202661">
        <w:rPr>
          <w:rFonts w:ascii="Times New Roman" w:eastAsia="Calibri" w:hAnsi="Times New Roman" w:cs="Nazanin" w:hint="cs"/>
          <w:sz w:val="19"/>
          <w:szCs w:val="21"/>
          <w:rtl/>
        </w:rPr>
        <w:t>گروه‌ها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نشانگرها بالا رفته است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زان اشتباهات صورت</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گرفته در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مرحله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 بالا است که نشانگر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 پا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ن محسوب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شود.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 مشابه در مرحله سخت آزمون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در ارتباط با آزمون عملکرد تحرک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تمپ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نگ به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 xml:space="preserve">دست آمده است. </w:t>
      </w:r>
      <w:r w:rsidR="00A26793">
        <w:rPr>
          <w:rFonts w:ascii="Times New Roman" w:eastAsia="Calibri" w:hAnsi="Times New Roman" w:cs="Nazanin" w:hint="cs"/>
          <w:sz w:val="19"/>
          <w:szCs w:val="21"/>
          <w:rtl/>
        </w:rPr>
        <w:t>همان‌طور</w:t>
      </w:r>
      <w:r w:rsidRPr="000D1245">
        <w:rPr>
          <w:rFonts w:ascii="Times New Roman" w:eastAsia="Calibri" w:hAnsi="Times New Roman" w:cs="Nazanin" w:hint="cs"/>
          <w:sz w:val="19"/>
          <w:szCs w:val="21"/>
          <w:rtl/>
        </w:rPr>
        <w:t xml:space="preserve"> که مشخص است در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مرحله با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خطوط عمود را در خانه مخصوص که با محور افق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تلاق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 xml:space="preserve">کند </w:t>
      </w:r>
      <w:r w:rsidR="00A26793">
        <w:rPr>
          <w:rFonts w:ascii="Times New Roman" w:eastAsia="Calibri" w:hAnsi="Times New Roman" w:cs="Nazanin" w:hint="cs"/>
          <w:sz w:val="19"/>
          <w:szCs w:val="21"/>
          <w:rtl/>
        </w:rPr>
        <w:t>علامت‌گذار</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نمود. تمام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تلاق</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نادرست و همچن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خطوط کج و عبور به  خانه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مجاور و ... اشتباه محسوب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شود. در سر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اول تفاوت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w:t>
      </w:r>
      <w:r w:rsidR="0029630F">
        <w:rPr>
          <w:rFonts w:ascii="Times New Roman" w:eastAsia="Calibri" w:hAnsi="Times New Roman" w:cs="Nazanin"/>
          <w:sz w:val="19"/>
          <w:szCs w:val="21"/>
          <w:rtl/>
        </w:rPr>
        <w:t>گروه‌ها</w:t>
      </w:r>
      <w:r w:rsidRPr="000D1245">
        <w:rPr>
          <w:rFonts w:ascii="Times New Roman" w:eastAsia="Calibri" w:hAnsi="Times New Roman" w:cs="Nazanin" w:hint="cs"/>
          <w:sz w:val="19"/>
          <w:szCs w:val="21"/>
          <w:rtl/>
        </w:rPr>
        <w:t xml:space="preserve"> چندان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لکن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زان اشتباهات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ار بالا است. </w:t>
      </w:r>
      <w:r w:rsidR="00126CAC">
        <w:rPr>
          <w:rFonts w:ascii="Times New Roman" w:eastAsia="Calibri" w:hAnsi="Times New Roman" w:cs="Nazanin"/>
          <w:sz w:val="19"/>
          <w:szCs w:val="21"/>
        </w:rPr>
        <w:t>‬</w:t>
      </w:r>
    </w:p>
    <w:p w:rsidR="002B2547" w:rsidRPr="000D1245" w:rsidRDefault="002B2547" w:rsidP="00531830">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 xml:space="preserve">اشتباهات </w:t>
      </w:r>
      <w:r w:rsidR="00A26793">
        <w:rPr>
          <w:rFonts w:ascii="Times New Roman" w:eastAsia="Calibri" w:hAnsi="Times New Roman" w:cs="Nazanin"/>
          <w:sz w:val="19"/>
          <w:szCs w:val="21"/>
          <w:rtl/>
        </w:rPr>
        <w:t>صورت گرفته</w:t>
      </w:r>
      <w:r w:rsidRPr="000D1245">
        <w:rPr>
          <w:rFonts w:ascii="Times New Roman" w:eastAsia="Calibri" w:hAnsi="Times New Roman" w:cs="Nazanin" w:hint="cs"/>
          <w:sz w:val="19"/>
          <w:szCs w:val="21"/>
          <w:rtl/>
        </w:rPr>
        <w:t xml:space="preserve"> توسط اشخاص گروه کنترل (28</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6/0) در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سه با مجموع اشتباهات سه گروه نسبت به 34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8/0 (1/0</w:t>
      </w:r>
      <m:oMath>
        <m:r>
          <m:rPr>
            <m:sty m:val="p"/>
          </m:rPr>
          <w:rPr>
            <w:rFonts w:ascii="Cambria Math" w:eastAsia="Calibri" w:hAnsi="Cambria Math" w:cs="Nazanin"/>
            <w:sz w:val="19"/>
            <w:szCs w:val="21"/>
            <w:rtl/>
          </w:rPr>
          <m:t>&lt;</m:t>
        </m:r>
      </m:oMath>
      <w:r w:rsidRPr="000D1245">
        <w:rPr>
          <w:rFonts w:ascii="Times New Roman" w:eastAsia="Calibri" w:hAnsi="Times New Roman" w:cs="Nazanin"/>
          <w:sz w:val="19"/>
          <w:szCs w:val="21"/>
          <w:rtl/>
        </w:rPr>
        <w:t xml:space="preserve"> </w:t>
      </w:r>
      <w:r w:rsidRPr="000D1245">
        <w:rPr>
          <w:rFonts w:ascii="Times New Roman" w:eastAsia="Calibri" w:hAnsi="Times New Roman" w:cs="Nazanin"/>
          <w:sz w:val="19"/>
          <w:szCs w:val="21"/>
        </w:rPr>
        <w:t>P</w:t>
      </w:r>
      <w:r w:rsidRPr="000D1245">
        <w:rPr>
          <w:rFonts w:ascii="Times New Roman" w:eastAsia="Calibri" w:hAnsi="Times New Roman" w:cs="Nazanin" w:hint="cs"/>
          <w:sz w:val="19"/>
          <w:szCs w:val="21"/>
          <w:rtl/>
        </w:rPr>
        <w:t xml:space="preserve">) و 31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1/3 (1/0 </w:t>
      </w:r>
      <m:oMath>
        <m:r>
          <m:rPr>
            <m:sty m:val="p"/>
          </m:rPr>
          <w:rPr>
            <w:rFonts w:ascii="Cambria Math" w:eastAsia="Calibri" w:hAnsi="Cambria Math" w:cs="Nazanin"/>
            <w:sz w:val="19"/>
            <w:szCs w:val="21"/>
            <w:rtl/>
          </w:rPr>
          <m:t>&lt;</m:t>
        </m:r>
      </m:oMath>
      <w:r w:rsidRPr="000D1245">
        <w:rPr>
          <w:rFonts w:ascii="Times New Roman" w:eastAsia="Calibri" w:hAnsi="Times New Roman" w:cs="Nazanin"/>
          <w:sz w:val="19"/>
          <w:szCs w:val="21"/>
          <w:rtl/>
        </w:rPr>
        <w:t xml:space="preserve"> </w:t>
      </w:r>
      <w:r w:rsidRPr="000D1245">
        <w:rPr>
          <w:rFonts w:ascii="Times New Roman" w:eastAsia="Calibri" w:hAnsi="Times New Roman" w:cs="Nazanin"/>
          <w:sz w:val="19"/>
          <w:szCs w:val="21"/>
        </w:rPr>
        <w:t>P</w:t>
      </w:r>
      <w:r w:rsidR="00A35C93">
        <w:rPr>
          <w:rFonts w:ascii="Times New Roman" w:eastAsia="Calibri" w:hAnsi="Times New Roman" w:cs="Nazanin"/>
          <w:sz w:val="19"/>
          <w:szCs w:val="21"/>
          <w:rtl/>
        </w:rPr>
        <w:t>)</w:t>
      </w:r>
      <w:r w:rsidRPr="000D1245">
        <w:rPr>
          <w:rFonts w:ascii="Times New Roman" w:eastAsia="Calibri" w:hAnsi="Times New Roman" w:cs="Nazanin" w:hint="cs"/>
          <w:sz w:val="19"/>
          <w:szCs w:val="21"/>
          <w:rtl/>
        </w:rPr>
        <w:t xml:space="preserve"> است. در مرحله دوم</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هنگام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که با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با سرعت بالاتر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آزمون انجام شود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بالاتر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نشانگرها </w:t>
      </w:r>
      <w:r w:rsidR="00202661" w:rsidRPr="00202661">
        <w:rPr>
          <w:rFonts w:ascii="Times New Roman" w:eastAsia="Calibri" w:hAnsi="Times New Roman" w:cs="Nazanin" w:hint="cs"/>
          <w:sz w:val="19"/>
          <w:szCs w:val="21"/>
          <w:rtl/>
        </w:rPr>
        <w:t>مجدداً</w:t>
      </w:r>
      <w:r w:rsidRPr="000D1245">
        <w:rPr>
          <w:rFonts w:ascii="Times New Roman" w:eastAsia="Calibri" w:hAnsi="Times New Roman" w:cs="Nazanin" w:hint="cs"/>
          <w:sz w:val="19"/>
          <w:szCs w:val="21"/>
          <w:rtl/>
        </w:rPr>
        <w:t xml:space="preserve"> مربوط به گروه کنترل است</w:t>
      </w:r>
      <w:r w:rsidR="00A35C93">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اما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تفاوت را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توان در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سه با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 گروه سوم جانبازان در سطح روند آزمون مشاهده نمود. </w:t>
      </w:r>
      <w:r w:rsidR="00A26793">
        <w:rPr>
          <w:rFonts w:ascii="Times New Roman" w:eastAsia="Calibri" w:hAnsi="Times New Roman" w:cs="Nazanin" w:hint="cs"/>
          <w:sz w:val="19"/>
          <w:szCs w:val="21"/>
          <w:rtl/>
        </w:rPr>
        <w:t>چراکه</w:t>
      </w:r>
      <w:r w:rsidRPr="000D1245">
        <w:rPr>
          <w:rFonts w:ascii="Times New Roman" w:eastAsia="Calibri" w:hAnsi="Times New Roman" w:cs="Nazanin" w:hint="cs"/>
          <w:sz w:val="19"/>
          <w:szCs w:val="21"/>
          <w:rtl/>
        </w:rPr>
        <w:t xml:space="preserve"> در صورت پذ</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رش صحت 05/0</w:t>
      </w:r>
      <m:oMath>
        <m:r>
          <m:rPr>
            <m:sty m:val="p"/>
          </m:rPr>
          <w:rPr>
            <w:rFonts w:ascii="Cambria Math" w:eastAsia="Calibri" w:hAnsi="Cambria Math" w:cs="Nazanin"/>
            <w:sz w:val="19"/>
            <w:szCs w:val="21"/>
            <w:rtl/>
          </w:rPr>
          <m:t>&lt;</m:t>
        </m:r>
      </m:oMath>
      <w:r w:rsidRPr="000D1245">
        <w:rPr>
          <w:rFonts w:ascii="Times New Roman" w:eastAsia="Calibri" w:hAnsi="Times New Roman" w:cs="Nazanin"/>
          <w:sz w:val="19"/>
          <w:szCs w:val="21"/>
          <w:rtl/>
        </w:rPr>
        <w:t xml:space="preserve"> </w:t>
      </w:r>
      <w:r w:rsidRPr="000D1245">
        <w:rPr>
          <w:rFonts w:ascii="Times New Roman" w:eastAsia="Calibri" w:hAnsi="Times New Roman" w:cs="Nazanin"/>
          <w:sz w:val="19"/>
          <w:szCs w:val="21"/>
        </w:rPr>
        <w:t>P</w:t>
      </w:r>
      <w:r w:rsidRPr="000D1245">
        <w:rPr>
          <w:rFonts w:ascii="Times New Roman" w:eastAsia="Calibri" w:hAnsi="Times New Roman" w:cs="Nazanin"/>
          <w:sz w:val="19"/>
          <w:szCs w:val="21"/>
          <w:rtl/>
        </w:rPr>
        <w:t xml:space="preserve"> </w:t>
      </w:r>
      <w:r w:rsidRPr="000D1245">
        <w:rPr>
          <w:rFonts w:ascii="Times New Roman" w:eastAsia="Calibri" w:hAnsi="Times New Roman" w:cs="Nazanin" w:hint="cs"/>
          <w:sz w:val="19"/>
          <w:szCs w:val="21"/>
          <w:rtl/>
        </w:rPr>
        <w:t xml:space="preserve">اشتباهات گروه سوم </w:t>
      </w:r>
      <w:r w:rsidR="00A26793">
        <w:rPr>
          <w:rFonts w:ascii="Times New Roman" w:eastAsia="Calibri" w:hAnsi="Times New Roman" w:cs="Nazanin" w:hint="cs"/>
          <w:sz w:val="19"/>
          <w:szCs w:val="21"/>
          <w:rtl/>
        </w:rPr>
        <w:t>ب</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ش‌ازحد</w:t>
      </w:r>
      <w:r w:rsidRPr="000D1245">
        <w:rPr>
          <w:rFonts w:ascii="Times New Roman" w:eastAsia="Calibri" w:hAnsi="Times New Roman" w:cs="Nazanin" w:hint="cs"/>
          <w:sz w:val="19"/>
          <w:szCs w:val="21"/>
          <w:rtl/>
        </w:rPr>
        <w:t xml:space="preserve"> معمول</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حدود 36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1/1 (001/0 </w:t>
      </w:r>
      <m:oMath>
        <m:r>
          <m:rPr>
            <m:sty m:val="p"/>
          </m:rPr>
          <w:rPr>
            <w:rFonts w:ascii="Cambria Math" w:eastAsia="Calibri" w:hAnsi="Cambria Math" w:cs="Nazanin"/>
            <w:sz w:val="19"/>
            <w:szCs w:val="21"/>
            <w:rtl/>
          </w:rPr>
          <m:t>&lt;</m:t>
        </m:r>
      </m:oMath>
      <w:r w:rsidRPr="000D1245">
        <w:rPr>
          <w:rFonts w:ascii="Times New Roman" w:eastAsia="Calibri" w:hAnsi="Times New Roman" w:cs="Nazanin"/>
          <w:sz w:val="19"/>
          <w:szCs w:val="21"/>
          <w:rtl/>
        </w:rPr>
        <w:t xml:space="preserve"> </w:t>
      </w:r>
      <w:r w:rsidRPr="000D1245">
        <w:rPr>
          <w:rFonts w:ascii="Times New Roman" w:eastAsia="Calibri" w:hAnsi="Times New Roman" w:cs="Nazanin"/>
          <w:sz w:val="19"/>
          <w:szCs w:val="21"/>
        </w:rPr>
        <w:t>P</w:t>
      </w:r>
      <w:r w:rsidRPr="000D1245">
        <w:rPr>
          <w:rFonts w:ascii="Times New Roman" w:eastAsia="Calibri" w:hAnsi="Times New Roman" w:cs="Nazanin" w:hint="cs"/>
          <w:sz w:val="19"/>
          <w:szCs w:val="21"/>
          <w:rtl/>
        </w:rPr>
        <w:t xml:space="preserve">) است. در مرحله سوم به </w:t>
      </w:r>
      <w:r w:rsidR="00202661">
        <w:rPr>
          <w:rFonts w:ascii="Times New Roman" w:eastAsia="Calibri" w:hAnsi="Times New Roman" w:cs="Nazanin" w:hint="cs"/>
          <w:sz w:val="19"/>
          <w:szCs w:val="21"/>
          <w:rtl/>
        </w:rPr>
        <w:t>گروه‌ها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آزمون 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شنهاد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شود که در حد امکان سرعت کار را کم نکرده و در ع</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حفظ زمان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ت کار را بهبود بخشند. </w:t>
      </w:r>
      <w:r w:rsidR="00A26793">
        <w:rPr>
          <w:rFonts w:ascii="Times New Roman" w:eastAsia="Calibri" w:hAnsi="Times New Roman" w:cs="Nazanin" w:hint="cs"/>
          <w:sz w:val="19"/>
          <w:szCs w:val="21"/>
          <w:rtl/>
        </w:rPr>
        <w:t>درنت</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جه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گروه کنترل تعداد اشتباهات خود را از 32 به 25 کاهش داد و همچن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تعداد حرکات گراف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w:t>
      </w:r>
      <w:r w:rsidR="00202661">
        <w:rPr>
          <w:rFonts w:ascii="Times New Roman" w:eastAsia="Calibri" w:hAnsi="Times New Roman" w:cs="Nazanin" w:hint="cs"/>
          <w:sz w:val="19"/>
          <w:szCs w:val="21"/>
          <w:rtl/>
        </w:rPr>
        <w:t>آن‌ها</w:t>
      </w:r>
      <w:r w:rsidRPr="000D1245">
        <w:rPr>
          <w:rFonts w:ascii="Times New Roman" w:eastAsia="Calibri" w:hAnsi="Times New Roman" w:cs="Nazanin" w:hint="cs"/>
          <w:sz w:val="19"/>
          <w:szCs w:val="21"/>
          <w:rtl/>
        </w:rPr>
        <w:t xml:space="preserve"> از 53 تا 56 بالاتر رفت. پس از به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دست آمدن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 اصل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تحق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ق امکان انجام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سه تکم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دو گروه امکان</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پذ</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 شد. به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خصوص بررس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نشانگرها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 همچون برپا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 توانا</w:t>
      </w:r>
      <w:r w:rsidR="00E51E31">
        <w:rPr>
          <w:rFonts w:ascii="Times New Roman" w:eastAsia="Calibri" w:hAnsi="Times New Roman" w:cs="Nazanin" w:hint="cs"/>
          <w:sz w:val="19"/>
          <w:szCs w:val="21"/>
          <w:rtl/>
        </w:rPr>
        <w:t>يي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مستقل در حرکات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تداوم انجام عمل در مراحل</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داشتن کنترل هنگام انجام کار </w:t>
      </w:r>
      <w:r w:rsidR="00202661" w:rsidRPr="00202661">
        <w:rPr>
          <w:rFonts w:ascii="Times New Roman" w:eastAsia="Calibri" w:hAnsi="Times New Roman" w:cs="Nazanin" w:hint="cs"/>
          <w:sz w:val="19"/>
          <w:szCs w:val="21"/>
          <w:rtl/>
        </w:rPr>
        <w:t>هم‌زمان</w:t>
      </w:r>
      <w:r w:rsidRPr="000D1245">
        <w:rPr>
          <w:rFonts w:ascii="Times New Roman" w:eastAsia="Calibri" w:hAnsi="Times New Roman" w:cs="Nazanin" w:hint="cs"/>
          <w:sz w:val="19"/>
          <w:szCs w:val="21"/>
          <w:rtl/>
        </w:rPr>
        <w:t xml:space="preserve"> با حفظ سرعت انجام کار</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عبور از مشکلات درون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رون</w:t>
      </w:r>
      <w:r w:rsidR="00E51E31">
        <w:rPr>
          <w:rFonts w:ascii="Times New Roman" w:eastAsia="Calibri" w:hAnsi="Times New Roman" w:cs="Nazanin" w:hint="cs"/>
          <w:sz w:val="19"/>
          <w:szCs w:val="21"/>
          <w:rtl/>
        </w:rPr>
        <w:t>ي</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موارد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همچون احت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اط</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وحشت از عدم موفق</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به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 xml:space="preserve">صورت جداگانه </w:t>
      </w:r>
      <w:r w:rsidR="00202661">
        <w:rPr>
          <w:rFonts w:ascii="Times New Roman" w:eastAsia="Calibri" w:hAnsi="Times New Roman" w:cs="Nazanin" w:hint="cs"/>
          <w:sz w:val="19"/>
          <w:szCs w:val="21"/>
          <w:rtl/>
        </w:rPr>
        <w:t>موردمطالعه</w:t>
      </w:r>
      <w:r w:rsidRPr="000D1245">
        <w:rPr>
          <w:rFonts w:ascii="Times New Roman" w:eastAsia="Calibri" w:hAnsi="Times New Roman" w:cs="Nazanin" w:hint="cs"/>
          <w:sz w:val="19"/>
          <w:szCs w:val="21"/>
          <w:rtl/>
        </w:rPr>
        <w:t xml:space="preserve"> قرار گرفتند. </w:t>
      </w:r>
      <w:r w:rsidR="00A26793">
        <w:rPr>
          <w:rFonts w:ascii="Times New Roman" w:eastAsia="Calibri" w:hAnsi="Times New Roman" w:cs="Nazanin" w:hint="cs"/>
          <w:sz w:val="19"/>
          <w:szCs w:val="21"/>
          <w:rtl/>
        </w:rPr>
        <w:t>همان‌طور</w:t>
      </w:r>
      <w:r w:rsidRPr="000D1245">
        <w:rPr>
          <w:rFonts w:ascii="Times New Roman" w:eastAsia="Calibri" w:hAnsi="Times New Roman" w:cs="Nazanin" w:hint="cs"/>
          <w:sz w:val="19"/>
          <w:szCs w:val="21"/>
          <w:rtl/>
        </w:rPr>
        <w:t xml:space="preserve"> که ذکر شد در مرحله سوم از اشخاص خواسته شد که با همان سرعت عمل</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مرحله دوم کارها را انجام داده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حد توان از ارتکاب اشتباه اجتناب ورزند. در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مرحله برا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هر اشتباه 2 امت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از از امت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از کارها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انجام شده کاسته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شود. امکان توانا</w:t>
      </w:r>
      <w:r w:rsidR="00E51E31">
        <w:rPr>
          <w:rFonts w:ascii="Times New Roman" w:eastAsia="Calibri" w:hAnsi="Times New Roman" w:cs="Nazanin" w:hint="cs"/>
          <w:sz w:val="19"/>
          <w:szCs w:val="21"/>
          <w:rtl/>
        </w:rPr>
        <w:t>يي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مستقل بر اساس افزا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 سمبل</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گراف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مرحله دوم در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سه با مرحله سوم مورد ارز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قرار گرفت.</w:t>
      </w: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p>
    <w:p w:rsidR="002B2547" w:rsidRPr="00126CAC" w:rsidRDefault="002B2547" w:rsidP="00126CAC">
      <w:pPr>
        <w:pStyle w:val="Titrmatn"/>
        <w:bidi/>
        <w:rPr>
          <w:rtl/>
        </w:rPr>
      </w:pPr>
      <w:r w:rsidRPr="00126CAC">
        <w:rPr>
          <w:rFonts w:hint="cs"/>
          <w:rtl/>
        </w:rPr>
        <w:t xml:space="preserve">بحث و </w:t>
      </w:r>
      <w:r w:rsidR="00A26793">
        <w:rPr>
          <w:rFonts w:hint="cs"/>
          <w:rtl/>
        </w:rPr>
        <w:t>نت</w:t>
      </w:r>
      <w:r w:rsidR="006761F3">
        <w:rPr>
          <w:rFonts w:hint="cs"/>
          <w:rtl/>
        </w:rPr>
        <w:t>ي</w:t>
      </w:r>
      <w:r w:rsidR="00A26793">
        <w:rPr>
          <w:rFonts w:hint="cs"/>
          <w:rtl/>
        </w:rPr>
        <w:t>جه‌گ</w:t>
      </w:r>
      <w:r w:rsidR="006761F3">
        <w:rPr>
          <w:rFonts w:hint="cs"/>
          <w:rtl/>
        </w:rPr>
        <w:t>ي</w:t>
      </w:r>
      <w:r w:rsidR="00A26793">
        <w:rPr>
          <w:rFonts w:hint="cs"/>
          <w:rtl/>
        </w:rPr>
        <w:t>ر</w:t>
      </w:r>
      <w:r w:rsidR="006761F3">
        <w:rPr>
          <w:rFonts w:hint="cs"/>
          <w:rtl/>
        </w:rPr>
        <w:t>ي</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Pr="00126CAC">
        <w:rPr>
          <w:rFonts w:ascii="MS Mincho" w:hAnsi="MS Mincho" w:cs="MS Mincho" w:hint="eastAsia"/>
        </w:rPr>
        <w:t>‬</w:t>
      </w:r>
      <w:r w:rsidR="007E6D40">
        <w:t>‬</w:t>
      </w:r>
    </w:p>
    <w:p w:rsidR="002B2547" w:rsidRPr="000D1245" w:rsidRDefault="002B2547" w:rsidP="002B2547">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تفاوت در نشانگرها و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 خ</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اد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ست. </w:t>
      </w:r>
      <w:r w:rsidR="00A26793">
        <w:rPr>
          <w:rFonts w:ascii="Times New Roman" w:eastAsia="Calibri" w:hAnsi="Times New Roman" w:cs="Nazanin" w:hint="cs"/>
          <w:sz w:val="19"/>
          <w:szCs w:val="21"/>
          <w:rtl/>
        </w:rPr>
        <w:t>همان‌طور</w:t>
      </w:r>
      <w:r w:rsidRPr="000D1245">
        <w:rPr>
          <w:rFonts w:ascii="Times New Roman" w:eastAsia="Calibri" w:hAnsi="Times New Roman" w:cs="Nazanin" w:hint="cs"/>
          <w:sz w:val="19"/>
          <w:szCs w:val="21"/>
          <w:rtl/>
        </w:rPr>
        <w:t xml:space="preserve"> که در جدول شماره 1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ده م</w:t>
      </w:r>
      <w:r w:rsidR="00E51E31">
        <w:rPr>
          <w:rFonts w:ascii="Times New Roman" w:eastAsia="Calibri" w:hAnsi="Times New Roman" w:cs="Nazanin" w:hint="cs"/>
          <w:sz w:val="19"/>
          <w:szCs w:val="21"/>
          <w:rtl/>
        </w:rPr>
        <w:t>ي</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شود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در مقا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سه با گروه کنترل و </w:t>
      </w:r>
      <w:r w:rsidR="00202661">
        <w:rPr>
          <w:rFonts w:ascii="Times New Roman" w:eastAsia="Calibri" w:hAnsi="Times New Roman" w:cs="Nazanin" w:hint="cs"/>
          <w:sz w:val="19"/>
          <w:szCs w:val="21"/>
          <w:rtl/>
        </w:rPr>
        <w:t>گروه‌ها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مورد آزمون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رشد فعال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با اشتباهات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همراه است. توان کنترل حرکات شخص</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ط خاص در مرحله سوم </w:t>
      </w:r>
      <w:r w:rsidR="00202661">
        <w:rPr>
          <w:rFonts w:ascii="Times New Roman" w:eastAsia="Calibri" w:hAnsi="Times New Roman" w:cs="Nazanin" w:hint="cs"/>
          <w:sz w:val="19"/>
          <w:szCs w:val="21"/>
          <w:rtl/>
        </w:rPr>
        <w:lastRenderedPageBreak/>
        <w:t>موردبررسي</w:t>
      </w:r>
      <w:r w:rsidRPr="000D1245">
        <w:rPr>
          <w:rFonts w:ascii="Times New Roman" w:eastAsia="Calibri" w:hAnsi="Times New Roman" w:cs="Nazanin" w:hint="cs"/>
          <w:sz w:val="19"/>
          <w:szCs w:val="21"/>
          <w:rtl/>
        </w:rPr>
        <w:t xml:space="preserve"> قرار گرفته است و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شاخص</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به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خصوص در رزمندگان گروه اول در سطح پا</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قرار دارد. در مرحله سخت</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تر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آزمون تمپ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نگ</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افراد گروه کنترل تعداد اشتباهات خود را از 33 به 26 رساندند و حدود 2/24 درصد در گروه اول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زان اشتباهات به</w:t>
      </w:r>
      <w:r w:rsidRPr="000D1245">
        <w:rPr>
          <w:rFonts w:ascii="Times New Roman" w:eastAsia="Calibri" w:hAnsi="Times New Roman" w:cs="Nazanin" w:hint="eastAsia"/>
          <w:sz w:val="19"/>
          <w:szCs w:val="21"/>
          <w:rtl/>
        </w:rPr>
        <w:t>‌</w:t>
      </w:r>
      <w:r w:rsidRPr="000D1245">
        <w:rPr>
          <w:rFonts w:ascii="Times New Roman" w:eastAsia="Calibri" w:hAnsi="Times New Roman" w:cs="Nazanin" w:hint="cs"/>
          <w:sz w:val="19"/>
          <w:szCs w:val="21"/>
          <w:rtl/>
        </w:rPr>
        <w:t>جا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روند کاهش</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زان 5/17 درصد افزا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ش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افت. در ارتباط با جانبازان گروه دوم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عدد 13 درصد بوده و در ب</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جانبازان گروه سوم 1 درصد است (36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1/1 در مرحله دوم و 37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4/5 در مرحله سوم). افراد گروه کنترل پس از در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افت دستور افزودن سرعت و کاهش اشتباهات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توان افزا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ش روند حرکات گراف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را پ</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دا کردند.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 مربوط به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گروه در مرحله دوم آزمون به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طور چشمگ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افزا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ش </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افت و از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زان 53</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8/0 به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زان 56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9/0 (001/0 </w:t>
      </w:r>
      <m:oMath>
        <m:r>
          <m:rPr>
            <m:sty m:val="p"/>
          </m:rPr>
          <w:rPr>
            <w:rFonts w:ascii="Cambria Math" w:eastAsia="Calibri" w:hAnsi="Cambria Math" w:cs="Nazanin"/>
            <w:sz w:val="19"/>
            <w:szCs w:val="21"/>
            <w:rtl/>
          </w:rPr>
          <m:t>&lt;</m:t>
        </m:r>
      </m:oMath>
      <w:r w:rsidRPr="000D1245">
        <w:rPr>
          <w:rFonts w:ascii="Times New Roman" w:eastAsia="Calibri" w:hAnsi="Times New Roman" w:cs="Nazanin"/>
          <w:sz w:val="19"/>
          <w:szCs w:val="21"/>
          <w:rtl/>
        </w:rPr>
        <w:t xml:space="preserve"> </w:t>
      </w:r>
      <w:r w:rsidRPr="000D1245">
        <w:rPr>
          <w:rFonts w:ascii="Times New Roman" w:eastAsia="Calibri" w:hAnsi="Times New Roman" w:cs="Nazanin"/>
          <w:sz w:val="19"/>
          <w:szCs w:val="21"/>
        </w:rPr>
        <w:t>P</w:t>
      </w:r>
      <w:r w:rsidRPr="000D1245">
        <w:rPr>
          <w:rFonts w:ascii="Times New Roman" w:eastAsia="Calibri" w:hAnsi="Times New Roman" w:cs="Nazanin" w:hint="cs"/>
          <w:sz w:val="19"/>
          <w:szCs w:val="21"/>
          <w:rtl/>
        </w:rPr>
        <w:t>) 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بد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ترت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ب اگر در مرحله دوم سهم اشتباهات در گروه صدمه</w:t>
      </w:r>
      <w:r w:rsidRPr="000D1245">
        <w:rPr>
          <w:rFonts w:ascii="Times New Roman" w:eastAsia="Calibri" w:hAnsi="Times New Roman" w:cs="Nazanin" w:hint="eastAsia"/>
          <w:sz w:val="19"/>
          <w:szCs w:val="21"/>
        </w:rPr>
        <w:t>‌</w:t>
      </w:r>
      <w:r w:rsidRPr="000D1245">
        <w:rPr>
          <w:rFonts w:ascii="Times New Roman" w:eastAsia="Calibri" w:hAnsi="Times New Roman" w:cs="Nazanin" w:hint="cs"/>
          <w:sz w:val="19"/>
          <w:szCs w:val="21"/>
          <w:rtl/>
        </w:rPr>
        <w:t>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دگان حدود 40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6/1 بوده است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در مرحله سوم </w:t>
      </w:r>
      <w:r w:rsidR="00A26793">
        <w:rPr>
          <w:rFonts w:ascii="Times New Roman" w:eastAsia="Calibri" w:hAnsi="Times New Roman" w:cs="Nazanin"/>
          <w:sz w:val="19"/>
          <w:szCs w:val="21"/>
          <w:rtl/>
        </w:rPr>
        <w:t>کاهش‌</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افته</w:t>
      </w:r>
      <w:r w:rsidRPr="000D1245">
        <w:rPr>
          <w:rFonts w:ascii="Times New Roman" w:eastAsia="Calibri" w:hAnsi="Times New Roman" w:cs="Nazanin" w:hint="cs"/>
          <w:sz w:val="19"/>
          <w:szCs w:val="21"/>
          <w:rtl/>
        </w:rPr>
        <w:t xml:space="preserve"> و به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زان 37 </w:t>
      </w:r>
      <m:oMath>
        <m:r>
          <m:rPr>
            <m:sty m:val="p"/>
          </m:rPr>
          <w:rPr>
            <w:rFonts w:ascii="Cambria" w:eastAsia="Calibri" w:hAnsi="Cambria" w:cs="Cambria" w:hint="cs"/>
            <w:sz w:val="19"/>
            <w:szCs w:val="21"/>
            <w:rtl/>
          </w:rPr>
          <m:t>±</m:t>
        </m:r>
      </m:oMath>
      <w:r w:rsidRPr="000D1245">
        <w:rPr>
          <w:rFonts w:ascii="Times New Roman" w:eastAsia="Calibri" w:hAnsi="Times New Roman" w:cs="Nazanin" w:hint="cs"/>
          <w:sz w:val="19"/>
          <w:szCs w:val="21"/>
          <w:rtl/>
        </w:rPr>
        <w:t xml:space="preserve"> 5/3 رس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ده است و اگرچه در گروه مهاجران 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رات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صورت نگرفته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روند صعود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نداشته و در حال کاهش است.</w:t>
      </w:r>
    </w:p>
    <w:p w:rsidR="00246D24" w:rsidRPr="000D1245" w:rsidRDefault="00A26793" w:rsidP="00655935">
      <w:pPr>
        <w:spacing w:after="0" w:line="340" w:lineRule="exact"/>
        <w:ind w:firstLine="284"/>
        <w:jc w:val="both"/>
        <w:rPr>
          <w:rFonts w:ascii="Times New Roman" w:eastAsia="Calibri" w:hAnsi="Times New Roman" w:cs="Nazanin"/>
          <w:sz w:val="19"/>
          <w:szCs w:val="21"/>
        </w:rPr>
      </w:pPr>
      <w:r>
        <w:rPr>
          <w:rFonts w:ascii="Times New Roman" w:eastAsia="Calibri" w:hAnsi="Times New Roman" w:cs="Nazanin"/>
          <w:sz w:val="19"/>
          <w:szCs w:val="21"/>
          <w:rtl/>
        </w:rPr>
        <w:t>بد</w:t>
      </w:r>
      <w:r w:rsidR="006761F3">
        <w:rPr>
          <w:rFonts w:ascii="Times New Roman" w:eastAsia="Calibri" w:hAnsi="Times New Roman" w:cs="Nazanin" w:hint="cs"/>
          <w:sz w:val="19"/>
          <w:szCs w:val="21"/>
          <w:rtl/>
        </w:rPr>
        <w:t>ي</w:t>
      </w:r>
      <w:r>
        <w:rPr>
          <w:rFonts w:ascii="Times New Roman" w:eastAsia="Calibri" w:hAnsi="Times New Roman" w:cs="Nazanin" w:hint="cs"/>
          <w:sz w:val="19"/>
          <w:szCs w:val="21"/>
          <w:rtl/>
        </w:rPr>
        <w:t>ن</w:t>
      </w:r>
      <w:r>
        <w:rPr>
          <w:rFonts w:ascii="Times New Roman" w:eastAsia="Calibri" w:hAnsi="Times New Roman" w:cs="Nazanin"/>
          <w:sz w:val="19"/>
          <w:szCs w:val="21"/>
          <w:rtl/>
        </w:rPr>
        <w:t xml:space="preserve"> ترت</w:t>
      </w:r>
      <w:r w:rsidR="006761F3">
        <w:rPr>
          <w:rFonts w:ascii="Times New Roman" w:eastAsia="Calibri" w:hAnsi="Times New Roman" w:cs="Nazanin" w:hint="cs"/>
          <w:sz w:val="19"/>
          <w:szCs w:val="21"/>
          <w:rtl/>
        </w:rPr>
        <w:t>ي</w:t>
      </w:r>
      <w:r>
        <w:rPr>
          <w:rFonts w:ascii="Times New Roman" w:eastAsia="Calibri" w:hAnsi="Times New Roman" w:cs="Nazanin" w:hint="cs"/>
          <w:sz w:val="19"/>
          <w:szCs w:val="21"/>
          <w:rtl/>
        </w:rPr>
        <w:t>ب</w:t>
      </w:r>
      <w:r w:rsidR="002B2547"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eastAsia"/>
          <w:sz w:val="19"/>
          <w:szCs w:val="21"/>
        </w:rPr>
        <w:t>‌</w:t>
      </w:r>
      <w:r w:rsidR="002B2547" w:rsidRPr="000D1245">
        <w:rPr>
          <w:rFonts w:ascii="Times New Roman" w:eastAsia="Calibri" w:hAnsi="Times New Roman" w:cs="Nazanin" w:hint="cs"/>
          <w:sz w:val="19"/>
          <w:szCs w:val="21"/>
          <w:rtl/>
        </w:rPr>
        <w:t>توان حدس زد که افراد گروه کنترل</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نتا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ج بهتر</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را رقم زده</w:t>
      </w:r>
      <w:r w:rsidR="002B2547" w:rsidRPr="000D1245">
        <w:rPr>
          <w:rFonts w:ascii="Times New Roman" w:eastAsia="Calibri" w:hAnsi="Times New Roman" w:cs="Nazanin" w:hint="eastAsia"/>
          <w:sz w:val="19"/>
          <w:szCs w:val="21"/>
          <w:rtl/>
        </w:rPr>
        <w:t>‌اند</w:t>
      </w:r>
      <w:r w:rsidR="002B2547" w:rsidRPr="000D1245">
        <w:rPr>
          <w:rFonts w:ascii="Times New Roman" w:eastAsia="Calibri" w:hAnsi="Times New Roman" w:cs="Nazanin" w:hint="cs"/>
          <w:sz w:val="19"/>
          <w:szCs w:val="21"/>
          <w:rtl/>
        </w:rPr>
        <w:t xml:space="preserve"> و با توان تنظ</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م قابل</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ت</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کنترل امور محوله را به</w:t>
      </w:r>
      <w:r w:rsidR="002B2547" w:rsidRPr="000D1245">
        <w:rPr>
          <w:rFonts w:ascii="Times New Roman" w:eastAsia="Calibri" w:hAnsi="Times New Roman" w:cs="Nazanin" w:hint="eastAsia"/>
          <w:sz w:val="19"/>
          <w:szCs w:val="21"/>
        </w:rPr>
        <w:t>‌</w:t>
      </w:r>
      <w:r w:rsidR="002B2547" w:rsidRPr="000D1245">
        <w:rPr>
          <w:rFonts w:ascii="Times New Roman" w:eastAsia="Calibri" w:hAnsi="Times New Roman" w:cs="Nazanin" w:hint="cs"/>
          <w:sz w:val="19"/>
          <w:szCs w:val="21"/>
          <w:rtl/>
        </w:rPr>
        <w:t>دست م</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eastAsia"/>
          <w:sz w:val="19"/>
          <w:szCs w:val="21"/>
        </w:rPr>
        <w:t>‌</w:t>
      </w:r>
      <w:r w:rsidR="002B2547" w:rsidRPr="000D1245">
        <w:rPr>
          <w:rFonts w:ascii="Times New Roman" w:eastAsia="Calibri" w:hAnsi="Times New Roman" w:cs="Nazanin" w:hint="cs"/>
          <w:sz w:val="19"/>
          <w:szCs w:val="21"/>
          <w:rtl/>
        </w:rPr>
        <w:t>گ</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رند. </w:t>
      </w:r>
      <w:r w:rsidR="00202661" w:rsidRPr="00202661">
        <w:rPr>
          <w:rFonts w:ascii="Times New Roman" w:eastAsia="Calibri" w:hAnsi="Times New Roman" w:cs="Nazanin" w:hint="cs"/>
          <w:sz w:val="19"/>
          <w:szCs w:val="21"/>
          <w:rtl/>
        </w:rPr>
        <w:t>هم‌زمان</w:t>
      </w:r>
      <w:r w:rsidR="002B2547" w:rsidRPr="000D1245">
        <w:rPr>
          <w:rFonts w:ascii="Times New Roman" w:eastAsia="Calibri" w:hAnsi="Times New Roman" w:cs="Nazanin" w:hint="cs"/>
          <w:sz w:val="19"/>
          <w:szCs w:val="21"/>
          <w:rtl/>
        </w:rPr>
        <w:t xml:space="preserve"> افراد گروه کنترل </w:t>
      </w:r>
      <w:r>
        <w:rPr>
          <w:rFonts w:ascii="Times New Roman" w:eastAsia="Calibri" w:hAnsi="Times New Roman" w:cs="Nazanin" w:hint="cs"/>
          <w:sz w:val="19"/>
          <w:szCs w:val="21"/>
          <w:rtl/>
        </w:rPr>
        <w:t>نه‌تنها</w:t>
      </w:r>
      <w:r w:rsidR="002B2547" w:rsidRPr="000D1245">
        <w:rPr>
          <w:rFonts w:ascii="Times New Roman" w:eastAsia="Calibri" w:hAnsi="Times New Roman" w:cs="Nazanin" w:hint="cs"/>
          <w:sz w:val="19"/>
          <w:szCs w:val="21"/>
          <w:rtl/>
        </w:rPr>
        <w:t xml:space="preserve"> ک</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ت کار خود را بهبود </w:t>
      </w:r>
      <w:r w:rsidR="0029630F">
        <w:rPr>
          <w:rFonts w:ascii="Times New Roman" w:eastAsia="Calibri" w:hAnsi="Times New Roman" w:cs="Nazanin"/>
          <w:sz w:val="19"/>
          <w:szCs w:val="21"/>
          <w:rtl/>
        </w:rPr>
        <w:t>بخش</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ده‌اند</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بلکه سرعت عمل خود را ن</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ز بالا م</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eastAsia"/>
          <w:sz w:val="19"/>
          <w:szCs w:val="21"/>
        </w:rPr>
        <w:t>‌</w:t>
      </w:r>
      <w:r w:rsidR="002B2547" w:rsidRPr="000D1245">
        <w:rPr>
          <w:rFonts w:ascii="Times New Roman" w:eastAsia="Calibri" w:hAnsi="Times New Roman" w:cs="Nazanin" w:hint="cs"/>
          <w:sz w:val="19"/>
          <w:szCs w:val="21"/>
          <w:rtl/>
        </w:rPr>
        <w:t>برند. در صورت خطر هنگام</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eastAsia"/>
          <w:sz w:val="19"/>
          <w:szCs w:val="21"/>
        </w:rPr>
        <w:t>‌</w:t>
      </w:r>
      <w:r w:rsidR="002B2547" w:rsidRPr="000D1245">
        <w:rPr>
          <w:rFonts w:ascii="Times New Roman" w:eastAsia="Calibri" w:hAnsi="Times New Roman" w:cs="Nazanin" w:hint="cs"/>
          <w:sz w:val="19"/>
          <w:szCs w:val="21"/>
          <w:rtl/>
        </w:rPr>
        <w:t>که هر اشتباه موجب کسر 2 امت</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از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‌گردد</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برا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افزا</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ش توان حرکت</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روش‌ها</w:t>
      </w:r>
      <w:r w:rsidR="006761F3">
        <w:rPr>
          <w:rFonts w:ascii="Times New Roman" w:eastAsia="Calibri" w:hAnsi="Times New Roman" w:cs="Nazanin" w:hint="cs"/>
          <w:sz w:val="19"/>
          <w:szCs w:val="21"/>
          <w:rtl/>
        </w:rPr>
        <w:t>يي</w:t>
      </w:r>
      <w:r w:rsidR="002B2547" w:rsidRPr="000D1245">
        <w:rPr>
          <w:rFonts w:ascii="Times New Roman" w:eastAsia="Calibri" w:hAnsi="Times New Roman" w:cs="Nazanin" w:hint="cs"/>
          <w:sz w:val="19"/>
          <w:szCs w:val="21"/>
          <w:rtl/>
        </w:rPr>
        <w:t xml:space="preserve"> وجود دارد و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‌توان</w:t>
      </w:r>
      <w:r w:rsidR="002B2547" w:rsidRPr="000D1245">
        <w:rPr>
          <w:rFonts w:ascii="Times New Roman" w:eastAsia="Calibri" w:hAnsi="Times New Roman" w:cs="Nazanin" w:hint="cs"/>
          <w:sz w:val="19"/>
          <w:szCs w:val="21"/>
          <w:rtl/>
        </w:rPr>
        <w:t xml:space="preserve"> فعال</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ت را پا</w:t>
      </w:r>
      <w:r w:rsidR="00E51E31">
        <w:rPr>
          <w:rFonts w:ascii="Times New Roman" w:eastAsia="Calibri" w:hAnsi="Times New Roman" w:cs="Nazanin" w:hint="cs"/>
          <w:sz w:val="19"/>
          <w:szCs w:val="21"/>
          <w:rtl/>
        </w:rPr>
        <w:t>يي</w:t>
      </w:r>
      <w:r w:rsidR="002B2547" w:rsidRPr="000D1245">
        <w:rPr>
          <w:rFonts w:ascii="Times New Roman" w:eastAsia="Calibri" w:hAnsi="Times New Roman" w:cs="Nazanin" w:hint="cs"/>
          <w:sz w:val="19"/>
          <w:szCs w:val="21"/>
          <w:rtl/>
        </w:rPr>
        <w:t>ن آورد</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ول</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 xml:space="preserve"> در عوض بدون کاهش روند انجام کار</w:t>
      </w:r>
      <w:r w:rsidR="00202661">
        <w:rPr>
          <w:rFonts w:ascii="Times New Roman" w:eastAsia="Calibri" w:hAnsi="Times New Roman" w:cs="Nazanin" w:hint="cs"/>
          <w:sz w:val="19"/>
          <w:szCs w:val="21"/>
          <w:rtl/>
        </w:rPr>
        <w:t xml:space="preserve">، </w:t>
      </w:r>
      <w:r w:rsidR="002B2547"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ف</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ت انجام کار را بهبود بخش</w:t>
      </w:r>
      <w:r w:rsidR="00E51E31">
        <w:rPr>
          <w:rFonts w:ascii="Times New Roman" w:eastAsia="Calibri" w:hAnsi="Times New Roman" w:cs="Nazanin" w:hint="cs"/>
          <w:sz w:val="19"/>
          <w:szCs w:val="21"/>
          <w:rtl/>
        </w:rPr>
        <w:t>ي</w:t>
      </w:r>
      <w:r w:rsidR="002B2547" w:rsidRPr="000D1245">
        <w:rPr>
          <w:rFonts w:ascii="Times New Roman" w:eastAsia="Calibri" w:hAnsi="Times New Roman" w:cs="Nazanin" w:hint="cs"/>
          <w:sz w:val="19"/>
          <w:szCs w:val="21"/>
          <w:rtl/>
        </w:rPr>
        <w:t>د.</w:t>
      </w:r>
      <w:r w:rsidR="002B2547" w:rsidRPr="000D1245">
        <w:rPr>
          <w:rFonts w:ascii="Times New Roman" w:eastAsia="Calibri" w:hAnsi="Times New Roman" w:cs="Nazanin"/>
          <w:sz w:val="19"/>
          <w:szCs w:val="21"/>
        </w:rPr>
        <w:t>‬</w:t>
      </w:r>
      <w:r w:rsidR="007E6D40">
        <w:t>‬</w:t>
      </w:r>
    </w:p>
    <w:p w:rsidR="00126CAC" w:rsidRDefault="002B2547" w:rsidP="00531830">
      <w:pPr>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hint="cs"/>
          <w:sz w:val="19"/>
          <w:szCs w:val="21"/>
          <w:rtl/>
        </w:rPr>
        <w:t>بر اساس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 </w:t>
      </w:r>
      <w:r w:rsidR="00A26793">
        <w:rPr>
          <w:rFonts w:ascii="Times New Roman" w:eastAsia="Calibri" w:hAnsi="Times New Roman" w:cs="Nazanin"/>
          <w:sz w:val="19"/>
          <w:szCs w:val="21"/>
          <w:rtl/>
        </w:rPr>
        <w:t>به‌دست‌آمده</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افراد گروه کنترل </w:t>
      </w:r>
      <w:r w:rsidR="00A26793">
        <w:rPr>
          <w:rFonts w:ascii="Times New Roman" w:eastAsia="Calibri" w:hAnsi="Times New Roman" w:cs="Nazanin"/>
          <w:sz w:val="19"/>
          <w:szCs w:val="21"/>
          <w:rtl/>
        </w:rPr>
        <w:t>به‌خصوص</w:t>
      </w:r>
      <w:r w:rsidRPr="000D1245">
        <w:rPr>
          <w:rFonts w:ascii="Times New Roman" w:eastAsia="Calibri" w:hAnsi="Times New Roman" w:cs="Nazanin" w:hint="cs"/>
          <w:sz w:val="19"/>
          <w:szCs w:val="21"/>
          <w:rtl/>
        </w:rPr>
        <w:t xml:space="preserve"> در مرحله سوم آزمون به لحاظ ثبات عمل متما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هستند و قابل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نگهدار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توان خود را تا انتها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آزمون داشتند. 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02661">
        <w:rPr>
          <w:rFonts w:ascii="Times New Roman" w:eastAsia="Calibri" w:hAnsi="Times New Roman" w:cs="Nazanin" w:hint="cs"/>
          <w:sz w:val="19"/>
          <w:szCs w:val="21"/>
          <w:rtl/>
        </w:rPr>
        <w:t>به‌جز</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انگ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 مربوط به </w:t>
      </w:r>
      <w:r w:rsidR="0029630F">
        <w:rPr>
          <w:rFonts w:ascii="Times New Roman" w:eastAsia="Calibri" w:hAnsi="Times New Roman" w:cs="Nazanin"/>
          <w:sz w:val="19"/>
          <w:szCs w:val="21"/>
          <w:rtl/>
        </w:rPr>
        <w:t>گروه‌ها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آزمون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 انفراد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 </w:t>
      </w:r>
      <w:r w:rsidR="00202661">
        <w:rPr>
          <w:rFonts w:ascii="Times New Roman" w:eastAsia="Calibri" w:hAnsi="Times New Roman" w:cs="Nazanin" w:hint="cs"/>
          <w:sz w:val="19"/>
          <w:szCs w:val="21"/>
          <w:rtl/>
        </w:rPr>
        <w:t>قابل‌توجه</w:t>
      </w:r>
      <w:r w:rsidRPr="000D1245">
        <w:rPr>
          <w:rFonts w:ascii="Times New Roman" w:eastAsia="Calibri" w:hAnsi="Times New Roman" w:cs="Nazanin" w:hint="cs"/>
          <w:sz w:val="19"/>
          <w:szCs w:val="21"/>
          <w:rtl/>
        </w:rPr>
        <w:t xml:space="preserve"> است.</w:t>
      </w:r>
      <w:r w:rsidRPr="000D1245">
        <w:rPr>
          <w:rFonts w:ascii="Times New Roman" w:eastAsia="Calibri" w:hAnsi="Times New Roman" w:cs="Nazanin"/>
          <w:sz w:val="19"/>
          <w:szCs w:val="21"/>
        </w:rPr>
        <w:t>‬</w:t>
      </w:r>
    </w:p>
    <w:p w:rsidR="00126CAC" w:rsidRDefault="002B2547" w:rsidP="006761F3">
      <w:pPr>
        <w:spacing w:after="0" w:line="340" w:lineRule="exact"/>
        <w:ind w:firstLine="284"/>
        <w:jc w:val="both"/>
        <w:rPr>
          <w:rFonts w:ascii="Times New Roman" w:eastAsia="Calibri" w:hAnsi="Times New Roman" w:cs="Nazanin"/>
          <w:sz w:val="19"/>
          <w:szCs w:val="21"/>
        </w:rPr>
      </w:pPr>
      <w:r w:rsidRPr="000D1245">
        <w:rPr>
          <w:rFonts w:ascii="Times New Roman" w:eastAsia="Calibri" w:hAnsi="Times New Roman" w:cs="Nazanin" w:hint="cs"/>
          <w:sz w:val="19"/>
          <w:szCs w:val="21"/>
          <w:rtl/>
        </w:rPr>
        <w:t>اطم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نان از صحت تفاوت </w:t>
      </w:r>
      <w:r w:rsidR="00A26793">
        <w:rPr>
          <w:rFonts w:ascii="Times New Roman" w:eastAsia="Calibri" w:hAnsi="Times New Roman" w:cs="Nazanin"/>
          <w:sz w:val="19"/>
          <w:szCs w:val="21"/>
          <w:rtl/>
        </w:rPr>
        <w:t>به‌وس</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له</w:t>
      </w:r>
      <w:r w:rsidRPr="000D1245">
        <w:rPr>
          <w:rFonts w:ascii="Times New Roman" w:eastAsia="Calibri" w:hAnsi="Times New Roman" w:cs="Nazanin" w:hint="cs"/>
          <w:sz w:val="19"/>
          <w:szCs w:val="21"/>
          <w:rtl/>
        </w:rPr>
        <w:t xml:space="preserve"> شاخص </w:t>
      </w:r>
      <w:r w:rsidRPr="000D1245">
        <w:rPr>
          <w:rFonts w:ascii="Times New Roman" w:eastAsia="Calibri" w:hAnsi="Times New Roman" w:cs="Nazanin"/>
          <w:sz w:val="19"/>
          <w:szCs w:val="21"/>
        </w:rPr>
        <w:t>t</w:t>
      </w:r>
      <w:r w:rsidRPr="000D1245">
        <w:rPr>
          <w:rFonts w:ascii="Times New Roman" w:eastAsia="Calibri" w:hAnsi="Times New Roman" w:cs="Nazanin" w:hint="cs"/>
          <w:sz w:val="19"/>
          <w:szCs w:val="21"/>
          <w:rtl/>
        </w:rPr>
        <w:t xml:space="preserve"> صورت گرفت.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 </w:t>
      </w:r>
      <w:r w:rsidR="00A26793">
        <w:rPr>
          <w:rFonts w:ascii="Times New Roman" w:eastAsia="Calibri" w:hAnsi="Times New Roman" w:cs="Nazanin"/>
          <w:sz w:val="19"/>
          <w:szCs w:val="21"/>
          <w:rtl/>
        </w:rPr>
        <w:t>به‌دست‌آمده</w:t>
      </w:r>
      <w:r w:rsidRPr="000D1245">
        <w:rPr>
          <w:rFonts w:ascii="Times New Roman" w:eastAsia="Calibri" w:hAnsi="Times New Roman" w:cs="Nazanin" w:hint="cs"/>
          <w:sz w:val="19"/>
          <w:szCs w:val="21"/>
          <w:rtl/>
        </w:rPr>
        <w:t xml:space="preserve">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امکان را فراهم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‌سازد</w:t>
      </w:r>
      <w:r w:rsidRPr="000D1245">
        <w:rPr>
          <w:rFonts w:ascii="Times New Roman" w:eastAsia="Calibri" w:hAnsi="Times New Roman" w:cs="Nazanin" w:hint="cs"/>
          <w:sz w:val="19"/>
          <w:szCs w:val="21"/>
          <w:rtl/>
        </w:rPr>
        <w:t xml:space="preserve"> که با احتمال 001/0</w:t>
      </w:r>
      <m:oMath>
        <m:r>
          <m:rPr>
            <m:sty m:val="p"/>
          </m:rPr>
          <w:rPr>
            <w:rFonts w:ascii="Cambria Math" w:eastAsia="Calibri" w:hAnsi="Cambria Math" w:cs="Nazanin"/>
            <w:sz w:val="19"/>
            <w:szCs w:val="21"/>
            <w:rtl/>
          </w:rPr>
          <m:t>&lt;</m:t>
        </m:r>
      </m:oMath>
      <w:r w:rsidRPr="000D1245">
        <w:rPr>
          <w:rFonts w:ascii="Times New Roman" w:eastAsia="Calibri" w:hAnsi="Times New Roman" w:cs="Nazanin"/>
          <w:sz w:val="19"/>
          <w:szCs w:val="21"/>
          <w:rtl/>
        </w:rPr>
        <w:t xml:space="preserve"> </w:t>
      </w:r>
      <w:r w:rsidRPr="000D1245">
        <w:rPr>
          <w:rFonts w:ascii="Times New Roman" w:eastAsia="Calibri" w:hAnsi="Times New Roman" w:cs="Nazanin"/>
          <w:sz w:val="19"/>
          <w:szCs w:val="21"/>
        </w:rPr>
        <w:t>P</w:t>
      </w:r>
      <w:r w:rsidRPr="000D1245">
        <w:rPr>
          <w:rFonts w:ascii="Times New Roman" w:eastAsia="Calibri" w:hAnsi="Times New Roman" w:cs="Nazanin" w:hint="cs"/>
          <w:sz w:val="19"/>
          <w:szCs w:val="21"/>
          <w:rtl/>
        </w:rPr>
        <w:t xml:space="preserve"> </w:t>
      </w:r>
      <w:r w:rsidR="00202661" w:rsidRPr="00202661">
        <w:rPr>
          <w:rFonts w:ascii="Times New Roman" w:eastAsia="Calibri" w:hAnsi="Times New Roman" w:cs="Nazanin" w:hint="cs"/>
          <w:sz w:val="19"/>
          <w:szCs w:val="21"/>
          <w:rtl/>
        </w:rPr>
        <w:t>تأکيد</w:t>
      </w:r>
      <w:r w:rsidRPr="000D1245">
        <w:rPr>
          <w:rFonts w:ascii="Times New Roman" w:eastAsia="Calibri" w:hAnsi="Times New Roman" w:cs="Nazanin" w:hint="cs"/>
          <w:sz w:val="19"/>
          <w:szCs w:val="21"/>
          <w:rtl/>
        </w:rPr>
        <w:t xml:space="preserve"> بر صحت کار آمار</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انجام شده داشت. از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 حاصله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‌توان</w:t>
      </w:r>
      <w:r w:rsidRPr="000D1245">
        <w:rPr>
          <w:rFonts w:ascii="Times New Roman" w:eastAsia="Calibri" w:hAnsi="Times New Roman" w:cs="Nazanin" w:hint="cs"/>
          <w:sz w:val="19"/>
          <w:szCs w:val="21"/>
          <w:rtl/>
        </w:rPr>
        <w:t xml:space="preserve"> چن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استنباط </w:t>
      </w:r>
      <w:r w:rsidR="00A26793">
        <w:rPr>
          <w:rFonts w:ascii="Times New Roman" w:eastAsia="Calibri" w:hAnsi="Times New Roman" w:cs="Nazanin" w:hint="cs"/>
          <w:sz w:val="19"/>
          <w:szCs w:val="21"/>
          <w:rtl/>
        </w:rPr>
        <w:t>کرد که</w:t>
      </w:r>
      <w:r w:rsidRPr="000D1245">
        <w:rPr>
          <w:rFonts w:ascii="Times New Roman" w:eastAsia="Calibri" w:hAnsi="Times New Roman" w:cs="Nazanin" w:hint="cs"/>
          <w:sz w:val="19"/>
          <w:szCs w:val="21"/>
          <w:rtl/>
        </w:rPr>
        <w:t xml:space="preserve"> با توجه به 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رات نشانگرها در </w:t>
      </w:r>
      <w:r w:rsidR="0029630F">
        <w:rPr>
          <w:rFonts w:ascii="Times New Roman" w:eastAsia="Calibri" w:hAnsi="Times New Roman" w:cs="Nazanin"/>
          <w:sz w:val="19"/>
          <w:szCs w:val="21"/>
          <w:rtl/>
        </w:rPr>
        <w:t>گروه‌ها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مورد آزمون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در تمام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موارد </w:t>
      </w:r>
      <w:r w:rsidR="00A26793">
        <w:rPr>
          <w:rFonts w:ascii="Times New Roman" w:eastAsia="Calibri" w:hAnsi="Times New Roman" w:cs="Nazanin" w:hint="cs"/>
          <w:sz w:val="19"/>
          <w:szCs w:val="21"/>
          <w:rtl/>
        </w:rPr>
        <w:t>به‌جز</w:t>
      </w:r>
      <w:r w:rsidRPr="000D1245">
        <w:rPr>
          <w:rFonts w:ascii="Times New Roman" w:eastAsia="Calibri" w:hAnsi="Times New Roman" w:cs="Nazanin" w:hint="cs"/>
          <w:sz w:val="19"/>
          <w:szCs w:val="21"/>
          <w:rtl/>
        </w:rPr>
        <w:t xml:space="preserve"> گروه کنترل نتا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 دور از حد معمول است. </w:t>
      </w:r>
      <w:r w:rsidR="00A26793">
        <w:rPr>
          <w:rFonts w:ascii="Times New Roman" w:eastAsia="Calibri" w:hAnsi="Times New Roman" w:cs="Nazanin" w:hint="cs"/>
          <w:sz w:val="19"/>
          <w:szCs w:val="21"/>
          <w:rtl/>
        </w:rPr>
        <w:t>هرچند</w:t>
      </w:r>
      <w:r w:rsidRPr="000D1245">
        <w:rPr>
          <w:rFonts w:ascii="Times New Roman" w:eastAsia="Calibri" w:hAnsi="Times New Roman" w:cs="Nazanin" w:hint="cs"/>
          <w:sz w:val="19"/>
          <w:szCs w:val="21"/>
          <w:rtl/>
        </w:rPr>
        <w:t xml:space="preserve"> تغ</w:t>
      </w:r>
      <w:r w:rsidR="00E51E31">
        <w:rPr>
          <w:rFonts w:ascii="Times New Roman" w:eastAsia="Calibri" w:hAnsi="Times New Roman" w:cs="Nazanin" w:hint="cs"/>
          <w:sz w:val="19"/>
          <w:szCs w:val="21"/>
          <w:rtl/>
        </w:rPr>
        <w:t>يي</w:t>
      </w:r>
      <w:r w:rsidRPr="000D1245">
        <w:rPr>
          <w:rFonts w:ascii="Times New Roman" w:eastAsia="Calibri" w:hAnsi="Times New Roman" w:cs="Nazanin" w:hint="cs"/>
          <w:sz w:val="19"/>
          <w:szCs w:val="21"/>
          <w:rtl/>
        </w:rPr>
        <w:t xml:space="preserve">رات در </w:t>
      </w:r>
      <w:r w:rsidR="00202661">
        <w:rPr>
          <w:rFonts w:ascii="Times New Roman" w:eastAsia="Calibri" w:hAnsi="Times New Roman" w:cs="Nazanin" w:hint="cs"/>
          <w:sz w:val="19"/>
          <w:szCs w:val="21"/>
          <w:rtl/>
        </w:rPr>
        <w:t>آن‌ها</w:t>
      </w:r>
      <w:r w:rsidRPr="000D1245">
        <w:rPr>
          <w:rFonts w:ascii="Times New Roman" w:eastAsia="Calibri" w:hAnsi="Times New Roman" w:cs="Nazanin" w:hint="cs"/>
          <w:sz w:val="19"/>
          <w:szCs w:val="21"/>
          <w:rtl/>
        </w:rPr>
        <w:t xml:space="preserve"> 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اد 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ست</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ول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زان اشتباهات صورت</w:t>
      </w:r>
      <w:dir w:val="rtl">
        <w:r w:rsidRPr="000D1245">
          <w:rPr>
            <w:rFonts w:ascii="Times New Roman" w:eastAsia="Calibri" w:hAnsi="Times New Roman" w:cs="Nazanin" w:hint="cs"/>
            <w:sz w:val="19"/>
            <w:szCs w:val="21"/>
            <w:rtl/>
          </w:rPr>
          <w:t>گرفته بس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ار بالا است.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بد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دل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ل است که افراد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w:t>
        </w:r>
        <w:r w:rsidR="0029630F">
          <w:rPr>
            <w:rFonts w:ascii="Times New Roman" w:eastAsia="Calibri" w:hAnsi="Times New Roman" w:cs="Nazanin"/>
            <w:sz w:val="19"/>
            <w:szCs w:val="21"/>
            <w:rtl/>
          </w:rPr>
          <w:t>گروه‌ها</w:t>
        </w:r>
        <w:r w:rsidRPr="000D1245">
          <w:rPr>
            <w:rFonts w:ascii="Times New Roman" w:eastAsia="Calibri" w:hAnsi="Times New Roman" w:cs="Nazanin" w:hint="cs"/>
            <w:sz w:val="19"/>
            <w:szCs w:val="21"/>
            <w:rtl/>
          </w:rPr>
          <w:t xml:space="preserve"> دارا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استرس‌ها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شد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د و طولان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هستند و توان حرکت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محدود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دارند و از سو</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 قابل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ت تشخ</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ص و </w:t>
        </w:r>
        <w:r w:rsidR="00A26793">
          <w:rPr>
            <w:rFonts w:ascii="Times New Roman" w:eastAsia="Calibri" w:hAnsi="Times New Roman" w:cs="Nazanin" w:hint="cs"/>
            <w:sz w:val="19"/>
            <w:szCs w:val="21"/>
            <w:rtl/>
          </w:rPr>
          <w:t>تصم</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م‌گ</w:t>
        </w:r>
        <w:r w:rsidR="006761F3">
          <w:rPr>
            <w:rFonts w:ascii="Times New Roman" w:eastAsia="Calibri" w:hAnsi="Times New Roman" w:cs="Nazanin" w:hint="cs"/>
            <w:sz w:val="19"/>
            <w:szCs w:val="21"/>
            <w:rtl/>
          </w:rPr>
          <w:t>ي</w:t>
        </w:r>
        <w:r w:rsidR="00A26793">
          <w:rPr>
            <w:rFonts w:ascii="Times New Roman" w:eastAsia="Calibri" w:hAnsi="Times New Roman" w:cs="Nazanin" w:hint="cs"/>
            <w:sz w:val="19"/>
            <w:szCs w:val="21"/>
            <w:rtl/>
          </w:rPr>
          <w:t>ر</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پاک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انجام عمل ندارند. با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د اذعان داشت که تنوع </w:t>
        </w:r>
        <w:r w:rsidR="0029630F">
          <w:rPr>
            <w:rFonts w:ascii="Times New Roman" w:eastAsia="Calibri" w:hAnsi="Times New Roman" w:cs="Nazanin"/>
            <w:sz w:val="19"/>
            <w:szCs w:val="21"/>
            <w:rtl/>
          </w:rPr>
          <w:t>خواسته‌ها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مربوط به آزمون در خصوص سرعت عمل و عدم ارتکاب اشتباه در مراحل مختلف موجب خستگ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ک</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ذهن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lastRenderedPageBreak/>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‌گردد</w:t>
        </w:r>
        <w:r w:rsidRPr="000D1245">
          <w:rPr>
            <w:rFonts w:ascii="Times New Roman" w:eastAsia="Calibri" w:hAnsi="Times New Roman" w:cs="Nazanin" w:hint="cs"/>
            <w:sz w:val="19"/>
            <w:szCs w:val="21"/>
            <w:rtl/>
          </w:rPr>
          <w:t xml:space="preserve">. </w:t>
        </w:r>
        <w:r w:rsidR="00202661" w:rsidRPr="00202661">
          <w:rPr>
            <w:rFonts w:ascii="Times New Roman" w:eastAsia="Calibri" w:hAnsi="Times New Roman" w:cs="Nazanin" w:hint="cs"/>
            <w:sz w:val="19"/>
            <w:szCs w:val="21"/>
            <w:rtl/>
          </w:rPr>
          <w:t>علاوه</w:t>
        </w:r>
        <w:r w:rsidRPr="000D1245">
          <w:rPr>
            <w:rFonts w:ascii="Times New Roman" w:eastAsia="Calibri" w:hAnsi="Times New Roman" w:cs="Nazanin" w:hint="cs"/>
            <w:sz w:val="19"/>
            <w:szCs w:val="21"/>
            <w:rtl/>
          </w:rPr>
          <w:t xml:space="preserve"> بر </w:t>
        </w:r>
        <w:r w:rsidR="0029630F">
          <w:rPr>
            <w:rFonts w:ascii="Times New Roman" w:eastAsia="Calibri" w:hAnsi="Times New Roman" w:cs="Nazanin"/>
            <w:sz w:val="19"/>
            <w:szCs w:val="21"/>
            <w:rtl/>
          </w:rPr>
          <w:t>خواسته‌ها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مربوط به آزمون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نگران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از ارتکاب اشتباه در هر مرحله و بروز نت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جه منف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آن</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موجب استرس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‌گردد</w:t>
        </w:r>
        <w:r w:rsidRPr="000D1245">
          <w:rPr>
            <w:rFonts w:ascii="Times New Roman" w:eastAsia="Calibri" w:hAnsi="Times New Roman" w:cs="Nazanin" w:hint="cs"/>
            <w:sz w:val="19"/>
            <w:szCs w:val="21"/>
            <w:rtl/>
          </w:rPr>
          <w:t xml:space="preserve"> که </w:t>
        </w:r>
        <w:r w:rsidR="00A26793">
          <w:rPr>
            <w:rFonts w:ascii="Times New Roman" w:eastAsia="Calibri" w:hAnsi="Times New Roman" w:cs="Nazanin" w:hint="cs"/>
            <w:sz w:val="19"/>
            <w:szCs w:val="21"/>
            <w:rtl/>
          </w:rPr>
          <w:t>به‌نوبه</w:t>
        </w:r>
        <w:r w:rsidRPr="000D1245">
          <w:rPr>
            <w:rFonts w:ascii="Times New Roman" w:eastAsia="Calibri" w:hAnsi="Times New Roman" w:cs="Nazanin" w:hint="cs"/>
            <w:sz w:val="19"/>
            <w:szCs w:val="21"/>
            <w:rtl/>
          </w:rPr>
          <w:t xml:space="preserve"> خود بر نت</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جه آزمون </w:t>
        </w:r>
        <w:r w:rsidR="00202661" w:rsidRPr="00202661">
          <w:rPr>
            <w:rFonts w:ascii="Times New Roman" w:eastAsia="Calibri" w:hAnsi="Times New Roman" w:cs="Nazanin" w:hint="cs"/>
            <w:sz w:val="19"/>
            <w:szCs w:val="21"/>
            <w:rtl/>
          </w:rPr>
          <w:t>تأثير</w:t>
        </w:r>
        <w:r w:rsidRPr="000D1245">
          <w:rPr>
            <w:rFonts w:ascii="Times New Roman" w:eastAsia="Calibri" w:hAnsi="Times New Roman" w:cs="Nazanin" w:hint="cs"/>
            <w:sz w:val="19"/>
            <w:szCs w:val="21"/>
            <w:rtl/>
          </w:rPr>
          <w:t>گذار است.</w:t>
        </w:r>
        <w:r w:rsidRPr="000D1245">
          <w:rPr>
            <w:rFonts w:ascii="Times New Roman" w:eastAsia="Calibri" w:hAnsi="Times New Roman" w:cs="Nazanin"/>
            <w:sz w:val="19"/>
            <w:szCs w:val="21"/>
          </w:rPr>
          <w:t xml:space="preserve">‬ </w:t>
        </w:r>
        <w:r w:rsidRPr="000D1245">
          <w:rPr>
            <w:rFonts w:ascii="Times New Roman" w:eastAsia="Calibri" w:hAnsi="Times New Roman" w:cs="Nazanin"/>
            <w:sz w:val="19"/>
            <w:szCs w:val="21"/>
          </w:rPr>
          <w:t xml:space="preserve">‬ </w:t>
        </w:r>
        <w:r w:rsidR="00FA2731">
          <w:t>‬</w:t>
        </w:r>
        <w:r w:rsidR="008A1094">
          <w:t>‬</w:t>
        </w:r>
        <w:r w:rsidR="007A2971">
          <w:t>‬</w:t>
        </w:r>
      </w:dir>
    </w:p>
    <w:p w:rsidR="001B3538" w:rsidRDefault="002B2547" w:rsidP="001B3538">
      <w:pPr>
        <w:spacing w:after="0" w:line="340" w:lineRule="exact"/>
        <w:ind w:firstLine="284"/>
        <w:jc w:val="both"/>
        <w:rPr>
          <w:rFonts w:ascii="Times New Roman" w:eastAsia="Calibri" w:hAnsi="Times New Roman" w:cs="Nazanin"/>
          <w:sz w:val="19"/>
          <w:szCs w:val="21"/>
          <w:rtl/>
        </w:rPr>
      </w:pPr>
      <w:r w:rsidRPr="000D1245">
        <w:rPr>
          <w:rFonts w:ascii="Times New Roman" w:eastAsia="Calibri" w:hAnsi="Times New Roman" w:cs="Nazanin" w:hint="cs"/>
          <w:sz w:val="19"/>
          <w:szCs w:val="21"/>
          <w:rtl/>
        </w:rPr>
        <w:t>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در حال</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است که افراد گروه کنترل تمام</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خواسته‌ها</w:t>
      </w:r>
      <w:r w:rsidRPr="000D1245">
        <w:rPr>
          <w:rFonts w:ascii="Times New Roman" w:eastAsia="Calibri" w:hAnsi="Times New Roman" w:cs="Nazanin" w:hint="cs"/>
          <w:sz w:val="19"/>
          <w:szCs w:val="21"/>
          <w:rtl/>
        </w:rPr>
        <w:t xml:space="preserve"> را بدون استرس انجام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‌دهند</w:t>
      </w:r>
      <w:r w:rsidRPr="000D1245">
        <w:rPr>
          <w:rFonts w:ascii="Times New Roman" w:eastAsia="Calibri" w:hAnsi="Times New Roman" w:cs="Nazanin" w:hint="cs"/>
          <w:sz w:val="19"/>
          <w:szCs w:val="21"/>
          <w:rtl/>
        </w:rPr>
        <w:t xml:space="preserve"> و همچن</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ن دارا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قابل</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ت‌ها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اتکا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به نفس و کنترل بر خود هستند و از </w:t>
      </w:r>
      <w:r w:rsidR="0029630F">
        <w:rPr>
          <w:rFonts w:ascii="Times New Roman" w:eastAsia="Calibri" w:hAnsi="Times New Roman" w:cs="Nazanin"/>
          <w:sz w:val="19"/>
          <w:szCs w:val="21"/>
          <w:rtl/>
        </w:rPr>
        <w:t>گروه‌ها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 متما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زند و در </w:t>
      </w:r>
      <w:r w:rsidRPr="000D1245">
        <w:rPr>
          <w:rFonts w:ascii="Times New Roman" w:eastAsia="Calibri" w:hAnsi="Times New Roman" w:cs="Nazanin" w:hint="cs"/>
          <w:sz w:val="19"/>
          <w:szCs w:val="21"/>
          <w:rtl/>
        </w:rPr>
        <w:lastRenderedPageBreak/>
        <w:t xml:space="preserve">انجام امور محوله </w:t>
      </w:r>
      <w:r w:rsidR="0029630F">
        <w:rPr>
          <w:rFonts w:ascii="Times New Roman" w:eastAsia="Calibri" w:hAnsi="Times New Roman" w:cs="Nazanin"/>
          <w:sz w:val="19"/>
          <w:szCs w:val="21"/>
          <w:rtl/>
        </w:rPr>
        <w:t>موفق‌تر</w:t>
      </w:r>
      <w:r w:rsidRPr="000D1245">
        <w:rPr>
          <w:rFonts w:ascii="Times New Roman" w:eastAsia="Calibri" w:hAnsi="Times New Roman" w:cs="Nazanin" w:hint="cs"/>
          <w:sz w:val="19"/>
          <w:szCs w:val="21"/>
          <w:rtl/>
        </w:rPr>
        <w:t xml:space="preserve"> هستند. </w:t>
      </w:r>
      <w:r w:rsidR="00A26793">
        <w:rPr>
          <w:rFonts w:ascii="Times New Roman" w:eastAsia="Calibri" w:hAnsi="Times New Roman" w:cs="Nazanin" w:hint="cs"/>
          <w:sz w:val="19"/>
          <w:szCs w:val="21"/>
          <w:rtl/>
        </w:rPr>
        <w:t>به‌خصوص</w:t>
      </w:r>
      <w:r w:rsidRPr="000D1245">
        <w:rPr>
          <w:rFonts w:ascii="Times New Roman" w:eastAsia="Calibri" w:hAnsi="Times New Roman" w:cs="Nazanin" w:hint="cs"/>
          <w:sz w:val="19"/>
          <w:szCs w:val="21"/>
          <w:rtl/>
        </w:rPr>
        <w:t xml:space="preserve"> </w:t>
      </w:r>
      <w:r w:rsidR="0029630F">
        <w:rPr>
          <w:rFonts w:ascii="Times New Roman" w:eastAsia="Calibri" w:hAnsi="Times New Roman" w:cs="Nazanin"/>
          <w:sz w:val="19"/>
          <w:szCs w:val="21"/>
          <w:rtl/>
        </w:rPr>
        <w:t>و</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ژگ</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گر گروه کنترل</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 xml:space="preserve">مقاومت در برابر </w:t>
      </w:r>
      <w:r w:rsidR="0029630F">
        <w:rPr>
          <w:rFonts w:ascii="Times New Roman" w:eastAsia="Calibri" w:hAnsi="Times New Roman" w:cs="Nazanin"/>
          <w:sz w:val="19"/>
          <w:szCs w:val="21"/>
          <w:rtl/>
        </w:rPr>
        <w:t>تنش‌ها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مربوط به عوامل منف</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در شرا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ط غ</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رمعمول</w:t>
      </w:r>
      <w:r w:rsidR="00202661">
        <w:rPr>
          <w:rFonts w:ascii="Times New Roman" w:eastAsia="Calibri" w:hAnsi="Times New Roman" w:cs="Nazanin" w:hint="cs"/>
          <w:sz w:val="19"/>
          <w:szCs w:val="21"/>
          <w:rtl/>
        </w:rPr>
        <w:t xml:space="preserve">، </w:t>
      </w:r>
      <w:r w:rsidRPr="000D1245">
        <w:rPr>
          <w:rFonts w:ascii="Times New Roman" w:eastAsia="Calibri" w:hAnsi="Times New Roman" w:cs="Nazanin" w:hint="cs"/>
          <w:sz w:val="19"/>
          <w:szCs w:val="21"/>
          <w:rtl/>
        </w:rPr>
        <w:t>ثبات احساس</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و توان اراده است و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w:t>
      </w:r>
      <w:r w:rsidR="0029630F">
        <w:rPr>
          <w:rFonts w:ascii="Times New Roman" w:eastAsia="Calibri" w:hAnsi="Times New Roman" w:cs="Nazanin"/>
          <w:sz w:val="19"/>
          <w:szCs w:val="21"/>
          <w:rtl/>
        </w:rPr>
        <w:t>و</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ژگ</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‌ها</w:t>
      </w:r>
      <w:r w:rsidRPr="000D1245">
        <w:rPr>
          <w:rFonts w:ascii="Times New Roman" w:eastAsia="Calibri" w:hAnsi="Times New Roman" w:cs="Nazanin" w:hint="cs"/>
          <w:sz w:val="19"/>
          <w:szCs w:val="21"/>
          <w:rtl/>
        </w:rPr>
        <w:t xml:space="preserve"> موجب تما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ز ا</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ن گروه </w:t>
      </w:r>
      <w:r w:rsidR="00A26793">
        <w:rPr>
          <w:rFonts w:ascii="Times New Roman" w:eastAsia="Calibri" w:hAnsi="Times New Roman" w:cs="Nazanin" w:hint="cs"/>
          <w:sz w:val="19"/>
          <w:szCs w:val="21"/>
          <w:rtl/>
        </w:rPr>
        <w:t>از گروه‌ها</w:t>
      </w:r>
      <w:r w:rsidR="006761F3">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 د</w:t>
      </w:r>
      <w:r w:rsidR="00E51E31">
        <w:rPr>
          <w:rFonts w:ascii="Times New Roman" w:eastAsia="Calibri" w:hAnsi="Times New Roman" w:cs="Nazanin" w:hint="cs"/>
          <w:sz w:val="19"/>
          <w:szCs w:val="21"/>
          <w:rtl/>
        </w:rPr>
        <w:t>ي</w:t>
      </w:r>
      <w:r w:rsidRPr="000D1245">
        <w:rPr>
          <w:rFonts w:ascii="Times New Roman" w:eastAsia="Calibri" w:hAnsi="Times New Roman" w:cs="Nazanin" w:hint="cs"/>
          <w:sz w:val="19"/>
          <w:szCs w:val="21"/>
          <w:rtl/>
        </w:rPr>
        <w:t xml:space="preserve">گر </w:t>
      </w:r>
      <w:r w:rsidR="0029630F">
        <w:rPr>
          <w:rFonts w:ascii="Times New Roman" w:eastAsia="Calibri" w:hAnsi="Times New Roman" w:cs="Nazanin"/>
          <w:sz w:val="19"/>
          <w:szCs w:val="21"/>
          <w:rtl/>
        </w:rPr>
        <w:t>م</w:t>
      </w:r>
      <w:r w:rsidR="006761F3">
        <w:rPr>
          <w:rFonts w:ascii="Times New Roman" w:eastAsia="Calibri" w:hAnsi="Times New Roman" w:cs="Nazanin" w:hint="cs"/>
          <w:sz w:val="19"/>
          <w:szCs w:val="21"/>
          <w:rtl/>
        </w:rPr>
        <w:t>ي</w:t>
      </w:r>
      <w:r w:rsidR="0029630F">
        <w:rPr>
          <w:rFonts w:ascii="Times New Roman" w:eastAsia="Calibri" w:hAnsi="Times New Roman" w:cs="Nazanin" w:hint="cs"/>
          <w:sz w:val="19"/>
          <w:szCs w:val="21"/>
          <w:rtl/>
        </w:rPr>
        <w:t>‌شود</w:t>
      </w:r>
      <w:r w:rsidRPr="000D1245">
        <w:rPr>
          <w:rFonts w:ascii="Times New Roman" w:eastAsia="Calibri" w:hAnsi="Times New Roman" w:cs="Nazanin" w:hint="cs"/>
          <w:sz w:val="19"/>
          <w:szCs w:val="21"/>
          <w:rtl/>
        </w:rPr>
        <w:t>.</w:t>
      </w:r>
      <w:r w:rsidRPr="000D1245">
        <w:rPr>
          <w:rFonts w:ascii="Times New Roman" w:eastAsia="Calibri" w:hAnsi="Times New Roman" w:cs="Nazanin"/>
          <w:sz w:val="19"/>
          <w:szCs w:val="21"/>
        </w:rPr>
        <w:t>‬</w:t>
      </w:r>
    </w:p>
    <w:p w:rsidR="001B3538" w:rsidRDefault="001B3538" w:rsidP="001B3538">
      <w:pPr>
        <w:spacing w:after="0" w:line="340" w:lineRule="exact"/>
        <w:ind w:firstLine="284"/>
        <w:jc w:val="both"/>
        <w:sectPr w:rsidR="001B3538" w:rsidSect="001B3538">
          <w:footnotePr>
            <w:numRestart w:val="eachSect"/>
          </w:footnotePr>
          <w:type w:val="continuous"/>
          <w:pgSz w:w="12191" w:h="16727" w:code="9"/>
          <w:pgMar w:top="1418" w:right="1418" w:bottom="1701" w:left="1418" w:header="709" w:footer="709" w:gutter="284"/>
          <w:cols w:num="2" w:space="720"/>
          <w:titlePg/>
          <w:bidi/>
          <w:docGrid w:linePitch="360"/>
        </w:sectPr>
      </w:pPr>
      <w:r w:rsidRPr="000D1245">
        <w:rPr>
          <w:rFonts w:ascii="Times New Roman" w:eastAsia="Calibri" w:hAnsi="Times New Roman" w:cs="Nazanin"/>
          <w:sz w:val="19"/>
          <w:szCs w:val="21"/>
        </w:rPr>
        <w:t xml:space="preserve"> </w:t>
      </w:r>
      <w:r w:rsidR="002B2547" w:rsidRPr="000D1245">
        <w:rPr>
          <w:rFonts w:ascii="Times New Roman" w:eastAsia="Calibri" w:hAnsi="Times New Roman" w:cs="Nazanin"/>
          <w:sz w:val="19"/>
          <w:szCs w:val="21"/>
        </w:rPr>
        <w:t>‬</w:t>
      </w:r>
      <w:r w:rsidR="002B2547" w:rsidRPr="000D1245">
        <w:rPr>
          <w:rFonts w:ascii="Times New Roman" w:eastAsia="Calibri" w:hAnsi="Times New Roman" w:cs="Nazanin"/>
          <w:sz w:val="19"/>
          <w:szCs w:val="21"/>
        </w:rPr>
        <w:t>‬</w:t>
      </w:r>
      <w:r w:rsidR="002B2547" w:rsidRPr="000D1245">
        <w:rPr>
          <w:rFonts w:ascii="Times New Roman" w:eastAsia="Calibri" w:hAnsi="Times New Roman" w:cs="Nazanin"/>
          <w:sz w:val="19"/>
          <w:szCs w:val="21"/>
        </w:rPr>
        <w:t>‬</w:t>
      </w:r>
      <w:r w:rsidR="002B2547" w:rsidRPr="000D1245">
        <w:rPr>
          <w:rFonts w:ascii="Times New Roman" w:eastAsia="Calibri" w:hAnsi="Times New Roman" w:cs="Nazanin"/>
          <w:sz w:val="19"/>
          <w:szCs w:val="21"/>
        </w:rPr>
        <w:t>‬</w:t>
      </w:r>
      <w:r w:rsidR="007E6D40">
        <w:t>‬</w:t>
      </w:r>
      <w:r w:rsidR="007E6D40">
        <w:t>‬</w:t>
      </w:r>
      <w:r w:rsidR="007E6D40">
        <w:t>‬</w:t>
      </w:r>
      <w:r w:rsidR="007E6D40">
        <w:t>‬</w:t>
      </w:r>
    </w:p>
    <w:p w:rsidR="00244AF5" w:rsidRPr="001B3538" w:rsidRDefault="000D1245" w:rsidP="001B3538">
      <w:pPr>
        <w:bidi w:val="0"/>
        <w:spacing w:after="0" w:line="340" w:lineRule="exact"/>
        <w:jc w:val="both"/>
        <w:rPr>
          <w:rFonts w:ascii="Times New Roman" w:eastAsia="Calibri" w:hAnsi="Times New Roman" w:cs="Nazanin"/>
          <w:b/>
          <w:bCs/>
          <w:sz w:val="24"/>
          <w:szCs w:val="24"/>
        </w:rPr>
      </w:pPr>
      <w:r w:rsidRPr="001B3538">
        <w:rPr>
          <w:rFonts w:ascii="Times New Roman" w:eastAsia="Calibri" w:hAnsi="Times New Roman" w:cs="Nazanin"/>
          <w:b/>
          <w:bCs/>
          <w:sz w:val="24"/>
          <w:szCs w:val="24"/>
        </w:rPr>
        <w:lastRenderedPageBreak/>
        <w:t>References</w:t>
      </w:r>
      <w:r w:rsidR="00202661" w:rsidRPr="001B3538">
        <w:rPr>
          <w:rFonts w:ascii="Times New Roman" w:eastAsia="Calibri" w:hAnsi="Times New Roman" w:cs="Nazanin"/>
          <w:b/>
          <w:bCs/>
          <w:sz w:val="24"/>
          <w:szCs w:val="24"/>
        </w:rPr>
        <w:t xml:space="preserve">: </w:t>
      </w:r>
    </w:p>
    <w:p w:rsidR="000D1245" w:rsidRPr="0041408C" w:rsidRDefault="000D1245" w:rsidP="00C03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1</w:t>
      </w:r>
      <w:r w:rsidRPr="0041408C">
        <w:rPr>
          <w:rFonts w:ascii="inherit" w:eastAsia="Times New Roman" w:hAnsi="inherit" w:cs="Courier New"/>
          <w:sz w:val="17"/>
          <w:szCs w:val="17"/>
          <w:lang w:val="en"/>
        </w:rPr>
        <w:t xml:space="preserve">. </w:t>
      </w:r>
      <w:r w:rsidR="00C03D0E" w:rsidRPr="00C03D0E">
        <w:rPr>
          <w:rFonts w:ascii="inherit" w:eastAsia="Times New Roman" w:hAnsi="inherit" w:cs="Courier New"/>
          <w:sz w:val="17"/>
          <w:szCs w:val="17"/>
          <w:lang w:val="en"/>
        </w:rPr>
        <w:t>Kennon V. Bodily changes in pain, hunger, fear and rage, an account of recent researches into the function of emotional excitement [Internet]. 1927 [cited 2017 May 21]. Available from: https://archive.org/stream/cu31924022542470/cu31924022542470_djvu.txt</w:t>
      </w:r>
      <w:r w:rsidRPr="0041408C">
        <w:rPr>
          <w:rFonts w:ascii="inherit" w:eastAsia="Times New Roman" w:hAnsi="inherit" w:cs="Courier New"/>
          <w:sz w:val="17"/>
          <w:szCs w:val="17"/>
          <w:lang w:val="en"/>
        </w:rPr>
        <w:t>.</w:t>
      </w:r>
    </w:p>
    <w:p w:rsidR="000D1245" w:rsidRPr="0041408C" w:rsidRDefault="000D1245" w:rsidP="00564B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2. </w:t>
      </w:r>
      <w:r w:rsidR="00564B3B" w:rsidRPr="00564B3B">
        <w:rPr>
          <w:rFonts w:ascii="inherit" w:eastAsia="Times New Roman" w:hAnsi="inherit" w:cs="Courier New"/>
          <w:sz w:val="17"/>
          <w:szCs w:val="17"/>
          <w:lang w:val="en"/>
        </w:rPr>
        <w:t>Selye H. Essays on the Adaptation Syndrome [Russian translation]. Moscow; 1960.</w:t>
      </w:r>
    </w:p>
    <w:p w:rsidR="000D1245" w:rsidRPr="0041408C" w:rsidRDefault="000D1245" w:rsidP="001C1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lang w:val="en"/>
        </w:rPr>
        <w:t xml:space="preserve">3. </w:t>
      </w:r>
      <w:r w:rsidR="001C1864" w:rsidRPr="001C1864">
        <w:rPr>
          <w:rFonts w:ascii="inherit" w:eastAsia="Times New Roman" w:hAnsi="inherit" w:cs="Courier New"/>
          <w:sz w:val="17"/>
          <w:szCs w:val="17"/>
          <w:lang w:val="en"/>
        </w:rPr>
        <w:t>1. Lazarus R. The theory of stress and psychophysiological studies. Emotsionalnyy stress 1970;</w:t>
      </w:r>
      <w:r w:rsidRPr="0041408C">
        <w:rPr>
          <w:rFonts w:ascii="inherit" w:eastAsia="Times New Roman" w:hAnsi="inherit" w:cs="Courier New"/>
          <w:sz w:val="17"/>
          <w:szCs w:val="17"/>
          <w:lang w:val="en"/>
        </w:rPr>
        <w:t xml:space="preserve"> p. 178-208.</w:t>
      </w:r>
    </w:p>
    <w:p w:rsidR="000D1245" w:rsidRPr="0041408C" w:rsidRDefault="000D1245" w:rsidP="00BA6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4. </w:t>
      </w:r>
      <w:r w:rsidRPr="0041408C">
        <w:rPr>
          <w:rFonts w:ascii="inherit" w:eastAsia="Times New Roman" w:hAnsi="inherit" w:cs="Courier New"/>
          <w:sz w:val="17"/>
          <w:szCs w:val="17"/>
          <w:lang w:val="en"/>
        </w:rPr>
        <w:t>Bodrov VA</w:t>
      </w:r>
      <w:r w:rsidR="001C1864">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Psychological stress. M. Institute of Psychology RAS</w:t>
      </w:r>
      <w:r w:rsidR="00BA6AC0">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1995</w:t>
      </w:r>
      <w:r w:rsidR="00BA6AC0">
        <w:rPr>
          <w:rFonts w:ascii="inherit" w:eastAsia="Times New Roman" w:hAnsi="inherit" w:cs="Courier New"/>
          <w:sz w:val="17"/>
          <w:szCs w:val="17"/>
          <w:lang w:val="en"/>
        </w:rPr>
        <w:t>. P.</w:t>
      </w:r>
      <w:r w:rsidRPr="0041408C">
        <w:rPr>
          <w:rFonts w:ascii="inherit" w:eastAsia="Times New Roman" w:hAnsi="inherit" w:cs="Courier New"/>
          <w:sz w:val="17"/>
          <w:szCs w:val="17"/>
          <w:lang w:val="en"/>
        </w:rPr>
        <w:t xml:space="preserve"> 334.</w:t>
      </w:r>
    </w:p>
    <w:p w:rsidR="000D1245" w:rsidRPr="0041408C" w:rsidRDefault="000D1245" w:rsidP="00BA6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5. </w:t>
      </w:r>
      <w:r w:rsidRPr="0041408C">
        <w:rPr>
          <w:rFonts w:ascii="inherit" w:eastAsia="Times New Roman" w:hAnsi="inherit" w:cs="Courier New"/>
          <w:sz w:val="17"/>
          <w:szCs w:val="17"/>
          <w:lang w:val="en"/>
        </w:rPr>
        <w:t>Levi L. Emotional stress. Stockholm</w:t>
      </w:r>
      <w:r w:rsidR="00BA6AC0">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1966.</w:t>
      </w:r>
      <w:r w:rsidR="00BA6AC0">
        <w:rPr>
          <w:rFonts w:ascii="inherit" w:eastAsia="Times New Roman" w:hAnsi="inherit" w:cs="Courier New"/>
          <w:sz w:val="17"/>
          <w:szCs w:val="17"/>
          <w:lang w:val="en"/>
        </w:rPr>
        <w:t xml:space="preserve"> P.</w:t>
      </w:r>
      <w:r w:rsidRPr="0041408C">
        <w:rPr>
          <w:rFonts w:ascii="inherit" w:eastAsia="Times New Roman" w:hAnsi="inherit" w:cs="Courier New"/>
          <w:sz w:val="17"/>
          <w:szCs w:val="17"/>
          <w:lang w:val="en"/>
        </w:rPr>
        <w:t>397.</w:t>
      </w:r>
    </w:p>
    <w:p w:rsidR="000D1245" w:rsidRPr="0041408C" w:rsidRDefault="000D1245" w:rsidP="00BA6A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6. </w:t>
      </w:r>
      <w:r w:rsidRPr="0041408C">
        <w:rPr>
          <w:rFonts w:ascii="inherit" w:eastAsia="Times New Roman" w:hAnsi="inherit" w:cs="Courier New"/>
          <w:sz w:val="17"/>
          <w:szCs w:val="17"/>
          <w:lang w:val="en"/>
        </w:rPr>
        <w:t>Perry G. How to cope with the crisis. Pedagogy-press</w:t>
      </w:r>
      <w:r w:rsidR="00BA6AC0">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1995</w:t>
      </w:r>
      <w:r w:rsidR="00BA6AC0">
        <w:rPr>
          <w:rFonts w:ascii="inherit" w:eastAsia="Times New Roman" w:hAnsi="inherit" w:cs="Courier New"/>
          <w:sz w:val="17"/>
          <w:szCs w:val="17"/>
          <w:lang w:val="en"/>
        </w:rPr>
        <w:t>. P.</w:t>
      </w:r>
      <w:r w:rsidRPr="0041408C">
        <w:rPr>
          <w:rFonts w:ascii="inherit" w:eastAsia="Times New Roman" w:hAnsi="inherit" w:cs="Courier New"/>
          <w:sz w:val="17"/>
          <w:szCs w:val="17"/>
          <w:lang w:val="en"/>
        </w:rPr>
        <w:t xml:space="preserve"> 236.</w:t>
      </w:r>
    </w:p>
    <w:p w:rsidR="000D1245" w:rsidRPr="0041408C" w:rsidRDefault="000D1245" w:rsidP="005049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7. </w:t>
      </w:r>
      <w:r w:rsidRPr="0041408C">
        <w:rPr>
          <w:rFonts w:ascii="inherit" w:eastAsia="Times New Roman" w:hAnsi="inherit" w:cs="Courier New"/>
          <w:sz w:val="17"/>
          <w:szCs w:val="17"/>
          <w:lang w:val="en"/>
        </w:rPr>
        <w:t>Kolodzin B. How to live after a psychological trauma. M</w:t>
      </w:r>
      <w:r w:rsidR="00A35C93" w:rsidRPr="0041408C">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Chance</w:t>
      </w:r>
      <w:r w:rsidR="005049BA">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1992</w:t>
      </w:r>
      <w:r w:rsidR="005049BA">
        <w:rPr>
          <w:rFonts w:ascii="inherit" w:eastAsia="Times New Roman" w:hAnsi="inherit" w:cs="Courier New"/>
          <w:sz w:val="17"/>
          <w:szCs w:val="17"/>
          <w:lang w:val="en"/>
        </w:rPr>
        <w:t>. P.</w:t>
      </w:r>
      <w:r w:rsidRPr="0041408C">
        <w:rPr>
          <w:rFonts w:ascii="inherit" w:eastAsia="Times New Roman" w:hAnsi="inherit" w:cs="Courier New"/>
          <w:sz w:val="17"/>
          <w:szCs w:val="17"/>
          <w:lang w:val="en"/>
        </w:rPr>
        <w:t xml:space="preserve"> 234.</w:t>
      </w:r>
    </w:p>
    <w:p w:rsidR="000D1245" w:rsidRPr="0041408C" w:rsidRDefault="000D1245" w:rsidP="00E450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8. </w:t>
      </w:r>
      <w:r w:rsidRPr="0041408C">
        <w:rPr>
          <w:rFonts w:ascii="inherit" w:eastAsia="Times New Roman" w:hAnsi="inherit" w:cs="Courier New"/>
          <w:sz w:val="17"/>
          <w:szCs w:val="17"/>
          <w:lang w:val="en"/>
        </w:rPr>
        <w:t>Taras AE</w:t>
      </w:r>
      <w:r w:rsidR="00E45064">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Modern military psychology. Mn</w:t>
      </w:r>
      <w:r w:rsidR="00202661" w:rsidRPr="0041408C">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Harvest</w:t>
      </w:r>
      <w:r w:rsidR="00E45064">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2003.</w:t>
      </w:r>
      <w:r w:rsidR="00E45064">
        <w:rPr>
          <w:rFonts w:ascii="inherit" w:eastAsia="Times New Roman" w:hAnsi="inherit" w:cs="Courier New"/>
          <w:sz w:val="17"/>
          <w:szCs w:val="17"/>
          <w:lang w:val="en"/>
        </w:rPr>
        <w:t xml:space="preserve"> P.</w:t>
      </w:r>
      <w:r w:rsidRPr="0041408C">
        <w:rPr>
          <w:rFonts w:ascii="inherit" w:eastAsia="Times New Roman" w:hAnsi="inherit" w:cs="Courier New"/>
          <w:sz w:val="17"/>
          <w:szCs w:val="17"/>
          <w:lang w:val="en"/>
        </w:rPr>
        <w:t>354.</w:t>
      </w:r>
    </w:p>
    <w:p w:rsidR="000D1245" w:rsidRPr="0041408C" w:rsidRDefault="000D1245" w:rsidP="00E450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9. </w:t>
      </w:r>
      <w:r w:rsidRPr="0041408C">
        <w:rPr>
          <w:rFonts w:ascii="inherit" w:eastAsia="Times New Roman" w:hAnsi="inherit" w:cs="Courier New"/>
          <w:sz w:val="17"/>
          <w:szCs w:val="17"/>
          <w:lang w:val="en"/>
        </w:rPr>
        <w:t>Gubachev Yu. M. Iovlev BV Karvasarskii BD Emotional stress in conditions of human norm and pathology. L</w:t>
      </w:r>
      <w:r w:rsidR="00A35C93" w:rsidRPr="0041408C">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Medicine</w:t>
      </w:r>
      <w:r w:rsidR="00E45064">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1976</w:t>
      </w:r>
      <w:r w:rsidR="00E45064">
        <w:rPr>
          <w:rFonts w:ascii="inherit" w:eastAsia="Times New Roman" w:hAnsi="inherit" w:cs="Courier New"/>
          <w:sz w:val="17"/>
          <w:szCs w:val="17"/>
          <w:lang w:val="en"/>
        </w:rPr>
        <w:t>. P.</w:t>
      </w:r>
      <w:r w:rsidRPr="0041408C">
        <w:rPr>
          <w:rFonts w:ascii="inherit" w:eastAsia="Times New Roman" w:hAnsi="inherit" w:cs="Courier New"/>
          <w:sz w:val="17"/>
          <w:szCs w:val="17"/>
          <w:lang w:val="en"/>
        </w:rPr>
        <w:t xml:space="preserve"> 224.</w:t>
      </w:r>
    </w:p>
    <w:p w:rsidR="000D1245" w:rsidRPr="0041408C" w:rsidRDefault="000D1245" w:rsidP="00E450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inherit" w:eastAsia="Times New Roman" w:hAnsi="inherit" w:cs="Courier New"/>
          <w:sz w:val="17"/>
          <w:szCs w:val="17"/>
        </w:rPr>
        <w:t xml:space="preserve">10. </w:t>
      </w:r>
      <w:r w:rsidRPr="0041408C">
        <w:rPr>
          <w:rFonts w:ascii="inherit" w:eastAsia="Times New Roman" w:hAnsi="inherit" w:cs="Courier New"/>
          <w:sz w:val="17"/>
          <w:szCs w:val="17"/>
          <w:lang w:val="en"/>
        </w:rPr>
        <w:t>Mikhailova NF</w:t>
      </w:r>
      <w:r w:rsidR="00E45064">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Casual stress in families of healthy and sick neuroses // Proceedings of the Congress on Child Psychiatry</w:t>
      </w:r>
      <w:r w:rsidR="00E45064">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2001. P. 42-3.</w:t>
      </w:r>
    </w:p>
    <w:p w:rsidR="000D1245" w:rsidRPr="0041408C" w:rsidRDefault="000D1245" w:rsidP="00E45064">
      <w:pPr>
        <w:bidi w:val="0"/>
        <w:spacing w:after="0" w:line="340" w:lineRule="exact"/>
        <w:ind w:left="284" w:firstLine="284"/>
        <w:jc w:val="both"/>
        <w:rPr>
          <w:rFonts w:asciiTheme="majorBidi" w:hAnsiTheme="majorBidi" w:cstheme="majorBidi"/>
          <w:sz w:val="17"/>
          <w:szCs w:val="17"/>
        </w:rPr>
      </w:pPr>
      <w:r w:rsidRPr="0041408C">
        <w:rPr>
          <w:rFonts w:ascii="inherit" w:hAnsi="inherit"/>
          <w:sz w:val="17"/>
          <w:szCs w:val="17"/>
          <w:lang w:bidi="ar-SA"/>
        </w:rPr>
        <w:t>11</w:t>
      </w:r>
      <w:r w:rsidRPr="0041408C">
        <w:rPr>
          <w:rFonts w:ascii="inherit" w:eastAsia="Times New Roman" w:hAnsi="inherit" w:cs="Courier New"/>
          <w:sz w:val="17"/>
          <w:szCs w:val="17"/>
          <w:lang w:val="en"/>
        </w:rPr>
        <w:t xml:space="preserve">. Devereux PG, Bullock CC, </w:t>
      </w:r>
      <w:proofErr w:type="gramStart"/>
      <w:r w:rsidRPr="0041408C">
        <w:rPr>
          <w:rFonts w:ascii="inherit" w:eastAsia="Times New Roman" w:hAnsi="inherit" w:cs="Courier New"/>
          <w:sz w:val="17"/>
          <w:szCs w:val="17"/>
          <w:lang w:val="en"/>
        </w:rPr>
        <w:t>Bargmann</w:t>
      </w:r>
      <w:proofErr w:type="gramEnd"/>
      <w:r w:rsidRPr="0041408C">
        <w:rPr>
          <w:rFonts w:ascii="inherit" w:eastAsia="Times New Roman" w:hAnsi="inherit" w:cs="Courier New"/>
          <w:sz w:val="17"/>
          <w:szCs w:val="17"/>
          <w:lang w:val="en"/>
        </w:rPr>
        <w:t>- Losche J, Kyriakou</w:t>
      </w:r>
      <w:r w:rsidR="00E45064">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M</w:t>
      </w:r>
      <w:r w:rsidRPr="0041408C">
        <w:rPr>
          <w:rFonts w:asciiTheme="majorBidi" w:hAnsiTheme="majorBidi" w:cstheme="majorBidi"/>
          <w:sz w:val="17"/>
          <w:szCs w:val="17"/>
        </w:rPr>
        <w:t>.</w:t>
      </w:r>
      <w:r w:rsidRPr="0041408C">
        <w:rPr>
          <w:rFonts w:asciiTheme="majorBidi" w:hAnsiTheme="majorBidi" w:cstheme="majorBidi" w:hint="cs"/>
          <w:sz w:val="17"/>
          <w:szCs w:val="17"/>
          <w:rtl/>
        </w:rPr>
        <w:t xml:space="preserve"> </w:t>
      </w:r>
      <w:r w:rsidRPr="0041408C">
        <w:rPr>
          <w:rFonts w:ascii="inherit" w:eastAsia="Times New Roman" w:hAnsi="inherit" w:cs="Courier New"/>
          <w:sz w:val="17"/>
          <w:szCs w:val="17"/>
          <w:lang w:val="en"/>
        </w:rPr>
        <w:t xml:space="preserve">Maintaining support in people with </w:t>
      </w:r>
      <w:r w:rsidRPr="0041408C">
        <w:rPr>
          <w:rFonts w:ascii="inherit" w:eastAsia="Times New Roman" w:hAnsi="inherit" w:cs="Courier New"/>
          <w:sz w:val="17"/>
          <w:szCs w:val="17"/>
          <w:lang w:val="en"/>
        </w:rPr>
        <w:lastRenderedPageBreak/>
        <w:t>paralysis</w:t>
      </w:r>
      <w:r w:rsidR="00202661" w:rsidRPr="0041408C">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What works? Qual Health</w:t>
      </w:r>
      <w:r w:rsidR="00E45064">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Res</w:t>
      </w:r>
      <w:r w:rsidR="00E45064">
        <w:rPr>
          <w:rFonts w:ascii="inherit" w:eastAsia="Times New Roman" w:hAnsi="inherit" w:cs="Courier New"/>
          <w:sz w:val="17"/>
          <w:szCs w:val="17"/>
          <w:lang w:val="en"/>
        </w:rPr>
        <w:t xml:space="preserve"> 2005</w:t>
      </w:r>
      <w:proofErr w:type="gramStart"/>
      <w:r w:rsidR="00E45064">
        <w:rPr>
          <w:rFonts w:ascii="inherit" w:eastAsia="Times New Roman" w:hAnsi="inherit" w:cs="Courier New"/>
          <w:sz w:val="17"/>
          <w:szCs w:val="17"/>
          <w:lang w:val="en"/>
        </w:rPr>
        <w:t>;</w:t>
      </w:r>
      <w:r w:rsidRPr="0041408C">
        <w:rPr>
          <w:rFonts w:ascii="Symbol" w:hAnsi="Symbol" w:cstheme="majorBidi"/>
          <w:sz w:val="17"/>
          <w:szCs w:val="17"/>
        </w:rPr>
        <w:t></w:t>
      </w:r>
      <w:proofErr w:type="gramEnd"/>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Theme="majorBidi" w:hAnsiTheme="majorBidi" w:cstheme="majorBidi"/>
          <w:sz w:val="17"/>
          <w:szCs w:val="17"/>
        </w:rPr>
        <w:t>.</w:t>
      </w:r>
    </w:p>
    <w:p w:rsidR="000D1245" w:rsidRPr="0041408C" w:rsidRDefault="000D1245" w:rsidP="00E45064">
      <w:pPr>
        <w:bidi w:val="0"/>
        <w:spacing w:after="0" w:line="340" w:lineRule="exact"/>
        <w:ind w:left="284" w:firstLine="284"/>
        <w:jc w:val="both"/>
        <w:rPr>
          <w:rFonts w:asciiTheme="majorBidi" w:hAnsiTheme="majorBidi" w:cstheme="majorBidi"/>
          <w:sz w:val="17"/>
          <w:szCs w:val="17"/>
          <w:rtl/>
        </w:rPr>
      </w:pPr>
      <w:r w:rsidRPr="0041408C">
        <w:rPr>
          <w:rFonts w:asciiTheme="majorBidi" w:hAnsiTheme="majorBidi" w:cstheme="majorBidi"/>
          <w:sz w:val="17"/>
          <w:szCs w:val="17"/>
        </w:rPr>
        <w:t>12</w:t>
      </w:r>
      <w:r w:rsidRPr="0041408C">
        <w:rPr>
          <w:rFonts w:ascii="inherit" w:eastAsia="Times New Roman" w:hAnsi="inherit" w:cs="Courier New"/>
          <w:sz w:val="17"/>
          <w:szCs w:val="17"/>
          <w:lang w:val="en"/>
        </w:rPr>
        <w:t>. Courtney MT, Beauchamp RD, Evers BM, Kenneth LM.</w:t>
      </w:r>
      <w:r w:rsidRPr="0041408C">
        <w:rPr>
          <w:rFonts w:asciiTheme="majorBidi" w:hAnsiTheme="majorBidi" w:cstheme="majorBidi"/>
          <w:sz w:val="17"/>
          <w:szCs w:val="17"/>
        </w:rPr>
        <w:t xml:space="preserve"> </w:t>
      </w:r>
      <w:r w:rsidRPr="0041408C">
        <w:rPr>
          <w:rFonts w:ascii="inherit" w:eastAsia="Times New Roman" w:hAnsi="inherit" w:cs="Courier New"/>
          <w:sz w:val="17"/>
          <w:szCs w:val="17"/>
          <w:lang w:val="en"/>
        </w:rPr>
        <w:t>Sabiston textbook of surgery.</w:t>
      </w:r>
      <w:r w:rsidRPr="0041408C">
        <w:rPr>
          <w:rFonts w:asciiTheme="majorBidi" w:hAnsiTheme="majorBidi" w:cstheme="majorBidi"/>
          <w:sz w:val="17"/>
          <w:szCs w:val="17"/>
        </w:rPr>
        <w:t xml:space="preserve"> </w:t>
      </w:r>
      <w:r w:rsidRPr="0041408C">
        <w:rPr>
          <w:rFonts w:ascii="Symbol" w:hAnsi="Symbol" w:cstheme="majorBidi"/>
          <w:sz w:val="17"/>
          <w:szCs w:val="17"/>
        </w:rPr>
        <w:t></w:t>
      </w:r>
      <w:r w:rsidRPr="0041408C">
        <w:rPr>
          <w:rFonts w:ascii="Symbol" w:hAnsi="Symbol" w:cstheme="majorBidi"/>
          <w:sz w:val="17"/>
          <w:szCs w:val="17"/>
        </w:rPr>
        <w:t></w:t>
      </w:r>
      <w:r w:rsidRPr="0041408C">
        <w:rPr>
          <w:rFonts w:ascii="inherit" w:eastAsia="Times New Roman" w:hAnsi="inherit" w:cs="Courier New"/>
          <w:sz w:val="17"/>
          <w:szCs w:val="17"/>
          <w:lang w:val="en"/>
        </w:rPr>
        <w:t>th</w:t>
      </w:r>
      <w:r w:rsidR="00E45064">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ed.</w:t>
      </w:r>
      <w:r w:rsidR="00E45064">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USA</w:t>
      </w:r>
      <w:r w:rsidR="00202661" w:rsidRPr="0041408C">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Elsevier</w:t>
      </w:r>
      <w:r w:rsidR="00E45064">
        <w:rPr>
          <w:rFonts w:asciiTheme="majorBidi" w:hAnsiTheme="majorBidi" w:cstheme="majorBidi"/>
          <w:sz w:val="17"/>
          <w:szCs w:val="17"/>
        </w:rPr>
        <w:t>; 2008.</w:t>
      </w:r>
    </w:p>
    <w:p w:rsidR="000D1245" w:rsidRPr="0041408C" w:rsidRDefault="000D1245" w:rsidP="00E45064">
      <w:pPr>
        <w:bidi w:val="0"/>
        <w:spacing w:after="0" w:line="340" w:lineRule="exact"/>
        <w:ind w:left="284" w:firstLine="284"/>
        <w:jc w:val="both"/>
        <w:rPr>
          <w:rFonts w:asciiTheme="majorBidi" w:hAnsiTheme="majorBidi" w:cstheme="majorBidi"/>
          <w:sz w:val="17"/>
          <w:szCs w:val="17"/>
        </w:rPr>
      </w:pPr>
      <w:r w:rsidRPr="0041408C">
        <w:rPr>
          <w:rFonts w:asciiTheme="majorBidi" w:hAnsiTheme="majorBidi" w:cstheme="majorBidi"/>
          <w:sz w:val="17"/>
          <w:szCs w:val="17"/>
        </w:rPr>
        <w:t xml:space="preserve">13. </w:t>
      </w:r>
      <w:r w:rsidRPr="0041408C">
        <w:rPr>
          <w:rFonts w:ascii="inherit" w:eastAsia="Times New Roman" w:hAnsi="inherit" w:cs="Courier New"/>
          <w:sz w:val="17"/>
          <w:szCs w:val="17"/>
          <w:lang w:val="en"/>
        </w:rPr>
        <w:t>Charles BF, Anderson DK, Billiar TR, Dunn DL, Hunter JG, Pollock RE</w:t>
      </w:r>
      <w:r w:rsidRPr="0041408C">
        <w:rPr>
          <w:rFonts w:asciiTheme="majorBidi" w:hAnsiTheme="majorBidi" w:cstheme="majorBidi"/>
          <w:sz w:val="17"/>
          <w:szCs w:val="17"/>
        </w:rPr>
        <w:t xml:space="preserve">. Schwartz’s principles of surgery. </w:t>
      </w:r>
      <w:r w:rsidRPr="0041408C">
        <w:rPr>
          <w:rFonts w:ascii="Symbol" w:hAnsi="Symbol" w:cstheme="majorBidi"/>
          <w:sz w:val="17"/>
          <w:szCs w:val="17"/>
        </w:rPr>
        <w:t></w:t>
      </w:r>
      <w:r w:rsidR="00E45064">
        <w:rPr>
          <w:rFonts w:asciiTheme="majorBidi" w:hAnsiTheme="majorBidi" w:cstheme="majorBidi"/>
          <w:sz w:val="17"/>
          <w:szCs w:val="17"/>
        </w:rPr>
        <w:t xml:space="preserve">th </w:t>
      </w:r>
      <w:proofErr w:type="gramStart"/>
      <w:r w:rsidR="00E45064">
        <w:rPr>
          <w:rFonts w:asciiTheme="majorBidi" w:hAnsiTheme="majorBidi" w:cstheme="majorBidi"/>
          <w:sz w:val="17"/>
          <w:szCs w:val="17"/>
        </w:rPr>
        <w:t>ed</w:t>
      </w:r>
      <w:proofErr w:type="gramEnd"/>
      <w:r w:rsidR="00E45064">
        <w:rPr>
          <w:rFonts w:asciiTheme="majorBidi" w:hAnsiTheme="majorBidi" w:cstheme="majorBidi"/>
          <w:sz w:val="17"/>
          <w:szCs w:val="17"/>
        </w:rPr>
        <w:t>. New York: McGraw-Hill; 2005.</w:t>
      </w:r>
    </w:p>
    <w:p w:rsidR="000D1245" w:rsidRPr="0041408C" w:rsidRDefault="000D1245" w:rsidP="000A04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Pr>
      </w:pPr>
      <w:r w:rsidRPr="0041408C">
        <w:rPr>
          <w:rFonts w:asciiTheme="majorBidi" w:eastAsia="Times New Roman" w:hAnsiTheme="majorBidi" w:cstheme="majorBidi"/>
          <w:sz w:val="17"/>
          <w:szCs w:val="17"/>
        </w:rPr>
        <w:t>14</w:t>
      </w:r>
      <w:r w:rsidR="00E45064">
        <w:rPr>
          <w:rFonts w:asciiTheme="majorBidi" w:eastAsia="Times New Roman" w:hAnsiTheme="majorBidi" w:cstheme="majorBidi"/>
          <w:sz w:val="17"/>
          <w:szCs w:val="17"/>
        </w:rPr>
        <w:t xml:space="preserve">. </w:t>
      </w:r>
      <w:r w:rsidRPr="0041408C">
        <w:rPr>
          <w:rFonts w:ascii="inherit" w:eastAsia="Times New Roman" w:hAnsi="inherit" w:cs="Courier New"/>
          <w:sz w:val="17"/>
          <w:szCs w:val="17"/>
          <w:lang w:val="en"/>
        </w:rPr>
        <w:t>Leahy R</w:t>
      </w:r>
      <w:r w:rsidR="000A0422">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Holland S</w:t>
      </w:r>
      <w:r w:rsidR="000A0422">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w:t>
      </w:r>
      <w:r w:rsidR="000A0422">
        <w:rPr>
          <w:rFonts w:ascii="inherit" w:eastAsia="Times New Roman" w:hAnsi="inherit" w:cs="Courier New"/>
          <w:sz w:val="17"/>
          <w:szCs w:val="17"/>
          <w:lang w:val="en"/>
        </w:rPr>
        <w:t>T</w:t>
      </w:r>
      <w:r w:rsidRPr="0041408C">
        <w:rPr>
          <w:rFonts w:ascii="inherit" w:eastAsia="Times New Roman" w:hAnsi="inherit" w:cs="Courier New"/>
          <w:sz w:val="17"/>
          <w:szCs w:val="17"/>
          <w:lang w:val="en"/>
        </w:rPr>
        <w:t xml:space="preserve">reatment planning and clinical interventions </w:t>
      </w:r>
      <w:r w:rsidRPr="00D43519">
        <w:rPr>
          <w:rFonts w:ascii="inherit" w:eastAsia="Times New Roman" w:hAnsi="inherit" w:cs="Courier New"/>
          <w:sz w:val="17"/>
          <w:szCs w:val="17"/>
          <w:lang w:val="en"/>
        </w:rPr>
        <w:t>for depression and stress</w:t>
      </w:r>
      <w:r w:rsidRPr="0041408C">
        <w:rPr>
          <w:rFonts w:ascii="inherit" w:eastAsia="Times New Roman" w:hAnsi="inherit" w:cs="Courier New"/>
          <w:sz w:val="17"/>
          <w:szCs w:val="17"/>
          <w:lang w:val="en"/>
        </w:rPr>
        <w:t xml:space="preserve"> disorder, Sohail Salehi</w:t>
      </w:r>
      <w:r w:rsidRPr="0041408C">
        <w:rPr>
          <w:rFonts w:ascii="inherit" w:eastAsia="Times New Roman" w:hAnsi="inherit" w:cs="Courier New"/>
          <w:sz w:val="17"/>
          <w:szCs w:val="17"/>
        </w:rPr>
        <w:t>.</w:t>
      </w:r>
      <w:r w:rsidR="000A0422">
        <w:rPr>
          <w:rFonts w:ascii="inherit" w:eastAsia="Times New Roman" w:hAnsi="inherit" w:cs="Courier New"/>
          <w:sz w:val="17"/>
          <w:szCs w:val="17"/>
        </w:rPr>
        <w:t xml:space="preserve"> 2000.</w:t>
      </w:r>
    </w:p>
    <w:p w:rsidR="0041408C" w:rsidRDefault="000D1245" w:rsidP="00B06F4E">
      <w:pPr>
        <w:bidi w:val="0"/>
        <w:spacing w:after="0" w:line="340" w:lineRule="exact"/>
        <w:ind w:left="284" w:firstLine="284"/>
        <w:jc w:val="both"/>
        <w:rPr>
          <w:rFonts w:ascii="inherit" w:eastAsia="Times New Roman" w:hAnsi="inherit" w:cs="Courier New"/>
          <w:sz w:val="17"/>
          <w:szCs w:val="17"/>
          <w:lang w:val="en"/>
        </w:rPr>
      </w:pPr>
      <w:r w:rsidRPr="0041408C">
        <w:rPr>
          <w:sz w:val="17"/>
          <w:szCs w:val="17"/>
        </w:rPr>
        <w:t>15</w:t>
      </w:r>
      <w:r w:rsidRPr="0041408C">
        <w:rPr>
          <w:rFonts w:hint="cs"/>
          <w:sz w:val="17"/>
          <w:szCs w:val="17"/>
          <w:rtl/>
        </w:rPr>
        <w:t xml:space="preserve">. </w:t>
      </w:r>
      <w:r w:rsidRPr="0041408C">
        <w:rPr>
          <w:rFonts w:ascii="inherit" w:eastAsia="Times New Roman" w:hAnsi="inherit" w:cs="Courier New"/>
          <w:sz w:val="17"/>
          <w:szCs w:val="17"/>
          <w:lang w:val="en"/>
        </w:rPr>
        <w:t>Coleman</w:t>
      </w:r>
      <w:r w:rsidR="000A0422">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J</w:t>
      </w:r>
      <w:r w:rsidR="000A0422">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Abnormal psychology and modern life, translation K Hashemian</w:t>
      </w:r>
      <w:r w:rsidR="00B06F4E">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w:t>
      </w:r>
      <w:r w:rsidR="00B06F4E" w:rsidRPr="0041408C">
        <w:rPr>
          <w:rFonts w:ascii="inherit" w:eastAsia="Times New Roman" w:hAnsi="inherit" w:cs="Courier New"/>
          <w:sz w:val="17"/>
          <w:szCs w:val="17"/>
          <w:lang w:val="en"/>
        </w:rPr>
        <w:t>Tehran</w:t>
      </w:r>
      <w:r w:rsidR="00B06F4E">
        <w:rPr>
          <w:rFonts w:ascii="inherit" w:eastAsia="Times New Roman" w:hAnsi="inherit" w:cs="Courier New"/>
          <w:sz w:val="17"/>
          <w:szCs w:val="17"/>
          <w:lang w:val="en"/>
        </w:rPr>
        <w:t>:</w:t>
      </w:r>
      <w:r w:rsidR="00B06F4E" w:rsidRPr="0041408C">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Al-Zahra University</w:t>
      </w:r>
      <w:r w:rsidR="00B06F4E">
        <w:rPr>
          <w:rFonts w:ascii="inherit" w:eastAsia="Times New Roman" w:hAnsi="inherit" w:cs="Courier New"/>
          <w:sz w:val="17"/>
          <w:szCs w:val="17"/>
          <w:lang w:val="en"/>
        </w:rPr>
        <w:t>;</w:t>
      </w:r>
      <w:r w:rsidR="000A0422">
        <w:rPr>
          <w:rFonts w:ascii="inherit" w:eastAsia="Times New Roman" w:hAnsi="inherit" w:cs="Courier New"/>
          <w:sz w:val="17"/>
          <w:szCs w:val="17"/>
          <w:lang w:val="en"/>
        </w:rPr>
        <w:t xml:space="preserve"> 1997</w:t>
      </w:r>
      <w:r w:rsidR="00B06F4E">
        <w:rPr>
          <w:rFonts w:ascii="inherit" w:eastAsia="Times New Roman" w:hAnsi="inherit" w:cs="Courier New"/>
          <w:sz w:val="17"/>
          <w:szCs w:val="17"/>
          <w:lang w:val="en"/>
        </w:rPr>
        <w:t>.</w:t>
      </w:r>
    </w:p>
    <w:p w:rsidR="000D1245" w:rsidRPr="0041408C" w:rsidRDefault="000D1245" w:rsidP="00B06F4E">
      <w:pPr>
        <w:bidi w:val="0"/>
        <w:spacing w:after="0" w:line="340" w:lineRule="exact"/>
        <w:ind w:left="284" w:firstLine="284"/>
        <w:jc w:val="both"/>
        <w:rPr>
          <w:rFonts w:ascii="inherit" w:eastAsia="Times New Roman" w:hAnsi="inherit" w:cs="Courier New"/>
          <w:sz w:val="17"/>
          <w:szCs w:val="17"/>
          <w:lang w:val="en"/>
        </w:rPr>
      </w:pPr>
      <w:r w:rsidRPr="0041408C">
        <w:rPr>
          <w:rFonts w:ascii="inherit" w:eastAsia="Times New Roman" w:hAnsi="inherit" w:cs="Courier New"/>
          <w:sz w:val="17"/>
          <w:szCs w:val="17"/>
          <w:lang w:val="en"/>
        </w:rPr>
        <w:t>16. Kaplan H</w:t>
      </w:r>
      <w:r w:rsidR="00B06F4E">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Benjamin</w:t>
      </w:r>
      <w:r w:rsidR="00B06F4E">
        <w:rPr>
          <w:rFonts w:ascii="inherit" w:eastAsia="Times New Roman" w:hAnsi="inherit" w:cs="Courier New"/>
          <w:sz w:val="17"/>
          <w:szCs w:val="17"/>
          <w:lang w:val="en"/>
        </w:rPr>
        <w:t xml:space="preserve"> S.</w:t>
      </w:r>
      <w:r w:rsidRPr="0041408C">
        <w:rPr>
          <w:rFonts w:ascii="inherit" w:eastAsia="Times New Roman" w:hAnsi="inherit" w:cs="Courier New"/>
          <w:sz w:val="17"/>
          <w:szCs w:val="17"/>
          <w:lang w:val="en"/>
        </w:rPr>
        <w:t xml:space="preserve"> Summary of psychiatry, translation Nasrallah thoughts, printing</w:t>
      </w:r>
      <w:r w:rsidR="00B06F4E">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w:t>
      </w:r>
      <w:r w:rsidR="00B06F4E">
        <w:rPr>
          <w:rFonts w:ascii="inherit" w:eastAsia="Times New Roman" w:hAnsi="inherit" w:cs="Courier New"/>
          <w:sz w:val="17"/>
          <w:szCs w:val="17"/>
          <w:lang w:val="en"/>
        </w:rPr>
        <w:t>Tehran; P</w:t>
      </w:r>
      <w:r w:rsidRPr="0041408C">
        <w:rPr>
          <w:rFonts w:ascii="inherit" w:eastAsia="Times New Roman" w:hAnsi="inherit" w:cs="Courier New"/>
          <w:sz w:val="17"/>
          <w:szCs w:val="17"/>
          <w:lang w:val="en"/>
        </w:rPr>
        <w:t>u</w:t>
      </w:r>
      <w:r w:rsidR="00B06F4E">
        <w:rPr>
          <w:rFonts w:ascii="inherit" w:eastAsia="Times New Roman" w:hAnsi="inherit" w:cs="Courier New"/>
          <w:sz w:val="17"/>
          <w:szCs w:val="17"/>
          <w:lang w:val="en"/>
        </w:rPr>
        <w:t>blishing Shahrabi, 2003.</w:t>
      </w:r>
    </w:p>
    <w:p w:rsidR="000D1245" w:rsidRPr="0041408C" w:rsidRDefault="000D1245" w:rsidP="00B06F4E">
      <w:pPr>
        <w:bidi w:val="0"/>
        <w:spacing w:after="0" w:line="340" w:lineRule="exact"/>
        <w:ind w:left="284" w:firstLine="284"/>
        <w:jc w:val="both"/>
        <w:rPr>
          <w:rFonts w:asciiTheme="majorBidi" w:hAnsiTheme="majorBidi" w:cstheme="majorBidi"/>
          <w:sz w:val="17"/>
          <w:szCs w:val="17"/>
        </w:rPr>
      </w:pPr>
      <w:r w:rsidRPr="0041408C">
        <w:rPr>
          <w:rFonts w:asciiTheme="majorBidi" w:hAnsiTheme="majorBidi" w:cstheme="majorBidi"/>
          <w:sz w:val="17"/>
          <w:szCs w:val="17"/>
        </w:rPr>
        <w:t>17. Karami GR, Amiri M, Ameli J, Kachooei H, Ghodoosi K, Saadat AR, et al</w:t>
      </w:r>
      <w:r w:rsidR="00B06F4E">
        <w:rPr>
          <w:rFonts w:asciiTheme="majorBidi" w:hAnsiTheme="majorBidi" w:cstheme="majorBidi"/>
          <w:sz w:val="17"/>
          <w:szCs w:val="17"/>
        </w:rPr>
        <w:t>.</w:t>
      </w:r>
      <w:r w:rsidRPr="0041408C">
        <w:rPr>
          <w:rFonts w:asciiTheme="majorBidi" w:hAnsiTheme="majorBidi" w:cstheme="majorBidi"/>
          <w:sz w:val="17"/>
          <w:szCs w:val="17"/>
        </w:rPr>
        <w:t xml:space="preserve"> Psychological health status of mustard gas cxposcd vctcrans. J Military Med</w:t>
      </w:r>
      <w:r w:rsidR="00B06F4E">
        <w:rPr>
          <w:rFonts w:asciiTheme="majorBidi" w:hAnsiTheme="majorBidi" w:cstheme="majorBidi"/>
          <w:sz w:val="17"/>
          <w:szCs w:val="17"/>
        </w:rPr>
        <w:t xml:space="preserve"> 2006</w:t>
      </w:r>
      <w:proofErr w:type="gramStart"/>
      <w:r w:rsidR="00B06F4E">
        <w:rPr>
          <w:rFonts w:asciiTheme="majorBidi" w:hAnsiTheme="majorBidi" w:cstheme="majorBidi"/>
          <w:sz w:val="17"/>
          <w:szCs w:val="17"/>
        </w:rPr>
        <w:t>;</w:t>
      </w:r>
      <w:r w:rsidRPr="0041408C">
        <w:rPr>
          <w:rFonts w:ascii="Symbol" w:hAnsi="Symbol" w:cstheme="majorBidi"/>
          <w:sz w:val="17"/>
          <w:szCs w:val="17"/>
        </w:rPr>
        <w:t></w:t>
      </w:r>
      <w:proofErr w:type="gramEnd"/>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00B06F4E">
        <w:rPr>
          <w:rFonts w:ascii="Symbol" w:hAnsi="Symbol" w:cstheme="majorBidi"/>
          <w:sz w:val="17"/>
          <w:szCs w:val="17"/>
        </w:rPr>
        <w:t></w:t>
      </w:r>
      <w:r w:rsidRPr="0041408C">
        <w:rPr>
          <w:rFonts w:ascii="Symbol" w:hAnsi="Symbol" w:cstheme="majorBidi"/>
          <w:sz w:val="17"/>
          <w:szCs w:val="17"/>
        </w:rPr>
        <w:t></w:t>
      </w:r>
      <w:r w:rsidR="00B06F4E">
        <w:rPr>
          <w:rFonts w:ascii="Symbol" w:hAnsi="Symbol" w:cstheme="majorBidi"/>
          <w:sz w:val="17"/>
          <w:szCs w:val="17"/>
        </w:rPr>
        <w:t></w:t>
      </w:r>
      <w:r w:rsidRPr="0041408C">
        <w:rPr>
          <w:rFonts w:asciiTheme="majorBidi" w:hAnsiTheme="majorBidi" w:cstheme="majorBidi"/>
          <w:sz w:val="17"/>
          <w:szCs w:val="17"/>
        </w:rPr>
        <w:t xml:space="preserve">. </w:t>
      </w:r>
    </w:p>
    <w:p w:rsidR="000D1245" w:rsidRPr="0041408C" w:rsidRDefault="000D1245" w:rsidP="00B06F4E">
      <w:pPr>
        <w:bidi w:val="0"/>
        <w:spacing w:after="0" w:line="340" w:lineRule="exact"/>
        <w:ind w:left="284" w:firstLine="284"/>
        <w:jc w:val="both"/>
        <w:rPr>
          <w:rFonts w:asciiTheme="majorBidi" w:hAnsiTheme="majorBidi" w:cstheme="majorBidi"/>
          <w:sz w:val="17"/>
          <w:szCs w:val="17"/>
        </w:rPr>
      </w:pPr>
      <w:r w:rsidRPr="0041408C">
        <w:rPr>
          <w:rFonts w:asciiTheme="majorBidi" w:hAnsiTheme="majorBidi" w:cstheme="majorBidi"/>
          <w:sz w:val="17"/>
          <w:szCs w:val="17"/>
        </w:rPr>
        <w:t xml:space="preserve">18. McHugh PR, Treisman G. </w:t>
      </w:r>
      <w:r w:rsidR="00B06F4E">
        <w:rPr>
          <w:rFonts w:asciiTheme="majorBidi" w:hAnsiTheme="majorBidi" w:cstheme="majorBidi"/>
          <w:sz w:val="17"/>
          <w:szCs w:val="17"/>
        </w:rPr>
        <w:t>A</w:t>
      </w:r>
      <w:r w:rsidRPr="0041408C">
        <w:rPr>
          <w:rFonts w:asciiTheme="majorBidi" w:hAnsiTheme="majorBidi" w:cstheme="majorBidi"/>
          <w:sz w:val="17"/>
          <w:szCs w:val="17"/>
        </w:rPr>
        <w:t xml:space="preserve"> problematic diagnostic category. J Anxiety Disord</w:t>
      </w:r>
      <w:r w:rsidR="00B06F4E">
        <w:rPr>
          <w:rFonts w:asciiTheme="majorBidi" w:hAnsiTheme="majorBidi" w:cstheme="majorBidi"/>
          <w:sz w:val="17"/>
          <w:szCs w:val="17"/>
        </w:rPr>
        <w:t xml:space="preserve"> </w:t>
      </w:r>
      <w:r w:rsidRPr="0041408C">
        <w:rPr>
          <w:rFonts w:asciiTheme="majorBidi" w:hAnsiTheme="majorBidi" w:cstheme="majorBidi"/>
          <w:sz w:val="17"/>
          <w:szCs w:val="17"/>
        </w:rPr>
        <w:t>Rev</w:t>
      </w:r>
      <w:r w:rsidR="00B06F4E">
        <w:rPr>
          <w:rFonts w:asciiTheme="majorBidi" w:hAnsiTheme="majorBidi" w:cstheme="majorBidi"/>
          <w:sz w:val="17"/>
          <w:szCs w:val="17"/>
        </w:rPr>
        <w:t xml:space="preserve"> </w:t>
      </w:r>
      <w:r w:rsidR="00B06F4E" w:rsidRPr="0041408C">
        <w:rPr>
          <w:rFonts w:ascii="Symbol" w:hAnsi="Symbol" w:cstheme="majorBidi"/>
          <w:sz w:val="17"/>
          <w:szCs w:val="17"/>
        </w:rPr>
        <w:t></w:t>
      </w:r>
      <w:r w:rsidR="00B06F4E" w:rsidRPr="0041408C">
        <w:rPr>
          <w:rFonts w:ascii="Symbol" w:hAnsi="Symbol" w:cstheme="majorBidi"/>
          <w:sz w:val="17"/>
          <w:szCs w:val="17"/>
        </w:rPr>
        <w:t></w:t>
      </w:r>
      <w:r w:rsidR="00B06F4E" w:rsidRPr="0041408C">
        <w:rPr>
          <w:rFonts w:ascii="Symbol" w:hAnsi="Symbol" w:cstheme="majorBidi"/>
          <w:sz w:val="17"/>
          <w:szCs w:val="17"/>
        </w:rPr>
        <w:t></w:t>
      </w:r>
      <w:r w:rsidR="00B06F4E" w:rsidRPr="0041408C">
        <w:rPr>
          <w:rFonts w:ascii="Symbol" w:hAnsi="Symbol" w:cstheme="majorBidi"/>
          <w:sz w:val="17"/>
          <w:szCs w:val="17"/>
        </w:rPr>
        <w:t></w:t>
      </w:r>
      <w:r w:rsidR="00B06F4E">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tl/>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Symbol" w:hAnsi="Symbol" w:cstheme="majorBidi"/>
          <w:sz w:val="17"/>
          <w:szCs w:val="17"/>
        </w:rPr>
        <w:t></w:t>
      </w:r>
      <w:r w:rsidRPr="0041408C">
        <w:rPr>
          <w:rFonts w:asciiTheme="majorBidi" w:hAnsiTheme="majorBidi" w:cstheme="majorBidi"/>
          <w:sz w:val="17"/>
          <w:szCs w:val="17"/>
        </w:rPr>
        <w:t>.</w:t>
      </w:r>
    </w:p>
    <w:p w:rsidR="000D1245" w:rsidRPr="0041408C" w:rsidRDefault="000D1245" w:rsidP="00D43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40" w:lineRule="exact"/>
        <w:ind w:left="284" w:firstLine="284"/>
        <w:jc w:val="both"/>
        <w:rPr>
          <w:rFonts w:ascii="inherit" w:eastAsia="Times New Roman" w:hAnsi="inherit" w:cs="Courier New"/>
          <w:sz w:val="17"/>
          <w:szCs w:val="17"/>
          <w:rtl/>
        </w:rPr>
      </w:pPr>
      <w:r w:rsidRPr="0041408C">
        <w:rPr>
          <w:rFonts w:ascii="inherit" w:eastAsia="Times New Roman" w:hAnsi="inherit" w:cs="Courier New"/>
          <w:sz w:val="17"/>
          <w:szCs w:val="17"/>
          <w:lang w:val="en"/>
        </w:rPr>
        <w:t xml:space="preserve">19. Fathi-Ashtiani A. etiology of post-traumatic stress disorder, Proceedings of the Symposium neuropsychiatric complications caused by the war, gathering </w:t>
      </w:r>
      <w:r w:rsidR="00D43519" w:rsidRPr="0041408C">
        <w:rPr>
          <w:rFonts w:ascii="inherit" w:eastAsia="Times New Roman" w:hAnsi="inherit" w:cs="Courier New"/>
          <w:sz w:val="17"/>
          <w:szCs w:val="17"/>
          <w:lang w:val="en"/>
        </w:rPr>
        <w:t>Doctor</w:t>
      </w:r>
      <w:r w:rsidRPr="0041408C">
        <w:rPr>
          <w:rFonts w:ascii="inherit" w:eastAsia="Times New Roman" w:hAnsi="inherit" w:cs="Courier New"/>
          <w:sz w:val="17"/>
          <w:szCs w:val="17"/>
          <w:lang w:val="en"/>
        </w:rPr>
        <w:t xml:space="preserve"> Mohammad Ali Hemmati</w:t>
      </w:r>
      <w:r w:rsidR="00B06F4E">
        <w:rPr>
          <w:rFonts w:ascii="inherit" w:eastAsia="Times New Roman" w:hAnsi="inherit" w:cs="Courier New"/>
          <w:sz w:val="17"/>
          <w:szCs w:val="17"/>
          <w:lang w:val="en"/>
        </w:rPr>
        <w:t>.</w:t>
      </w:r>
      <w:r w:rsidRPr="0041408C">
        <w:rPr>
          <w:rFonts w:ascii="inherit" w:eastAsia="Times New Roman" w:hAnsi="inherit" w:cs="Courier New"/>
          <w:sz w:val="17"/>
          <w:szCs w:val="17"/>
          <w:lang w:val="en"/>
        </w:rPr>
        <w:t xml:space="preserve"> </w:t>
      </w:r>
      <w:r w:rsidR="00B06F4E" w:rsidRPr="0041408C">
        <w:rPr>
          <w:rFonts w:ascii="inherit" w:eastAsia="Times New Roman" w:hAnsi="inherit" w:cs="Courier New"/>
          <w:sz w:val="17"/>
          <w:szCs w:val="17"/>
          <w:lang w:val="en"/>
        </w:rPr>
        <w:t>Tehran</w:t>
      </w:r>
      <w:r w:rsidR="00B06F4E">
        <w:rPr>
          <w:rFonts w:ascii="inherit" w:eastAsia="Times New Roman" w:hAnsi="inherit" w:cs="Courier New"/>
          <w:sz w:val="17"/>
          <w:szCs w:val="17"/>
          <w:lang w:val="en"/>
        </w:rPr>
        <w:t>:</w:t>
      </w:r>
      <w:r w:rsidR="00B06F4E" w:rsidRPr="0041408C">
        <w:rPr>
          <w:rFonts w:ascii="inherit" w:eastAsia="Times New Roman" w:hAnsi="inherit" w:cs="Courier New"/>
          <w:sz w:val="17"/>
          <w:szCs w:val="17"/>
          <w:lang w:val="en"/>
        </w:rPr>
        <w:t xml:space="preserve"> </w:t>
      </w:r>
      <w:r w:rsidRPr="0041408C">
        <w:rPr>
          <w:rFonts w:ascii="inherit" w:eastAsia="Times New Roman" w:hAnsi="inherit" w:cs="Courier New"/>
          <w:sz w:val="17"/>
          <w:szCs w:val="17"/>
          <w:lang w:val="en"/>
        </w:rPr>
        <w:t>shrub Publishing, Printing</w:t>
      </w:r>
      <w:r w:rsidR="00B06F4E">
        <w:rPr>
          <w:rFonts w:ascii="inherit" w:eastAsia="Times New Roman" w:hAnsi="inherit" w:cs="Courier New"/>
          <w:sz w:val="17"/>
          <w:szCs w:val="17"/>
          <w:lang w:val="en"/>
        </w:rPr>
        <w:t>; 1999.</w:t>
      </w:r>
    </w:p>
    <w:p w:rsidR="006761F3" w:rsidRDefault="006761F3" w:rsidP="000D1245">
      <w:pPr>
        <w:bidi w:val="0"/>
        <w:rPr>
          <w:rFonts w:ascii="inherit" w:hAnsi="inherit"/>
          <w:lang w:bidi="ar-SA"/>
        </w:rPr>
        <w:sectPr w:rsidR="006761F3" w:rsidSect="006761F3">
          <w:footnotePr>
            <w:numRestart w:val="eachSect"/>
          </w:footnotePr>
          <w:type w:val="continuous"/>
          <w:pgSz w:w="12191" w:h="16727" w:code="9"/>
          <w:pgMar w:top="1418" w:right="1418" w:bottom="1701" w:left="1418" w:header="709" w:footer="709" w:gutter="284"/>
          <w:cols w:num="2" w:space="720"/>
          <w:titlePg/>
          <w:docGrid w:linePitch="360"/>
        </w:sectPr>
      </w:pPr>
    </w:p>
    <w:p w:rsidR="000D1245" w:rsidRPr="000D1245" w:rsidRDefault="000D1245" w:rsidP="000D1245">
      <w:pPr>
        <w:bidi w:val="0"/>
        <w:rPr>
          <w:rFonts w:ascii="inherit" w:eastAsia="Times New Roman" w:hAnsi="inherit" w:cs="Courier New"/>
          <w:sz w:val="20"/>
          <w:szCs w:val="20"/>
        </w:rPr>
      </w:pPr>
      <w:r w:rsidRPr="000D1245">
        <w:rPr>
          <w:rFonts w:ascii="inherit" w:hAnsi="inherit"/>
          <w:lang w:bidi="ar-SA"/>
        </w:rPr>
        <w:lastRenderedPageBreak/>
        <w:br w:type="page"/>
      </w:r>
    </w:p>
    <w:p w:rsidR="000D1245" w:rsidRDefault="00BF1439" w:rsidP="00BF1439">
      <w:pPr>
        <w:pStyle w:val="Aonvan"/>
        <w:jc w:val="center"/>
        <w:rPr>
          <w:shd w:val="clear" w:color="auto" w:fill="FFFFFF"/>
        </w:rPr>
      </w:pPr>
      <w:r w:rsidRPr="00BF1439">
        <w:rPr>
          <w:shd w:val="clear" w:color="auto" w:fill="FFFFFF"/>
        </w:rPr>
        <w:lastRenderedPageBreak/>
        <w:t>ANALYSIS OF DISABILITY - MOVING FROM POST-TRAUMATIC STRESS DISORDER AMONG IRAQ WAR VETERANS</w:t>
      </w:r>
    </w:p>
    <w:p w:rsidR="00126CAC" w:rsidRPr="004F20D7" w:rsidRDefault="00126CAC" w:rsidP="00BF1439">
      <w:pPr>
        <w:pStyle w:val="Anevesandegan"/>
        <w:jc w:val="center"/>
        <w:rPr>
          <w:sz w:val="20"/>
          <w:szCs w:val="20"/>
        </w:rPr>
      </w:pPr>
    </w:p>
    <w:p w:rsidR="000D1245" w:rsidRDefault="00BF1439" w:rsidP="00BF1439">
      <w:pPr>
        <w:pStyle w:val="Anevesandegan"/>
        <w:jc w:val="center"/>
        <w:rPr>
          <w:sz w:val="20"/>
          <w:szCs w:val="20"/>
        </w:rPr>
      </w:pPr>
      <w:r w:rsidRPr="00BF1439">
        <w:rPr>
          <w:sz w:val="20"/>
          <w:szCs w:val="20"/>
        </w:rPr>
        <w:t>Toraj Mohammadzadeh</w:t>
      </w:r>
      <w:r w:rsidRPr="00BF1439">
        <w:rPr>
          <w:sz w:val="20"/>
          <w:szCs w:val="20"/>
          <w:vertAlign w:val="superscript"/>
        </w:rPr>
        <w:footnoteReference w:id="2"/>
      </w:r>
    </w:p>
    <w:p w:rsidR="004F20D7" w:rsidRDefault="004F20D7" w:rsidP="00BF1439">
      <w:pPr>
        <w:pStyle w:val="Anevesandegan"/>
        <w:jc w:val="center"/>
        <w:rPr>
          <w:sz w:val="20"/>
          <w:szCs w:val="20"/>
        </w:rPr>
      </w:pPr>
    </w:p>
    <w:p w:rsidR="004F20D7" w:rsidRPr="004F20D7" w:rsidRDefault="004F20D7" w:rsidP="00BF1439">
      <w:pPr>
        <w:pStyle w:val="Anevesandegan"/>
        <w:jc w:val="center"/>
        <w:rPr>
          <w:sz w:val="20"/>
          <w:szCs w:val="20"/>
        </w:rPr>
      </w:pPr>
      <w:r w:rsidRPr="00AE6428">
        <w:rPr>
          <w:sz w:val="20"/>
          <w:szCs w:val="20"/>
          <w:lang w:bidi="fa-IR"/>
        </w:rPr>
        <w:t xml:space="preserve">Received: </w:t>
      </w:r>
      <w:r w:rsidR="001648FC">
        <w:rPr>
          <w:sz w:val="20"/>
          <w:szCs w:val="20"/>
          <w:lang w:bidi="fa-IR"/>
        </w:rPr>
        <w:t>16</w:t>
      </w:r>
      <w:r w:rsidRPr="00AE6428">
        <w:rPr>
          <w:sz w:val="20"/>
          <w:szCs w:val="20"/>
          <w:lang w:bidi="fa-IR"/>
        </w:rPr>
        <w:t xml:space="preserve"> Jan, </w:t>
      </w:r>
      <w:r>
        <w:rPr>
          <w:sz w:val="20"/>
          <w:szCs w:val="20"/>
          <w:lang w:bidi="fa-IR"/>
        </w:rPr>
        <w:t>2017</w:t>
      </w:r>
      <w:r w:rsidRPr="00AE6428">
        <w:rPr>
          <w:sz w:val="20"/>
          <w:szCs w:val="20"/>
          <w:lang w:bidi="fa-IR"/>
        </w:rPr>
        <w:t xml:space="preserve">; Accepted: </w:t>
      </w:r>
      <w:r w:rsidR="001648FC">
        <w:rPr>
          <w:sz w:val="20"/>
          <w:szCs w:val="20"/>
          <w:lang w:bidi="fa-IR"/>
        </w:rPr>
        <w:t>18</w:t>
      </w:r>
      <w:r w:rsidRPr="00AE6428">
        <w:rPr>
          <w:sz w:val="20"/>
          <w:szCs w:val="20"/>
          <w:lang w:bidi="fa-IR"/>
        </w:rPr>
        <w:t xml:space="preserve"> Mar, </w:t>
      </w:r>
      <w:r>
        <w:rPr>
          <w:sz w:val="20"/>
          <w:szCs w:val="20"/>
          <w:lang w:bidi="fa-IR"/>
        </w:rPr>
        <w:t>2017</w:t>
      </w:r>
    </w:p>
    <w:p w:rsidR="000D1245" w:rsidRPr="00BF1439" w:rsidRDefault="000D1245" w:rsidP="00BF1439">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lang w:val="en"/>
        </w:rPr>
      </w:pPr>
      <w:r w:rsidRPr="00BF1439">
        <w:rPr>
          <w:rFonts w:asciiTheme="majorBidi" w:eastAsia="Times New Roman" w:hAnsiTheme="majorBidi" w:cstheme="majorBidi"/>
          <w:b/>
          <w:bCs/>
          <w:sz w:val="24"/>
          <w:szCs w:val="24"/>
          <w:lang w:val="en"/>
        </w:rPr>
        <w:t>Abstract</w:t>
      </w:r>
    </w:p>
    <w:p w:rsidR="00BF1439" w:rsidRPr="00BF1439" w:rsidRDefault="00BF1439" w:rsidP="00BF1439">
      <w:pPr>
        <w:bidi w:val="0"/>
        <w:spacing w:after="0" w:line="240" w:lineRule="auto"/>
        <w:jc w:val="both"/>
        <w:rPr>
          <w:rFonts w:asciiTheme="majorBidi" w:eastAsia="Times New Roman" w:hAnsiTheme="majorBidi" w:cstheme="majorBidi"/>
        </w:rPr>
      </w:pPr>
      <w:r w:rsidRPr="00BF1439">
        <w:rPr>
          <w:rFonts w:asciiTheme="majorBidi" w:eastAsia="Times New Roman" w:hAnsiTheme="majorBidi" w:cstheme="majorBidi"/>
          <w:b/>
          <w:bCs/>
          <w:i/>
          <w:iCs/>
          <w:lang w:val="en"/>
        </w:rPr>
        <w:t>Background &amp; Aims</w:t>
      </w:r>
      <w:r w:rsidRPr="00BF1439">
        <w:rPr>
          <w:rFonts w:asciiTheme="majorBidi" w:eastAsia="Times New Roman" w:hAnsiTheme="majorBidi" w:cstheme="majorBidi"/>
          <w:lang w:val="en"/>
        </w:rPr>
        <w:t>: Post-traumatic stress is a common psychiatric disorder among soldiers and veterans. Meanwhile, veterans who have lost one or two of their members in the war, due to post-traumatic stress, are also experiencing movement disorders. The purpose of this paper was to examine sensory disorders - anxiety disorders among warriors of Iran-Iraq war.</w:t>
      </w:r>
      <w:r w:rsidRPr="00BF1439">
        <w:rPr>
          <w:rFonts w:asciiTheme="majorBidi" w:eastAsia="Times New Roman" w:hAnsiTheme="majorBidi" w:cstheme="majorBidi"/>
        </w:rPr>
        <w:tab/>
      </w:r>
    </w:p>
    <w:p w:rsidR="00BF1439" w:rsidRPr="00BF1439" w:rsidRDefault="00BF1439" w:rsidP="00BF1439">
      <w:pPr>
        <w:bidi w:val="0"/>
        <w:spacing w:after="0" w:line="240" w:lineRule="auto"/>
        <w:jc w:val="both"/>
        <w:rPr>
          <w:rFonts w:asciiTheme="majorBidi" w:eastAsia="Times New Roman" w:hAnsiTheme="majorBidi" w:cstheme="majorBidi"/>
          <w:lang w:val="en"/>
        </w:rPr>
      </w:pPr>
      <w:r w:rsidRPr="00BF1439">
        <w:rPr>
          <w:rFonts w:asciiTheme="majorBidi" w:eastAsia="Times New Roman" w:hAnsiTheme="majorBidi" w:cstheme="majorBidi"/>
          <w:b/>
          <w:bCs/>
          <w:i/>
          <w:iCs/>
          <w:lang w:val="en"/>
        </w:rPr>
        <w:t>Materials &amp; Methods</w:t>
      </w:r>
      <w:r w:rsidRPr="00BF1439">
        <w:rPr>
          <w:rFonts w:asciiTheme="majorBidi" w:eastAsia="Times New Roman" w:hAnsiTheme="majorBidi" w:cstheme="majorBidi"/>
          <w:lang w:val="en"/>
        </w:rPr>
        <w:t>: This study was conducted on 150 male veterans of Iran-Iraq war which was composed of three groups. The first group included 50 patients with upper limb amputations, the second group of 50 patients with lower limb amputation, and a control group of 50 not-wounded subjects. For this purpose, questionnaires, interviews, and temping tests were used.</w:t>
      </w:r>
    </w:p>
    <w:p w:rsidR="00BF1439" w:rsidRPr="00BF1439" w:rsidRDefault="00BF1439" w:rsidP="00BF1439">
      <w:pPr>
        <w:bidi w:val="0"/>
        <w:spacing w:after="0" w:line="240" w:lineRule="auto"/>
        <w:jc w:val="both"/>
        <w:rPr>
          <w:rFonts w:asciiTheme="majorBidi" w:eastAsia="Times New Roman" w:hAnsiTheme="majorBidi" w:cstheme="majorBidi"/>
          <w:lang w:val="en"/>
        </w:rPr>
      </w:pPr>
      <w:r w:rsidRPr="00BF1439">
        <w:rPr>
          <w:rFonts w:asciiTheme="majorBidi" w:eastAsia="Times New Roman" w:hAnsiTheme="majorBidi" w:cstheme="majorBidi"/>
          <w:b/>
          <w:bCs/>
          <w:i/>
          <w:iCs/>
          <w:lang w:val="en"/>
        </w:rPr>
        <w:t>Results</w:t>
      </w:r>
      <w:r w:rsidRPr="00BF1439">
        <w:rPr>
          <w:rFonts w:asciiTheme="majorBidi" w:eastAsia="Times New Roman" w:hAnsiTheme="majorBidi" w:cstheme="majorBidi"/>
          <w:lang w:val="en"/>
        </w:rPr>
        <w:t>: The findings showed the possibility of p&lt;0.001 that confirmed the accuracy of the statistical process. The growth of the movement in the first group and the second to the third group was associated with more errors. In addition, by increasing the drawing speed, the motion errors in the first and second groups showed an increase compared to the third group.</w:t>
      </w:r>
    </w:p>
    <w:p w:rsidR="00BF1439" w:rsidRPr="00BF1439" w:rsidRDefault="00BF1439" w:rsidP="00BF1439">
      <w:pPr>
        <w:bidi w:val="0"/>
        <w:spacing w:after="0" w:line="240" w:lineRule="auto"/>
        <w:jc w:val="both"/>
        <w:rPr>
          <w:rFonts w:asciiTheme="majorBidi" w:eastAsia="Times New Roman" w:hAnsiTheme="majorBidi" w:cstheme="majorBidi"/>
        </w:rPr>
      </w:pPr>
      <w:r w:rsidRPr="00BF1439">
        <w:rPr>
          <w:rFonts w:asciiTheme="majorBidi" w:eastAsia="Times New Roman" w:hAnsiTheme="majorBidi" w:cstheme="majorBidi"/>
          <w:b/>
          <w:bCs/>
          <w:i/>
          <w:iCs/>
          <w:lang w:val="en"/>
        </w:rPr>
        <w:t>Conclusion</w:t>
      </w:r>
      <w:r w:rsidRPr="00BF1439">
        <w:rPr>
          <w:rFonts w:asciiTheme="majorBidi" w:eastAsia="Times New Roman" w:hAnsiTheme="majorBidi" w:cstheme="majorBidi"/>
          <w:lang w:val="en"/>
        </w:rPr>
        <w:t>: Temping test results showed that the control group decreased the number of their errors from 33 to 26. On the other hand, the number of mistakes of the first group of approximately was 24.2% instead of 17.5%. The second group of veterans was 13%; and the third group was 1% among (1.1±36 in the second stage and third stage 5.4±37). These findings indicate that damage to the sensory-motor</w:t>
      </w:r>
      <w:r w:rsidRPr="00BF1439">
        <w:rPr>
          <w:rFonts w:asciiTheme="majorBidi" w:eastAsia="Times New Roman" w:hAnsiTheme="majorBidi" w:cstheme="majorBidi" w:hint="cs"/>
          <w:rtl/>
          <w:lang w:val="en"/>
        </w:rPr>
        <w:t xml:space="preserve"> </w:t>
      </w:r>
      <w:r w:rsidRPr="00BF1439">
        <w:rPr>
          <w:rFonts w:asciiTheme="majorBidi" w:eastAsia="Times New Roman" w:hAnsiTheme="majorBidi" w:cstheme="majorBidi"/>
        </w:rPr>
        <w:t>and</w:t>
      </w:r>
      <w:r w:rsidRPr="00BF1439">
        <w:rPr>
          <w:rFonts w:asciiTheme="majorBidi" w:eastAsia="Times New Roman" w:hAnsiTheme="majorBidi" w:cstheme="majorBidi"/>
          <w:lang w:val="en"/>
        </w:rPr>
        <w:t xml:space="preserve"> motor error rates increases.</w:t>
      </w:r>
    </w:p>
    <w:p w:rsidR="00BF1439" w:rsidRPr="00BF1439" w:rsidRDefault="00BF1439" w:rsidP="00BF1439">
      <w:pPr>
        <w:bidi w:val="0"/>
        <w:spacing w:after="0" w:line="240" w:lineRule="auto"/>
        <w:jc w:val="both"/>
        <w:rPr>
          <w:rFonts w:asciiTheme="majorBidi" w:eastAsia="Times New Roman" w:hAnsiTheme="majorBidi" w:cstheme="majorBidi"/>
        </w:rPr>
      </w:pPr>
      <w:r w:rsidRPr="00BF1439">
        <w:rPr>
          <w:rFonts w:asciiTheme="majorBidi" w:eastAsia="Times New Roman" w:hAnsiTheme="majorBidi" w:cstheme="majorBidi"/>
          <w:b/>
          <w:bCs/>
          <w:i/>
          <w:iCs/>
          <w:lang w:val="en"/>
        </w:rPr>
        <w:t>Keywords</w:t>
      </w:r>
      <w:r w:rsidRPr="00BF1439">
        <w:rPr>
          <w:rFonts w:asciiTheme="majorBidi" w:eastAsia="Times New Roman" w:hAnsiTheme="majorBidi" w:cstheme="majorBidi"/>
          <w:lang w:val="en"/>
        </w:rPr>
        <w:t>: Effects of post-traumatic stress</w:t>
      </w:r>
      <w:r w:rsidRPr="00BF1439">
        <w:rPr>
          <w:rFonts w:asciiTheme="majorBidi" w:eastAsia="Times New Roman" w:hAnsiTheme="majorBidi" w:cstheme="majorBidi"/>
        </w:rPr>
        <w:t>,</w:t>
      </w:r>
      <w:r w:rsidRPr="00BF1439">
        <w:rPr>
          <w:rFonts w:asciiTheme="majorBidi" w:eastAsia="Times New Roman" w:hAnsiTheme="majorBidi" w:cstheme="majorBidi"/>
          <w:lang w:val="en"/>
        </w:rPr>
        <w:t xml:space="preserve"> Sensory disorder, Iran-Iraq War</w:t>
      </w:r>
    </w:p>
    <w:p w:rsidR="00BF1439" w:rsidRPr="00BF1439" w:rsidRDefault="00BF1439" w:rsidP="00BF1439">
      <w:pPr>
        <w:bidi w:val="0"/>
        <w:spacing w:after="0" w:line="240" w:lineRule="auto"/>
        <w:jc w:val="both"/>
        <w:rPr>
          <w:rFonts w:asciiTheme="majorBidi" w:eastAsia="Times New Roman" w:hAnsiTheme="majorBidi" w:cstheme="majorBidi"/>
          <w:rtl/>
          <w:lang w:val="en"/>
        </w:rPr>
      </w:pPr>
    </w:p>
    <w:p w:rsidR="00BF1439" w:rsidRPr="00BF1439" w:rsidRDefault="00BF1439" w:rsidP="00B066FD">
      <w:pPr>
        <w:bidi w:val="0"/>
        <w:spacing w:after="0" w:line="240" w:lineRule="auto"/>
        <w:jc w:val="both"/>
        <w:rPr>
          <w:rFonts w:asciiTheme="majorBidi" w:eastAsia="Times New Roman" w:hAnsiTheme="majorBidi" w:cstheme="majorBidi"/>
          <w:b/>
        </w:rPr>
      </w:pPr>
      <w:r w:rsidRPr="00BF1439">
        <w:rPr>
          <w:rFonts w:asciiTheme="majorBidi" w:eastAsia="Times New Roman" w:hAnsiTheme="majorBidi" w:cstheme="majorBidi"/>
          <w:b/>
        </w:rPr>
        <w:t>Address:</w:t>
      </w:r>
      <w:r w:rsidR="0064763C">
        <w:rPr>
          <w:rFonts w:asciiTheme="majorBidi" w:eastAsia="Times New Roman" w:hAnsiTheme="majorBidi" w:cstheme="majorBidi"/>
          <w:b/>
        </w:rPr>
        <w:t xml:space="preserve"> </w:t>
      </w:r>
      <w:r w:rsidR="00B066FD" w:rsidRPr="00B066FD">
        <w:rPr>
          <w:rFonts w:asciiTheme="majorBidi" w:eastAsia="Times New Roman" w:hAnsiTheme="majorBidi" w:cstheme="majorBidi"/>
          <w:bCs/>
        </w:rPr>
        <w:t>Urmia</w:t>
      </w:r>
    </w:p>
    <w:p w:rsidR="00BF1439" w:rsidRPr="00B066FD" w:rsidRDefault="00BF1439" w:rsidP="00B066FD">
      <w:pPr>
        <w:bidi w:val="0"/>
        <w:spacing w:after="0" w:line="240" w:lineRule="auto"/>
        <w:jc w:val="both"/>
        <w:rPr>
          <w:rFonts w:asciiTheme="majorBidi" w:eastAsia="Times New Roman" w:hAnsiTheme="majorBidi" w:cstheme="majorBidi"/>
          <w:bCs/>
        </w:rPr>
      </w:pPr>
      <w:r w:rsidRPr="00BF1439">
        <w:rPr>
          <w:rFonts w:asciiTheme="majorBidi" w:eastAsia="Times New Roman" w:hAnsiTheme="majorBidi" w:cstheme="majorBidi"/>
          <w:b/>
        </w:rPr>
        <w:t>Tel:</w:t>
      </w:r>
      <w:r w:rsidR="0064763C">
        <w:rPr>
          <w:rFonts w:asciiTheme="majorBidi" w:eastAsia="Times New Roman" w:hAnsiTheme="majorBidi" w:cstheme="majorBidi"/>
          <w:b/>
        </w:rPr>
        <w:t xml:space="preserve"> </w:t>
      </w:r>
      <w:r w:rsidR="00B066FD" w:rsidRPr="00B066FD">
        <w:rPr>
          <w:rFonts w:asciiTheme="majorBidi" w:eastAsia="Times New Roman" w:hAnsiTheme="majorBidi" w:cstheme="majorBidi"/>
          <w:bCs/>
        </w:rPr>
        <w:t>(+98) 9143468048</w:t>
      </w:r>
    </w:p>
    <w:p w:rsidR="00BF1439" w:rsidRPr="00B066FD" w:rsidRDefault="00BF1439" w:rsidP="00B066FD">
      <w:pPr>
        <w:bidi w:val="0"/>
        <w:spacing w:after="0" w:line="240" w:lineRule="auto"/>
        <w:jc w:val="both"/>
        <w:rPr>
          <w:rFonts w:asciiTheme="majorBidi" w:eastAsia="Times New Roman" w:hAnsiTheme="majorBidi" w:cstheme="majorBidi"/>
          <w:bCs/>
        </w:rPr>
      </w:pPr>
      <w:r w:rsidRPr="00BF1439">
        <w:rPr>
          <w:rFonts w:asciiTheme="majorBidi" w:eastAsia="Times New Roman" w:hAnsiTheme="majorBidi" w:cstheme="majorBidi"/>
          <w:b/>
        </w:rPr>
        <w:t>Email:</w:t>
      </w:r>
      <w:r w:rsidR="0064763C">
        <w:rPr>
          <w:rFonts w:asciiTheme="majorBidi" w:eastAsia="Times New Roman" w:hAnsiTheme="majorBidi" w:cstheme="majorBidi"/>
          <w:b/>
        </w:rPr>
        <w:t xml:space="preserve"> </w:t>
      </w:r>
      <w:bookmarkStart w:id="2" w:name="_GoBack"/>
      <w:bookmarkEnd w:id="2"/>
    </w:p>
    <w:p w:rsidR="0031010B" w:rsidRPr="00525B61" w:rsidRDefault="0031010B" w:rsidP="0031010B">
      <w:pPr>
        <w:bidi w:val="0"/>
        <w:spacing w:after="0" w:line="240" w:lineRule="auto"/>
        <w:jc w:val="center"/>
        <w:rPr>
          <w:rFonts w:ascii="Times New Roman" w:eastAsia="Times New Roman" w:hAnsi="Times New Roman" w:cs="Times New Roman"/>
          <w:lang w:bidi="ar-SA"/>
        </w:rPr>
      </w:pPr>
    </w:p>
    <w:p w:rsidR="0031010B" w:rsidRPr="000D1245" w:rsidRDefault="0031010B" w:rsidP="0031010B">
      <w:pPr>
        <w:bidi w:val="0"/>
        <w:spacing w:after="0" w:line="340" w:lineRule="exact"/>
        <w:ind w:firstLine="284"/>
        <w:jc w:val="center"/>
        <w:rPr>
          <w:rFonts w:ascii="Times New Roman" w:eastAsia="Calibri" w:hAnsi="Times New Roman" w:cs="Nazanin"/>
          <w:sz w:val="19"/>
          <w:szCs w:val="21"/>
          <w:rtl/>
        </w:rPr>
      </w:pPr>
      <w:r w:rsidRPr="00067B57">
        <w:rPr>
          <w:rFonts w:ascii="Times New Roman" w:eastAsia="Calibri" w:hAnsi="Times New Roman" w:cs="Times New Roman"/>
          <w:lang w:bidi="ar-SA"/>
        </w:rPr>
        <w:t>SOURCE: URMIA MED J 2017: 28(</w:t>
      </w:r>
      <w:r>
        <w:rPr>
          <w:rFonts w:ascii="Times New Roman" w:eastAsia="Calibri" w:hAnsi="Times New Roman" w:cs="Times New Roman"/>
          <w:lang w:bidi="ar-SA"/>
        </w:rPr>
        <w:t>2</w:t>
      </w:r>
      <w:r w:rsidRPr="00067B57">
        <w:rPr>
          <w:rFonts w:ascii="Times New Roman" w:eastAsia="Calibri" w:hAnsi="Times New Roman" w:cs="Times New Roman"/>
          <w:lang w:bidi="ar-SA"/>
        </w:rPr>
        <w:t xml:space="preserve">): </w:t>
      </w:r>
      <w:r>
        <w:rPr>
          <w:rFonts w:ascii="Times New Roman" w:eastAsia="Calibri" w:hAnsi="Times New Roman" w:cs="Times New Roman"/>
          <w:lang w:bidi="ar-SA"/>
        </w:rPr>
        <w:t>144</w:t>
      </w:r>
      <w:r w:rsidRPr="00067B57">
        <w:rPr>
          <w:rFonts w:ascii="Times New Roman" w:eastAsia="Calibri" w:hAnsi="Times New Roman" w:cs="Times New Roman"/>
          <w:lang w:bidi="ar-SA"/>
        </w:rPr>
        <w:t xml:space="preserve"> ISSN: 1027-3727</w:t>
      </w:r>
    </w:p>
    <w:sectPr w:rsidR="0031010B" w:rsidRPr="000D1245" w:rsidSect="00373F5F">
      <w:headerReference w:type="even" r:id="rId14"/>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971" w:rsidRDefault="007A2971" w:rsidP="00373F5F">
      <w:pPr>
        <w:spacing w:after="0" w:line="240" w:lineRule="auto"/>
      </w:pPr>
      <w:r>
        <w:separator/>
      </w:r>
    </w:p>
  </w:endnote>
  <w:endnote w:type="continuationSeparator" w:id="0">
    <w:p w:rsidR="007A2971" w:rsidRDefault="007A2971"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itr">
    <w:altName w:val="Courier New"/>
    <w:panose1 w:val="00000700000000000000"/>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066FD">
      <w:rPr>
        <w:rFonts w:cs="Mitra"/>
        <w:b/>
        <w:bCs/>
        <w:noProof/>
        <w:sz w:val="16"/>
        <w:szCs w:val="16"/>
        <w:rtl/>
      </w:rPr>
      <w:t>140</w:t>
    </w:r>
    <w:r w:rsidRPr="00820218">
      <w:rPr>
        <w:rFonts w:cs="Mitra"/>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066FD">
      <w:rPr>
        <w:rFonts w:cs="Mitra"/>
        <w:b/>
        <w:bCs/>
        <w:noProof/>
        <w:sz w:val="16"/>
        <w:szCs w:val="16"/>
        <w:rtl/>
      </w:rPr>
      <w:t>139</w:t>
    </w:r>
    <w:r w:rsidRPr="00820218">
      <w:rPr>
        <w:rFonts w:cs="Mitr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B066FD">
      <w:rPr>
        <w:rFonts w:cs="Mitra"/>
        <w:b/>
        <w:bCs/>
        <w:noProof/>
        <w:sz w:val="16"/>
        <w:szCs w:val="16"/>
        <w:rtl/>
      </w:rPr>
      <w:t>138</w:t>
    </w:r>
    <w:r w:rsidRPr="00820218">
      <w:rPr>
        <w:rFonts w:cs="Mitr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971" w:rsidRDefault="007A2971" w:rsidP="00373F5F">
      <w:pPr>
        <w:spacing w:after="0" w:line="240" w:lineRule="auto"/>
      </w:pPr>
      <w:r>
        <w:separator/>
      </w:r>
    </w:p>
  </w:footnote>
  <w:footnote w:type="continuationSeparator" w:id="0">
    <w:p w:rsidR="007A2971" w:rsidRDefault="007A2971" w:rsidP="00373F5F">
      <w:pPr>
        <w:spacing w:after="0" w:line="240" w:lineRule="auto"/>
      </w:pPr>
      <w:r>
        <w:continuationSeparator/>
      </w:r>
    </w:p>
  </w:footnote>
  <w:footnote w:id="1">
    <w:p w:rsidR="00E518B8" w:rsidRPr="00126CAC" w:rsidRDefault="00E518B8" w:rsidP="00B066FD">
      <w:pPr>
        <w:pStyle w:val="FootnoteText"/>
        <w:rPr>
          <w:rFonts w:ascii="Times New Roman" w:eastAsia="MS Mincho" w:hAnsi="Times New Roman" w:cs="Lotus"/>
          <w:sz w:val="16"/>
          <w:szCs w:val="18"/>
          <w:lang w:eastAsia="ja-JP"/>
        </w:rPr>
      </w:pPr>
      <w:r w:rsidRPr="00126CAC">
        <w:rPr>
          <w:rStyle w:val="FootnoteReference"/>
          <w:rFonts w:ascii="Times New Roman" w:hAnsi="Times New Roman" w:cs="Lotus"/>
          <w:sz w:val="16"/>
          <w:szCs w:val="18"/>
        </w:rPr>
        <w:footnoteRef/>
      </w:r>
      <w:r w:rsidRPr="00126CAC">
        <w:rPr>
          <w:rFonts w:ascii="Times New Roman" w:hAnsi="Times New Roman" w:cs="Lotus" w:hint="cs"/>
          <w:sz w:val="16"/>
          <w:szCs w:val="18"/>
          <w:rtl/>
        </w:rPr>
        <w:t>. دکتر</w:t>
      </w:r>
      <w:r w:rsidR="00126CAC">
        <w:rPr>
          <w:rFonts w:ascii="Times New Roman" w:hAnsi="Times New Roman" w:cs="Lotus" w:hint="cs"/>
          <w:sz w:val="16"/>
          <w:szCs w:val="18"/>
          <w:rtl/>
        </w:rPr>
        <w:t>ي</w:t>
      </w:r>
      <w:r w:rsidRPr="00126CAC">
        <w:rPr>
          <w:rFonts w:ascii="Times New Roman" w:hAnsi="Times New Roman" w:cs="Lotus" w:hint="cs"/>
          <w:sz w:val="16"/>
          <w:szCs w:val="18"/>
          <w:rtl/>
        </w:rPr>
        <w:t xml:space="preserve"> روان</w:t>
      </w:r>
      <w:r w:rsidRPr="00126CAC">
        <w:rPr>
          <w:rFonts w:ascii="Times New Roman" w:hAnsi="Times New Roman" w:cs="Lotus" w:hint="cs"/>
          <w:sz w:val="16"/>
          <w:szCs w:val="18"/>
          <w:rtl/>
        </w:rPr>
        <w:softHyphen/>
        <w:t>شناس</w:t>
      </w:r>
      <w:r w:rsidR="00126CAC">
        <w:rPr>
          <w:rFonts w:ascii="Times New Roman" w:hAnsi="Times New Roman" w:cs="Lotus" w:hint="cs"/>
          <w:sz w:val="16"/>
          <w:szCs w:val="18"/>
          <w:rtl/>
        </w:rPr>
        <w:t>ي</w:t>
      </w:r>
      <w:r w:rsidR="00F41C6D" w:rsidRPr="00126CAC">
        <w:rPr>
          <w:rFonts w:ascii="Times New Roman" w:hAnsi="Times New Roman" w:cs="Lotus" w:hint="cs"/>
          <w:sz w:val="16"/>
          <w:szCs w:val="18"/>
          <w:rtl/>
        </w:rPr>
        <w:t>،‏</w:t>
      </w:r>
      <w:r w:rsidRPr="00126CAC">
        <w:rPr>
          <w:rFonts w:ascii="Times New Roman" w:hAnsi="Times New Roman" w:cs="Lotus" w:hint="cs"/>
          <w:sz w:val="16"/>
          <w:szCs w:val="18"/>
          <w:rtl/>
        </w:rPr>
        <w:t xml:space="preserve"> دانشگاه مل</w:t>
      </w:r>
      <w:r w:rsidR="00126CAC">
        <w:rPr>
          <w:rFonts w:ascii="Times New Roman" w:hAnsi="Times New Roman" w:cs="Lotus" w:hint="cs"/>
          <w:sz w:val="16"/>
          <w:szCs w:val="18"/>
          <w:rtl/>
        </w:rPr>
        <w:t>ي</w:t>
      </w:r>
      <w:r w:rsidRPr="00126CAC">
        <w:rPr>
          <w:rFonts w:ascii="Times New Roman" w:hAnsi="Times New Roman" w:cs="Lotus" w:hint="cs"/>
          <w:sz w:val="16"/>
          <w:szCs w:val="18"/>
          <w:rtl/>
        </w:rPr>
        <w:t xml:space="preserve"> ارمنستان</w:t>
      </w:r>
    </w:p>
  </w:footnote>
  <w:footnote w:id="2">
    <w:p w:rsidR="00BF1439" w:rsidRPr="0064763C" w:rsidRDefault="00BF1439" w:rsidP="0064763C">
      <w:pPr>
        <w:pStyle w:val="FootnoteText"/>
        <w:bidi w:val="0"/>
        <w:rPr>
          <w:rFonts w:asciiTheme="majorBidi" w:hAnsiTheme="majorBidi" w:cstheme="majorBidi"/>
          <w:i/>
          <w:iCs/>
        </w:rPr>
      </w:pPr>
      <w:r w:rsidRPr="0064763C">
        <w:rPr>
          <w:rStyle w:val="FootnoteReference"/>
          <w:rFonts w:asciiTheme="majorBidi" w:hAnsiTheme="majorBidi" w:cstheme="majorBidi"/>
          <w:i/>
          <w:iCs/>
        </w:rPr>
        <w:footnoteRef/>
      </w:r>
      <w:r w:rsidRPr="0064763C">
        <w:rPr>
          <w:rFonts w:asciiTheme="majorBidi" w:hAnsiTheme="majorBidi" w:cstheme="majorBidi"/>
          <w:i/>
          <w:iCs/>
        </w:rPr>
        <w:t xml:space="preserve"> PhD in Psychology, Armenia State University, Armenia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AB6DFC" w:rsidRDefault="0031010B" w:rsidP="0031010B">
    <w:pPr>
      <w:pStyle w:val="AHeader"/>
      <w:tabs>
        <w:tab w:val="clear" w:pos="4153"/>
        <w:tab w:val="clear" w:pos="8306"/>
        <w:tab w:val="right" w:pos="9072"/>
        <w:tab w:val="right" w:pos="9355"/>
      </w:tabs>
      <w:bidi/>
    </w:pPr>
    <w:r w:rsidRPr="0031010B">
      <w:rPr>
        <w:rFonts w:hint="cs"/>
        <w:rtl/>
      </w:rPr>
      <w:t xml:space="preserve">تحليل اختلالات حسي </w:t>
    </w:r>
    <w:r w:rsidRPr="0031010B">
      <w:rPr>
        <w:rFonts w:ascii="Sakkal Majalla" w:hAnsi="Sakkal Majalla" w:cs="Sakkal Majalla" w:hint="cs"/>
        <w:rtl/>
      </w:rPr>
      <w:t>–</w:t>
    </w:r>
    <w:r w:rsidRPr="0031010B">
      <w:rPr>
        <w:rFonts w:hint="cs"/>
        <w:rtl/>
      </w:rPr>
      <w:t xml:space="preserve"> حرکتي ناشي از استرس پس از ضربه</w:t>
    </w:r>
    <w:r>
      <w:rPr>
        <w:rFonts w:hint="cs"/>
        <w:rtl/>
      </w:rPr>
      <w:t xml:space="preserve"> </w:t>
    </w:r>
    <w:r w:rsidR="006B4073">
      <w:rPr>
        <w:rFonts w:hint="cs"/>
        <w:rtl/>
      </w:rPr>
      <w:t>...</w:t>
    </w:r>
    <w:r w:rsidR="006B4073" w:rsidRPr="00AB6DFC">
      <w:rPr>
        <w:rtl/>
      </w:rPr>
      <w:tab/>
    </w:r>
    <w:r>
      <w:rPr>
        <w:rFonts w:hint="cs"/>
        <w:rtl/>
      </w:rPr>
      <w:t xml:space="preserve">تورج محمدزاده </w:t>
    </w:r>
  </w:p>
  <w:p w:rsidR="006B4073" w:rsidRDefault="006B4073"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05E4D12" wp14:editId="6CBFA093">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B2F4"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0403D3" w:rsidRDefault="006B4073" w:rsidP="00D71EA5">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مجله پزشکي</w:t>
    </w:r>
    <w:r>
      <w:rPr>
        <w:rFonts w:eastAsia="Times New Roman" w:cs="Mitra" w:hint="cs"/>
        <w:sz w:val="16"/>
        <w:szCs w:val="18"/>
        <w:rtl/>
      </w:rPr>
      <w:t xml:space="preserve"> اروميه</w:t>
    </w:r>
    <w:r>
      <w:rPr>
        <w:rFonts w:eastAsia="Times New Roman" w:cs="Mitra" w:hint="cs"/>
        <w:sz w:val="16"/>
        <w:szCs w:val="18"/>
        <w:rtl/>
      </w:rPr>
      <w:tab/>
      <w:t xml:space="preserve">دوره </w:t>
    </w:r>
    <w:r w:rsidR="0012447E">
      <w:rPr>
        <w:rFonts w:eastAsia="Times New Roman" w:cs="Mitra" w:hint="cs"/>
        <w:sz w:val="16"/>
        <w:szCs w:val="18"/>
        <w:rtl/>
      </w:rPr>
      <w:t>28</w:t>
    </w:r>
    <w:r w:rsidRPr="000403D3">
      <w:rPr>
        <w:rFonts w:eastAsia="Times New Roman" w:cs="Mitra" w:hint="cs"/>
        <w:sz w:val="16"/>
        <w:szCs w:val="18"/>
        <w:rtl/>
      </w:rPr>
      <w:t xml:space="preserve">، شماره </w:t>
    </w:r>
    <w:r w:rsidR="00D71EA5">
      <w:rPr>
        <w:rFonts w:eastAsia="Times New Roman" w:cs="Mitra" w:hint="cs"/>
        <w:sz w:val="16"/>
        <w:szCs w:val="18"/>
        <w:rtl/>
      </w:rPr>
      <w:t>2</w:t>
    </w:r>
    <w:r w:rsidRPr="000403D3">
      <w:rPr>
        <w:rFonts w:eastAsia="Times New Roman" w:cs="Mitra" w:hint="cs"/>
        <w:sz w:val="16"/>
        <w:szCs w:val="18"/>
        <w:rtl/>
      </w:rPr>
      <w:t xml:space="preserve">، </w:t>
    </w:r>
    <w:r w:rsidR="00D71EA5">
      <w:rPr>
        <w:rFonts w:eastAsia="Times New Roman" w:cs="Mitra" w:hint="cs"/>
        <w:sz w:val="16"/>
        <w:szCs w:val="18"/>
        <w:rtl/>
      </w:rPr>
      <w:t>ارديبهشت</w:t>
    </w:r>
    <w:r w:rsidR="00A7164C">
      <w:rPr>
        <w:rFonts w:eastAsia="Times New Roman" w:cs="Mitra" w:hint="cs"/>
        <w:sz w:val="16"/>
        <w:szCs w:val="18"/>
        <w:rtl/>
      </w:rPr>
      <w:t xml:space="preserve"> </w:t>
    </w:r>
    <w:r w:rsidR="0012447E">
      <w:rPr>
        <w:rFonts w:eastAsia="Times New Roman" w:cs="Mitra" w:hint="cs"/>
        <w:sz w:val="16"/>
        <w:szCs w:val="18"/>
        <w:rtl/>
      </w:rPr>
      <w:t>1396</w:t>
    </w:r>
  </w:p>
  <w:p w:rsidR="006B4073" w:rsidRPr="000403D3" w:rsidRDefault="006B4073"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E801D1E" wp14:editId="63E9C929">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082C0"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C4405A" w:rsidRDefault="006B4073"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1AD70BC1" wp14:editId="46EAA721">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rsidR="006B4073" w:rsidRPr="009A7C66" w:rsidRDefault="006B4073"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0BC1"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">
              <v:rect id="Rectangle 25" o:spid="_x0000_s1027" style="position:absolute;left:1985;top:1233;width:8797;height:2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Zf8MA&#10;AADaAAAADwAAAGRycy9kb3ducmV2LnhtbESPT2sCMRTE7wW/Q3iCt5pVoZTVKCr4p4dSXAWvj+S5&#10;u7h5WZLobr99Uyj0OMzMb5jFqreNeJIPtWMFk3EGglg7U3Op4HLevb6DCBHZYOOYFHxTgNVy8LLA&#10;3LiOT/QsYikShEOOCqoY21zKoCuyGMauJU7ezXmLMUlfSuOxS3DbyGmWvUmLNaeFClvaVqTvxcMq&#10;6D8/Oo03/PL6MbtuiuvhtN4flBoN+/UcRKQ+/of/2kejYAa/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Zf8MAAADaAAAADwAAAAAAAAAAAAAAAACYAgAAZHJzL2Rv&#10;d25yZXYueG1sUEsFBgAAAAAEAAQA9QAAAIgD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tmQsQA&#10;AADaAAAADwAAAGRycy9kb3ducmV2LnhtbESP3WrCQBSE74W+w3IE7+pGES3RNbSB2KII/hS8PWSP&#10;2dDs2ZDdavr23ULBy2FmvmFWWW8bcaPO144VTMYJCOLS6ZorBZ/n4vkFhA/IGhvHpOCHPGTrp8EK&#10;U+3ufKTbKVQiQtinqMCE0KZS+tKQRT92LXH0rq6zGKLsKqk7vEe4beQ0SebSYs1xwWBLuaHy6/Rt&#10;FSwOxSbk832/u5rj9m3r3wt9vig1GvavSxCB+vAI/7c/tIIZ/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ZkLEAAAA2gAAAA8AAAAAAAAAAAAAAAAAmAIAAGRycy9k&#10;b3ducmV2LnhtbFBLBQYAAAAABAAEAPUAAACJAwAAAAA=&#10;" fillcolor="#f2f2f2" strokecolor="#a5a5a5" strokeweight="1pt">
                <v:shadow on="t" type="perspective" color="#bfbfbf" opacity=".5" origin=",.5" offset="0,0" matrix=",-56756f,,.5"/>
                <v:textbox>
                  <w:txbxContent>
                    <w:p w:rsidR="006B4073" w:rsidRPr="009A7C66" w:rsidRDefault="006B4073"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rsidR="006B4073" w:rsidRDefault="006B4073" w:rsidP="001973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AB6DFC" w:rsidRDefault="006B4073" w:rsidP="00197369">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rsidR="006B4073" w:rsidRDefault="006B4073"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7216" behindDoc="0" locked="0" layoutInCell="1" allowOverlap="1" wp14:anchorId="25AE710B" wp14:editId="30337622">
              <wp:simplePos x="0" y="0"/>
              <wp:positionH relativeFrom="column">
                <wp:posOffset>0</wp:posOffset>
              </wp:positionH>
              <wp:positionV relativeFrom="paragraph">
                <wp:posOffset>82550</wp:posOffset>
              </wp:positionV>
              <wp:extent cx="5791200" cy="0"/>
              <wp:effectExtent l="9525" t="6350" r="9525" b="1270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55237"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5TGwIAADM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DKMflMbAgAAMwQAAA4AAAAAAAAAAAAAAAAALgIAAGRycy9lMm9Eb2MueG1sUEsBAi0AFAAGAAgA&#10;AAAhALKd5tHYAAAABgEAAA8AAAAAAAAAAAAAAAAAdQQAAGRycy9kb3ducmV2LnhtbFBLBQYAAAAA&#10;BAAEAPMAAAB6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0B" w:rsidRPr="00FA6685" w:rsidRDefault="0031010B" w:rsidP="0031010B">
    <w:pPr>
      <w:tabs>
        <w:tab w:val="center" w:pos="4153"/>
        <w:tab w:val="right" w:pos="8306"/>
      </w:tabs>
      <w:bidi w:val="0"/>
      <w:spacing w:after="0" w:line="240" w:lineRule="auto"/>
      <w:rPr>
        <w:rFonts w:ascii="Times New Roman" w:eastAsia="Times New Roman" w:hAnsi="Times New Roman" w:cs="Times New Roman"/>
        <w:sz w:val="20"/>
        <w:szCs w:val="24"/>
        <w:lang w:eastAsia="ja-JP" w:bidi="ar-SA"/>
      </w:rPr>
    </w:pPr>
    <w:r w:rsidRPr="00FA6685">
      <w:rPr>
        <w:rFonts w:ascii="Times New Roman"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4637358A" wp14:editId="4F0DD0C4">
              <wp:simplePos x="0" y="0"/>
              <wp:positionH relativeFrom="column">
                <wp:posOffset>4780280</wp:posOffset>
              </wp:positionH>
              <wp:positionV relativeFrom="paragraph">
                <wp:posOffset>-53975</wp:posOffset>
              </wp:positionV>
              <wp:extent cx="1398905" cy="340995"/>
              <wp:effectExtent l="190500" t="0" r="0" b="209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31010B" w:rsidRDefault="0031010B" w:rsidP="0031010B">
                          <w:pPr>
                            <w:pStyle w:val="Header"/>
                            <w:rPr>
                              <w:b/>
                              <w:bCs/>
                              <w:sz w:val="18"/>
                              <w:szCs w:val="18"/>
                            </w:rPr>
                          </w:pPr>
                          <w:r>
                            <w:rPr>
                              <w:b/>
                              <w:bCs/>
                              <w:sz w:val="18"/>
                              <w:szCs w:val="18"/>
                            </w:rPr>
                            <w:t>Original Article</w:t>
                          </w:r>
                        </w:p>
                        <w:p w:rsidR="0031010B" w:rsidRDefault="0031010B" w:rsidP="0031010B">
                          <w:pPr>
                            <w:pStyle w:val="Header"/>
                            <w:rPr>
                              <w:b/>
                              <w:bCs/>
                              <w:sz w:val="18"/>
                              <w:szCs w:val="18"/>
                            </w:rPr>
                          </w:pPr>
                        </w:p>
                        <w:p w:rsidR="0031010B" w:rsidRDefault="0031010B" w:rsidP="0031010B">
                          <w:pPr>
                            <w:pStyle w:val="Header"/>
                            <w:rPr>
                              <w:b/>
                              <w:bCs/>
                              <w:sz w:val="18"/>
                              <w:szCs w:val="18"/>
                            </w:rPr>
                          </w:pPr>
                        </w:p>
                        <w:p w:rsidR="0031010B" w:rsidRDefault="0031010B" w:rsidP="0031010B">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7358A" id="Oval 11" o:spid="_x0000_s1029" style="position:absolute;margin-left:376.4pt;margin-top:-4.25pt;width:110.1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">
              <v:shadow on="t" type="perspective" opacity=".5" origin=",.5" offset="0,0" matrix=",56756f,,.5"/>
              <v:textbox>
                <w:txbxContent>
                  <w:p w:rsidR="0031010B" w:rsidRDefault="0031010B" w:rsidP="0031010B">
                    <w:pPr>
                      <w:pStyle w:val="Header"/>
                      <w:rPr>
                        <w:b/>
                        <w:bCs/>
                        <w:sz w:val="18"/>
                        <w:szCs w:val="18"/>
                      </w:rPr>
                    </w:pPr>
                    <w:r>
                      <w:rPr>
                        <w:b/>
                        <w:bCs/>
                        <w:sz w:val="18"/>
                        <w:szCs w:val="18"/>
                      </w:rPr>
                      <w:t>Original Article</w:t>
                    </w:r>
                  </w:p>
                  <w:p w:rsidR="0031010B" w:rsidRDefault="0031010B" w:rsidP="0031010B">
                    <w:pPr>
                      <w:pStyle w:val="Header"/>
                      <w:rPr>
                        <w:b/>
                        <w:bCs/>
                        <w:sz w:val="18"/>
                        <w:szCs w:val="18"/>
                      </w:rPr>
                    </w:pPr>
                  </w:p>
                  <w:p w:rsidR="0031010B" w:rsidRDefault="0031010B" w:rsidP="0031010B">
                    <w:pPr>
                      <w:pStyle w:val="Header"/>
                      <w:rPr>
                        <w:b/>
                        <w:bCs/>
                        <w:sz w:val="18"/>
                        <w:szCs w:val="18"/>
                      </w:rPr>
                    </w:pPr>
                  </w:p>
                  <w:p w:rsidR="0031010B" w:rsidRDefault="0031010B" w:rsidP="0031010B">
                    <w:pPr>
                      <w:rPr>
                        <w:b/>
                        <w:bCs/>
                        <w:sz w:val="18"/>
                        <w:szCs w:val="18"/>
                      </w:rPr>
                    </w:pPr>
                  </w:p>
                </w:txbxContent>
              </v:textbox>
            </v:oval>
          </w:pict>
        </mc:Fallback>
      </mc:AlternateContent>
    </w:r>
    <w:r w:rsidRPr="00FA6685">
      <w:rPr>
        <w:rFonts w:ascii="Times New Roman" w:eastAsia="Times New Roman" w:hAnsi="Times New Roman" w:cs="Times New Roman"/>
        <w:sz w:val="20"/>
        <w:szCs w:val="24"/>
        <w:lang w:eastAsia="ja-JP" w:bidi="ar-SA"/>
      </w:rPr>
      <w:t xml:space="preserve"> The Journal of Urmia University of Medical Sciences, Vol. 2</w:t>
    </w:r>
    <w:r>
      <w:rPr>
        <w:rFonts w:ascii="Times New Roman" w:eastAsia="Times New Roman" w:hAnsi="Times New Roman" w:cs="Times New Roman"/>
        <w:sz w:val="20"/>
        <w:szCs w:val="24"/>
        <w:lang w:eastAsia="ja-JP" w:bidi="ar-SA"/>
      </w:rPr>
      <w:t>8</w:t>
    </w:r>
    <w:r w:rsidRPr="00FA6685">
      <w:rPr>
        <w:rFonts w:ascii="Times New Roman" w:eastAsia="Times New Roman" w:hAnsi="Times New Roman" w:cs="Times New Roman"/>
        <w:sz w:val="20"/>
        <w:szCs w:val="24"/>
        <w:lang w:eastAsia="ja-JP" w:bidi="ar-SA"/>
      </w:rPr>
      <w:t>(</w:t>
    </w:r>
    <w:r>
      <w:rPr>
        <w:rFonts w:ascii="Times New Roman" w:eastAsia="Times New Roman" w:hAnsi="Times New Roman" w:cs="Times New Roman"/>
        <w:sz w:val="20"/>
        <w:szCs w:val="24"/>
        <w:lang w:eastAsia="ja-JP" w:bidi="ar-SA"/>
      </w:rPr>
      <w:t>2</w:t>
    </w:r>
    <w:r w:rsidRPr="00FA6685">
      <w:rPr>
        <w:rFonts w:ascii="Times New Roman" w:eastAsia="Times New Roman" w:hAnsi="Times New Roman" w:cs="Times New Roman"/>
        <w:sz w:val="20"/>
        <w:szCs w:val="24"/>
        <w:lang w:eastAsia="ja-JP" w:bidi="ar-SA"/>
      </w:rPr>
      <w:t xml:space="preserve">), </w:t>
    </w:r>
    <w:r>
      <w:rPr>
        <w:rFonts w:ascii="Times New Roman" w:eastAsia="Times New Roman" w:hAnsi="Times New Roman" w:cs="Times New Roman"/>
        <w:sz w:val="20"/>
        <w:szCs w:val="24"/>
        <w:lang w:eastAsia="ja-JP" w:bidi="ar-SA"/>
      </w:rPr>
      <w:t>May</w:t>
    </w:r>
    <w:r>
      <w:rPr>
        <w:rFonts w:ascii="Times New Roman" w:eastAsia="Times New Roman" w:hAnsi="Times New Roman" w:cs="Times New Roman" w:hint="cs"/>
        <w:sz w:val="20"/>
        <w:szCs w:val="24"/>
        <w:rtl/>
        <w:lang w:eastAsia="ja-JP" w:bidi="ar-SA"/>
      </w:rPr>
      <w:t xml:space="preserve"> </w:t>
    </w:r>
    <w:r>
      <w:rPr>
        <w:rFonts w:ascii="Times New Roman" w:eastAsia="Times New Roman" w:hAnsi="Times New Roman" w:cs="Times New Roman"/>
        <w:sz w:val="20"/>
        <w:szCs w:val="24"/>
        <w:lang w:eastAsia="ja-JP" w:bidi="ar-SA"/>
      </w:rPr>
      <w:t>2017</w:t>
    </w:r>
  </w:p>
  <w:p w:rsidR="0031010B" w:rsidRPr="00040221" w:rsidRDefault="0031010B" w:rsidP="0031010B">
    <w:pPr>
      <w:tabs>
        <w:tab w:val="center" w:pos="4153"/>
        <w:tab w:val="right" w:pos="8306"/>
      </w:tabs>
      <w:bidi w:val="0"/>
      <w:spacing w:after="0" w:line="240" w:lineRule="auto"/>
      <w:rPr>
        <w:rFonts w:ascii="Times New Roman" w:eastAsia="Times New Roman" w:hAnsi="Times New Roman" w:cs="Times New Roman"/>
        <w:sz w:val="24"/>
        <w:szCs w:val="24"/>
        <w:rtl/>
        <w:lang w:eastAsia="ja-JP" w:bidi="ar-SA"/>
      </w:rPr>
    </w:pPr>
    <w:r w:rsidRPr="00FA6685">
      <w:rPr>
        <w:rFonts w:ascii="Times New Roman" w:hAnsi="Times New Roman" w:cs="Times New Roman"/>
        <w:noProof/>
        <w:sz w:val="24"/>
        <w:szCs w:val="24"/>
        <w:lang w:bidi="ar-SA"/>
      </w:rPr>
      <mc:AlternateContent>
        <mc:Choice Requires="wps">
          <w:drawing>
            <wp:anchor distT="4294967292" distB="4294967292" distL="114300" distR="114300" simplePos="0" relativeHeight="251662336" behindDoc="0" locked="0" layoutInCell="1" allowOverlap="1" wp14:anchorId="600EBCAD" wp14:editId="30693202">
              <wp:simplePos x="0" y="0"/>
              <wp:positionH relativeFrom="column">
                <wp:posOffset>-293370</wp:posOffset>
              </wp:positionH>
              <wp:positionV relativeFrom="paragraph">
                <wp:posOffset>140970</wp:posOffset>
              </wp:positionV>
              <wp:extent cx="5780405"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713E" id="Straight Connector 12" o:spid="_x0000_s1026" style="position:absolute;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5q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Aq0/molAgAAQgQAAA4AAAAAAAAAAAAAAAAALgIAAGRycy9lMm9Eb2Mu&#10;eG1sUEsBAi0AFAAGAAgAAAAhADicpkrdAAAACQ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090EB3"/>
    <w:multiLevelType w:val="hybridMultilevel"/>
    <w:tmpl w:val="2E9A0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9"/>
  </w:num>
  <w:num w:numId="5">
    <w:abstractNumId w:val="3"/>
  </w:num>
  <w:num w:numId="6">
    <w:abstractNumId w:val="8"/>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6B"/>
    <w:rsid w:val="00001944"/>
    <w:rsid w:val="000124E3"/>
    <w:rsid w:val="000155E5"/>
    <w:rsid w:val="00036D14"/>
    <w:rsid w:val="000878ED"/>
    <w:rsid w:val="000933D4"/>
    <w:rsid w:val="000A0422"/>
    <w:rsid w:val="000A1E6B"/>
    <w:rsid w:val="000A5E15"/>
    <w:rsid w:val="000A6B23"/>
    <w:rsid w:val="000C1A5C"/>
    <w:rsid w:val="000D1245"/>
    <w:rsid w:val="00122F24"/>
    <w:rsid w:val="0012447E"/>
    <w:rsid w:val="00126CAC"/>
    <w:rsid w:val="00143B5A"/>
    <w:rsid w:val="00152166"/>
    <w:rsid w:val="001648FC"/>
    <w:rsid w:val="00175AA7"/>
    <w:rsid w:val="00197369"/>
    <w:rsid w:val="001B0AB9"/>
    <w:rsid w:val="001B3538"/>
    <w:rsid w:val="001C0B90"/>
    <w:rsid w:val="001C1864"/>
    <w:rsid w:val="001D1C1A"/>
    <w:rsid w:val="00202661"/>
    <w:rsid w:val="002030CD"/>
    <w:rsid w:val="00205C28"/>
    <w:rsid w:val="00226866"/>
    <w:rsid w:val="00241502"/>
    <w:rsid w:val="00244AF5"/>
    <w:rsid w:val="002463A4"/>
    <w:rsid w:val="00246D24"/>
    <w:rsid w:val="00250C3E"/>
    <w:rsid w:val="00294FC6"/>
    <w:rsid w:val="0029630F"/>
    <w:rsid w:val="002974CB"/>
    <w:rsid w:val="002A25C6"/>
    <w:rsid w:val="002A7FFD"/>
    <w:rsid w:val="002B1495"/>
    <w:rsid w:val="002B2547"/>
    <w:rsid w:val="002E55BA"/>
    <w:rsid w:val="003012B9"/>
    <w:rsid w:val="00305938"/>
    <w:rsid w:val="0031010B"/>
    <w:rsid w:val="00344B38"/>
    <w:rsid w:val="0035352D"/>
    <w:rsid w:val="00372E6F"/>
    <w:rsid w:val="00373F5F"/>
    <w:rsid w:val="003B40FD"/>
    <w:rsid w:val="003D0536"/>
    <w:rsid w:val="003E54CA"/>
    <w:rsid w:val="0041408C"/>
    <w:rsid w:val="004359F0"/>
    <w:rsid w:val="00470369"/>
    <w:rsid w:val="00477999"/>
    <w:rsid w:val="004D154A"/>
    <w:rsid w:val="004F20D7"/>
    <w:rsid w:val="004F2201"/>
    <w:rsid w:val="005049BA"/>
    <w:rsid w:val="00514505"/>
    <w:rsid w:val="00516CAC"/>
    <w:rsid w:val="00531830"/>
    <w:rsid w:val="005606EA"/>
    <w:rsid w:val="00563B08"/>
    <w:rsid w:val="00564B3B"/>
    <w:rsid w:val="005A12A1"/>
    <w:rsid w:val="005A42A3"/>
    <w:rsid w:val="005C1D30"/>
    <w:rsid w:val="005E0FCF"/>
    <w:rsid w:val="00613A58"/>
    <w:rsid w:val="00623821"/>
    <w:rsid w:val="0064763C"/>
    <w:rsid w:val="00655935"/>
    <w:rsid w:val="006761F3"/>
    <w:rsid w:val="006950BE"/>
    <w:rsid w:val="006A5393"/>
    <w:rsid w:val="006A5D33"/>
    <w:rsid w:val="006B4073"/>
    <w:rsid w:val="006B5C0D"/>
    <w:rsid w:val="006E6D09"/>
    <w:rsid w:val="00702D3E"/>
    <w:rsid w:val="00707662"/>
    <w:rsid w:val="00707896"/>
    <w:rsid w:val="00715E02"/>
    <w:rsid w:val="00751A30"/>
    <w:rsid w:val="00756FDC"/>
    <w:rsid w:val="00773899"/>
    <w:rsid w:val="007A2971"/>
    <w:rsid w:val="007B0E87"/>
    <w:rsid w:val="007E6D40"/>
    <w:rsid w:val="007F5EC1"/>
    <w:rsid w:val="008A1094"/>
    <w:rsid w:val="008A25D3"/>
    <w:rsid w:val="008A389D"/>
    <w:rsid w:val="008A640C"/>
    <w:rsid w:val="008E3006"/>
    <w:rsid w:val="0090062C"/>
    <w:rsid w:val="00924D20"/>
    <w:rsid w:val="00951D29"/>
    <w:rsid w:val="0097646C"/>
    <w:rsid w:val="009A27AB"/>
    <w:rsid w:val="009A287B"/>
    <w:rsid w:val="009A6AAE"/>
    <w:rsid w:val="009B2A93"/>
    <w:rsid w:val="009C7FDF"/>
    <w:rsid w:val="009E0841"/>
    <w:rsid w:val="009E1388"/>
    <w:rsid w:val="00A26793"/>
    <w:rsid w:val="00A35C93"/>
    <w:rsid w:val="00A504B0"/>
    <w:rsid w:val="00A65E79"/>
    <w:rsid w:val="00A7164C"/>
    <w:rsid w:val="00A84215"/>
    <w:rsid w:val="00AB0B0B"/>
    <w:rsid w:val="00AB5381"/>
    <w:rsid w:val="00AE5F75"/>
    <w:rsid w:val="00AE6CFC"/>
    <w:rsid w:val="00B066FD"/>
    <w:rsid w:val="00B06F4E"/>
    <w:rsid w:val="00B12237"/>
    <w:rsid w:val="00B734F5"/>
    <w:rsid w:val="00BA6AC0"/>
    <w:rsid w:val="00BC2C98"/>
    <w:rsid w:val="00BE3473"/>
    <w:rsid w:val="00BF1439"/>
    <w:rsid w:val="00C03D0E"/>
    <w:rsid w:val="00C03DC1"/>
    <w:rsid w:val="00C368DB"/>
    <w:rsid w:val="00C5248D"/>
    <w:rsid w:val="00C5249F"/>
    <w:rsid w:val="00C700E0"/>
    <w:rsid w:val="00C77441"/>
    <w:rsid w:val="00C84E66"/>
    <w:rsid w:val="00C97CCB"/>
    <w:rsid w:val="00CB2566"/>
    <w:rsid w:val="00CD2792"/>
    <w:rsid w:val="00CE226B"/>
    <w:rsid w:val="00CE34FF"/>
    <w:rsid w:val="00D1267A"/>
    <w:rsid w:val="00D32A07"/>
    <w:rsid w:val="00D43519"/>
    <w:rsid w:val="00D6029E"/>
    <w:rsid w:val="00D62B1C"/>
    <w:rsid w:val="00D71EA5"/>
    <w:rsid w:val="00D90D2E"/>
    <w:rsid w:val="00DC0C8D"/>
    <w:rsid w:val="00DE6FCB"/>
    <w:rsid w:val="00E01497"/>
    <w:rsid w:val="00E13455"/>
    <w:rsid w:val="00E14FFE"/>
    <w:rsid w:val="00E375C1"/>
    <w:rsid w:val="00E45064"/>
    <w:rsid w:val="00E45999"/>
    <w:rsid w:val="00E518B8"/>
    <w:rsid w:val="00E51E31"/>
    <w:rsid w:val="00E6397A"/>
    <w:rsid w:val="00EB580E"/>
    <w:rsid w:val="00EC2E16"/>
    <w:rsid w:val="00F04752"/>
    <w:rsid w:val="00F22E76"/>
    <w:rsid w:val="00F41C6D"/>
    <w:rsid w:val="00F6340F"/>
    <w:rsid w:val="00F63622"/>
    <w:rsid w:val="00FA2731"/>
    <w:rsid w:val="00FA7CDF"/>
    <w:rsid w:val="00FB7E7F"/>
    <w:rsid w:val="00FE64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8444DA-057C-4E67-A27A-C78C578D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iPriority w:val="99"/>
    <w:semiHidden/>
    <w:unhideWhenUsed/>
    <w:rsid w:val="006B5C0D"/>
    <w:rPr>
      <w:sz w:val="16"/>
      <w:szCs w:val="16"/>
    </w:rPr>
  </w:style>
  <w:style w:type="paragraph" w:styleId="CommentText">
    <w:name w:val="annotation text"/>
    <w:basedOn w:val="Normal"/>
    <w:link w:val="CommentTextChar"/>
    <w:uiPriority w:val="99"/>
    <w:semiHidden/>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6B5C0D"/>
    <w:rPr>
      <w:rFonts w:ascii="Calibri" w:eastAsia="Times New Roman" w:hAnsi="Calibri" w:cs="Arial"/>
      <w:sz w:val="20"/>
      <w:szCs w:val="20"/>
    </w:rPr>
  </w:style>
  <w:style w:type="character" w:customStyle="1" w:styleId="CommentSubjectChar">
    <w:name w:val="Comment Subject Char"/>
    <w:link w:val="CommentSubject"/>
    <w:uiPriority w:val="99"/>
    <w:semiHidden/>
    <w:rsid w:val="006B5C0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39"/>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6B5C0D"/>
    <w:rPr>
      <w:rFonts w:ascii="Calibri" w:eastAsia="Times New Roman" w:hAnsi="Calibri" w:cs="Arial"/>
      <w:sz w:val="20"/>
      <w:szCs w:val="20"/>
    </w:rPr>
  </w:style>
  <w:style w:type="character" w:styleId="EndnoteReference">
    <w:name w:val="endnote reference"/>
    <w:uiPriority w:val="99"/>
    <w:semiHidden/>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character" w:styleId="PlaceholderText">
    <w:name w:val="Placeholder Text"/>
    <w:basedOn w:val="DefaultParagraphFont"/>
    <w:uiPriority w:val="99"/>
    <w:semiHidden/>
    <w:rsid w:val="002B2547"/>
    <w:rPr>
      <w:color w:val="808080"/>
    </w:rPr>
  </w:style>
  <w:style w:type="paragraph" w:styleId="HTMLPreformatted">
    <w:name w:val="HTML Preformatted"/>
    <w:basedOn w:val="Normal"/>
    <w:link w:val="HTMLPreformattedChar"/>
    <w:uiPriority w:val="99"/>
    <w:semiHidden/>
    <w:unhideWhenUsed/>
    <w:rsid w:val="002B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25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i1\Documents\Custom%20Office%20Templates\Medica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Medical 4</Template>
  <TotalTime>171</TotalTime>
  <Pages>7</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Nazari1</dc:creator>
  <cp:keywords/>
  <dc:description/>
  <cp:lastModifiedBy>Administrator</cp:lastModifiedBy>
  <cp:revision>52</cp:revision>
  <dcterms:created xsi:type="dcterms:W3CDTF">2017-05-12T10:10:00Z</dcterms:created>
  <dcterms:modified xsi:type="dcterms:W3CDTF">2017-05-21T10:46:00Z</dcterms:modified>
</cp:coreProperties>
</file>