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E72F" w14:textId="3D882E51" w:rsidR="00725C81" w:rsidRPr="00DF1804" w:rsidRDefault="00725C81" w:rsidP="00B26617">
      <w:pPr>
        <w:pStyle w:val="Onvan"/>
        <w:bidi/>
        <w:jc w:val="center"/>
        <w:rPr>
          <w:rtl/>
        </w:rPr>
      </w:pPr>
      <w:bookmarkStart w:id="0" w:name="OLE_LINK4"/>
      <w:bookmarkStart w:id="1" w:name="OLE_LINK3"/>
      <w:r w:rsidRPr="00DF1804">
        <w:rPr>
          <w:rFonts w:hint="eastAsia"/>
          <w:rtl/>
        </w:rPr>
        <w:t>تحل</w:t>
      </w:r>
      <w:r w:rsidR="00B33AF9">
        <w:rPr>
          <w:rFonts w:hint="cs"/>
          <w:rtl/>
        </w:rPr>
        <w:t>ي</w:t>
      </w:r>
      <w:r w:rsidRPr="00DF1804">
        <w:rPr>
          <w:rFonts w:hint="eastAsia"/>
          <w:rtl/>
        </w:rPr>
        <w:t>ل</w:t>
      </w:r>
      <w:r w:rsidRPr="00DF1804">
        <w:rPr>
          <w:rtl/>
        </w:rPr>
        <w:t xml:space="preserve"> </w:t>
      </w:r>
      <w:r w:rsidRPr="00DF1804">
        <w:rPr>
          <w:rFonts w:hint="eastAsia"/>
          <w:rtl/>
        </w:rPr>
        <w:t>تقارن</w:t>
      </w:r>
      <w:r w:rsidRPr="00DF1804">
        <w:rPr>
          <w:rtl/>
        </w:rPr>
        <w:t xml:space="preserve"> </w:t>
      </w:r>
      <w:r w:rsidRPr="00DF1804">
        <w:rPr>
          <w:rFonts w:hint="eastAsia"/>
          <w:rtl/>
        </w:rPr>
        <w:t>حداکثر</w:t>
      </w:r>
      <w:r w:rsidRPr="00DF1804">
        <w:rPr>
          <w:rtl/>
        </w:rPr>
        <w:t xml:space="preserve"> توان مکان</w:t>
      </w:r>
      <w:r w:rsidR="00B33AF9">
        <w:rPr>
          <w:rFonts w:hint="cs"/>
          <w:rtl/>
        </w:rPr>
        <w:t>ي</w:t>
      </w:r>
      <w:r w:rsidRPr="00DF1804">
        <w:rPr>
          <w:rFonts w:hint="eastAsia"/>
          <w:rtl/>
        </w:rPr>
        <w:t>ک</w:t>
      </w:r>
      <w:r w:rsidR="00B33AF9">
        <w:rPr>
          <w:rFonts w:hint="cs"/>
          <w:rtl/>
        </w:rPr>
        <w:t>ي</w:t>
      </w:r>
      <w:r w:rsidRPr="00DF1804">
        <w:rPr>
          <w:rtl/>
        </w:rPr>
        <w:t xml:space="preserve"> </w:t>
      </w:r>
      <w:r w:rsidR="00A9162A">
        <w:rPr>
          <w:rtl/>
        </w:rPr>
        <w:t>سه‌بعد</w:t>
      </w:r>
      <w:r w:rsidR="00641E23">
        <w:rPr>
          <w:rtl/>
        </w:rPr>
        <w:t>ي</w:t>
      </w:r>
      <w:r w:rsidRPr="00DF1804">
        <w:rPr>
          <w:rtl/>
        </w:rPr>
        <w:t xml:space="preserve"> مفصل زانو </w:t>
      </w:r>
      <w:r w:rsidRPr="00DF1804">
        <w:rPr>
          <w:rFonts w:hint="eastAsia"/>
          <w:rtl/>
        </w:rPr>
        <w:t>ح</w:t>
      </w:r>
      <w:r w:rsidR="00B33AF9">
        <w:rPr>
          <w:rFonts w:hint="cs"/>
          <w:rtl/>
        </w:rPr>
        <w:t>ي</w:t>
      </w:r>
      <w:r w:rsidRPr="00DF1804">
        <w:rPr>
          <w:rFonts w:hint="eastAsia"/>
          <w:rtl/>
        </w:rPr>
        <w:t>ن</w:t>
      </w:r>
      <w:r w:rsidRPr="00DF1804">
        <w:rPr>
          <w:rtl/>
        </w:rPr>
        <w:t xml:space="preserve"> </w:t>
      </w:r>
      <w:r w:rsidR="00D1262D">
        <w:rPr>
          <w:rtl/>
        </w:rPr>
        <w:br/>
      </w:r>
      <w:r w:rsidRPr="00DF1804">
        <w:rPr>
          <w:rtl/>
        </w:rPr>
        <w:t xml:space="preserve">راه رفتن </w:t>
      </w:r>
      <w:r w:rsidRPr="00DF1804">
        <w:rPr>
          <w:rFonts w:hint="eastAsia"/>
          <w:rtl/>
        </w:rPr>
        <w:t>در</w:t>
      </w:r>
      <w:r w:rsidRPr="00DF1804">
        <w:rPr>
          <w:rtl/>
        </w:rPr>
        <w:t xml:space="preserve"> </w:t>
      </w:r>
      <w:r w:rsidRPr="00DF1804">
        <w:rPr>
          <w:rFonts w:hint="eastAsia"/>
          <w:rtl/>
        </w:rPr>
        <w:t>وضع</w:t>
      </w:r>
      <w:r w:rsidR="00B33AF9">
        <w:rPr>
          <w:rFonts w:hint="cs"/>
          <w:rtl/>
        </w:rPr>
        <w:t>ي</w:t>
      </w:r>
      <w:r w:rsidRPr="00DF1804">
        <w:rPr>
          <w:rFonts w:hint="eastAsia"/>
          <w:rtl/>
        </w:rPr>
        <w:t>ت</w:t>
      </w:r>
      <w:r w:rsidRPr="00DF1804">
        <w:rPr>
          <w:rtl/>
        </w:rPr>
        <w:t xml:space="preserve"> </w:t>
      </w:r>
      <w:r w:rsidRPr="00DF1804">
        <w:rPr>
          <w:rFonts w:hint="eastAsia"/>
          <w:rtl/>
        </w:rPr>
        <w:t>آتل</w:t>
      </w:r>
      <w:r w:rsidRPr="00DF1804">
        <w:rPr>
          <w:rtl/>
        </w:rPr>
        <w:t xml:space="preserve"> گ</w:t>
      </w:r>
      <w:r w:rsidR="00B33AF9">
        <w:rPr>
          <w:rFonts w:hint="cs"/>
          <w:rtl/>
        </w:rPr>
        <w:t>ي</w:t>
      </w:r>
      <w:r w:rsidRPr="00DF1804">
        <w:rPr>
          <w:rFonts w:hint="eastAsia"/>
          <w:rtl/>
        </w:rPr>
        <w:t>ر</w:t>
      </w:r>
      <w:r w:rsidR="00B33AF9">
        <w:rPr>
          <w:rFonts w:hint="cs"/>
          <w:rtl/>
        </w:rPr>
        <w:t>ي</w:t>
      </w:r>
      <w:r w:rsidRPr="00DF1804">
        <w:rPr>
          <w:rtl/>
        </w:rPr>
        <w:t xml:space="preserve"> اندام فوقان</w:t>
      </w:r>
      <w:r w:rsidR="00B33AF9">
        <w:rPr>
          <w:rFonts w:hint="cs"/>
          <w:rtl/>
        </w:rPr>
        <w:t>ي</w:t>
      </w:r>
      <w:r w:rsidRPr="00DF1804">
        <w:rPr>
          <w:rtl/>
        </w:rPr>
        <w:t xml:space="preserve"> با </w:t>
      </w:r>
      <w:r w:rsidRPr="00DF1804">
        <w:rPr>
          <w:rFonts w:hint="eastAsia"/>
          <w:rtl/>
        </w:rPr>
        <w:t>اسل</w:t>
      </w:r>
      <w:r w:rsidR="00B33AF9">
        <w:rPr>
          <w:rFonts w:hint="cs"/>
          <w:rtl/>
        </w:rPr>
        <w:t>ي</w:t>
      </w:r>
      <w:r w:rsidRPr="00DF1804">
        <w:rPr>
          <w:rFonts w:hint="eastAsia"/>
          <w:rtl/>
        </w:rPr>
        <w:t>نگ</w:t>
      </w:r>
      <w:r w:rsidRPr="00DF1804">
        <w:rPr>
          <w:rtl/>
        </w:rPr>
        <w:t xml:space="preserve"> در </w:t>
      </w:r>
      <w:r w:rsidRPr="00DF1804">
        <w:rPr>
          <w:rFonts w:hint="eastAsia"/>
          <w:rtl/>
        </w:rPr>
        <w:t>زنان</w:t>
      </w:r>
      <w:r w:rsidRPr="00DF1804">
        <w:rPr>
          <w:rtl/>
        </w:rPr>
        <w:t xml:space="preserve"> جوان</w:t>
      </w:r>
    </w:p>
    <w:p w14:paraId="2611D23D" w14:textId="77777777" w:rsidR="00CE34FF" w:rsidRPr="00DF1804" w:rsidRDefault="00CE34FF" w:rsidP="00B26617">
      <w:pPr>
        <w:pStyle w:val="Nevesandegan"/>
        <w:bidi/>
        <w:jc w:val="center"/>
        <w:rPr>
          <w:rtl/>
        </w:rPr>
      </w:pPr>
    </w:p>
    <w:bookmarkEnd w:id="0"/>
    <w:bookmarkEnd w:id="1"/>
    <w:p w14:paraId="14BB31AC" w14:textId="59D35BA6" w:rsidR="00725C81" w:rsidRPr="00173FEA" w:rsidRDefault="00725C81" w:rsidP="00173FEA">
      <w:pPr>
        <w:pStyle w:val="Nevesandegan"/>
        <w:bidi/>
        <w:jc w:val="center"/>
        <w:rPr>
          <w:vertAlign w:val="superscript"/>
          <w:rtl/>
        </w:rPr>
      </w:pPr>
      <w:r w:rsidRPr="00173FEA">
        <w:rPr>
          <w:rFonts w:hint="cs"/>
          <w:rtl/>
        </w:rPr>
        <w:t>راض</w:t>
      </w:r>
      <w:r w:rsidR="00B33AF9">
        <w:rPr>
          <w:rFonts w:hint="cs"/>
          <w:rtl/>
        </w:rPr>
        <w:t>ي</w:t>
      </w:r>
      <w:r w:rsidRPr="00173FEA">
        <w:rPr>
          <w:rFonts w:hint="cs"/>
          <w:rtl/>
        </w:rPr>
        <w:t xml:space="preserve">ه </w:t>
      </w:r>
      <w:r w:rsidR="00B33AF9">
        <w:rPr>
          <w:rFonts w:hint="cs"/>
          <w:rtl/>
        </w:rPr>
        <w:t>ي</w:t>
      </w:r>
      <w:r w:rsidRPr="00173FEA">
        <w:rPr>
          <w:rFonts w:hint="cs"/>
          <w:rtl/>
        </w:rPr>
        <w:t>وسف</w:t>
      </w:r>
      <w:r w:rsidR="00B33AF9">
        <w:rPr>
          <w:rFonts w:hint="cs"/>
          <w:rtl/>
        </w:rPr>
        <w:t>ي</w:t>
      </w:r>
      <w:r w:rsidRPr="00173FEA">
        <w:rPr>
          <w:rFonts w:hint="cs"/>
          <w:rtl/>
        </w:rPr>
        <w:t xml:space="preserve">ان </w:t>
      </w:r>
      <w:r w:rsidR="00495CD2">
        <w:rPr>
          <w:rtl/>
        </w:rPr>
        <w:t>ملأ</w:t>
      </w:r>
      <w:r w:rsidRPr="00173FEA">
        <w:rPr>
          <w:vertAlign w:val="superscript"/>
          <w:rtl/>
        </w:rPr>
        <w:footnoteReference w:id="1"/>
      </w:r>
      <w:r w:rsidRPr="00173FEA">
        <w:rPr>
          <w:rFonts w:hint="cs"/>
          <w:vertAlign w:val="superscript"/>
          <w:rtl/>
        </w:rPr>
        <w:t>*</w:t>
      </w:r>
      <w:r w:rsidRPr="00173FEA">
        <w:rPr>
          <w:rFonts w:hint="cs"/>
          <w:rtl/>
        </w:rPr>
        <w:t>،</w:t>
      </w:r>
      <w:r w:rsidRPr="00173FEA">
        <w:rPr>
          <w:rFonts w:hint="cs"/>
          <w:vertAlign w:val="superscript"/>
          <w:rtl/>
        </w:rPr>
        <w:t xml:space="preserve"> </w:t>
      </w:r>
      <w:r w:rsidRPr="00173FEA">
        <w:rPr>
          <w:rFonts w:hint="cs"/>
          <w:rtl/>
        </w:rPr>
        <w:t>ح</w:t>
      </w:r>
      <w:r w:rsidR="00B33AF9">
        <w:rPr>
          <w:rFonts w:hint="cs"/>
          <w:rtl/>
        </w:rPr>
        <w:t>ي</w:t>
      </w:r>
      <w:r w:rsidRPr="00173FEA">
        <w:rPr>
          <w:rFonts w:hint="cs"/>
          <w:rtl/>
        </w:rPr>
        <w:t>در صادق</w:t>
      </w:r>
      <w:r w:rsidR="00B33AF9">
        <w:rPr>
          <w:rFonts w:hint="cs"/>
          <w:rtl/>
        </w:rPr>
        <w:t>ي</w:t>
      </w:r>
      <w:r w:rsidRPr="00173FEA">
        <w:rPr>
          <w:vertAlign w:val="superscript"/>
          <w:rtl/>
        </w:rPr>
        <w:footnoteReference w:id="2"/>
      </w:r>
      <w:r w:rsidRPr="00173FEA">
        <w:rPr>
          <w:rFonts w:hint="cs"/>
          <w:vertAlign w:val="superscript"/>
          <w:rtl/>
        </w:rPr>
        <w:t>،</w:t>
      </w:r>
      <w:r w:rsidRPr="00173FEA">
        <w:rPr>
          <w:vertAlign w:val="superscript"/>
          <w:rtl/>
        </w:rPr>
        <w:footnoteReference w:id="3"/>
      </w:r>
    </w:p>
    <w:p w14:paraId="6C6D6035" w14:textId="77777777" w:rsidR="00373F5F" w:rsidRPr="00DF1804" w:rsidRDefault="00373F5F" w:rsidP="00B26617">
      <w:pPr>
        <w:pStyle w:val="Nevesandegan"/>
        <w:bidi/>
        <w:jc w:val="center"/>
      </w:pPr>
    </w:p>
    <w:p w14:paraId="3B10D175" w14:textId="26942DA6" w:rsidR="00373F5F" w:rsidRPr="00760F35" w:rsidRDefault="00C34238" w:rsidP="00C34238">
      <w:pPr>
        <w:pStyle w:val="Nevesandegan"/>
        <w:bidi/>
        <w:jc w:val="center"/>
        <w:rPr>
          <w:rFonts w:ascii="B Nazanin" w:hAnsi="B Nazanin" w:cs="B Nazanin"/>
          <w:sz w:val="22"/>
          <w:szCs w:val="22"/>
          <w:rtl/>
        </w:rPr>
      </w:pPr>
      <w:r w:rsidRPr="00760F35">
        <w:rPr>
          <w:rFonts w:ascii="B Nazanin" w:hAnsi="B Nazanin" w:cs="B Nazanin"/>
          <w:sz w:val="22"/>
          <w:szCs w:val="22"/>
          <w:rtl/>
        </w:rPr>
        <w:t xml:space="preserve">تاريخ دريافت </w:t>
      </w:r>
      <w:r w:rsidR="0085102B">
        <w:rPr>
          <w:rFonts w:ascii="B Nazanin" w:hAnsi="B Nazanin" w:cs="B Nazanin" w:hint="cs"/>
          <w:sz w:val="22"/>
          <w:szCs w:val="22"/>
          <w:rtl/>
        </w:rPr>
        <w:t>13</w:t>
      </w:r>
      <w:r w:rsidRPr="00760F35">
        <w:rPr>
          <w:rFonts w:ascii="B Nazanin" w:hAnsi="B Nazanin" w:cs="B Nazanin"/>
          <w:sz w:val="22"/>
          <w:szCs w:val="22"/>
          <w:rtl/>
        </w:rPr>
        <w:t>/</w:t>
      </w:r>
      <w:r w:rsidR="0085102B">
        <w:rPr>
          <w:rFonts w:ascii="B Nazanin" w:hAnsi="B Nazanin" w:cs="B Nazanin" w:hint="cs"/>
          <w:sz w:val="22"/>
          <w:szCs w:val="22"/>
          <w:rtl/>
        </w:rPr>
        <w:t>07</w:t>
      </w:r>
      <w:r w:rsidRPr="00760F35">
        <w:rPr>
          <w:rFonts w:ascii="B Nazanin" w:hAnsi="B Nazanin" w:cs="B Nazanin"/>
          <w:sz w:val="22"/>
          <w:szCs w:val="22"/>
          <w:rtl/>
        </w:rPr>
        <w:t xml:space="preserve">/1403 تاريخ پذيرش </w:t>
      </w:r>
      <w:r w:rsidR="0085102B">
        <w:rPr>
          <w:rFonts w:ascii="B Nazanin" w:hAnsi="B Nazanin" w:cs="B Nazanin" w:hint="cs"/>
          <w:sz w:val="22"/>
          <w:szCs w:val="22"/>
          <w:rtl/>
        </w:rPr>
        <w:t>08</w:t>
      </w:r>
      <w:r w:rsidRPr="00760F35">
        <w:rPr>
          <w:rFonts w:ascii="B Nazanin" w:hAnsi="B Nazanin" w:cs="B Nazanin"/>
          <w:sz w:val="22"/>
          <w:szCs w:val="22"/>
          <w:rtl/>
        </w:rPr>
        <w:t>/</w:t>
      </w:r>
      <w:r w:rsidR="0085102B">
        <w:rPr>
          <w:rFonts w:ascii="B Nazanin" w:hAnsi="B Nazanin" w:cs="B Nazanin" w:hint="cs"/>
          <w:sz w:val="22"/>
          <w:szCs w:val="22"/>
          <w:rtl/>
        </w:rPr>
        <w:t>08</w:t>
      </w:r>
      <w:r w:rsidRPr="00760F35">
        <w:rPr>
          <w:rFonts w:ascii="B Nazanin" w:hAnsi="B Nazanin" w:cs="B Nazanin"/>
          <w:sz w:val="22"/>
          <w:szCs w:val="22"/>
          <w:rtl/>
        </w:rPr>
        <w:t>/1403</w:t>
      </w:r>
    </w:p>
    <w:p w14:paraId="6EE3D678" w14:textId="77777777" w:rsidR="00B26617" w:rsidRPr="00DF1804" w:rsidRDefault="00B26617" w:rsidP="00B26617">
      <w:pPr>
        <w:pStyle w:val="Nevesandegan"/>
        <w:bidi/>
        <w:jc w:val="center"/>
        <w:rPr>
          <w:rFonts w:hint="cs"/>
          <w:rtl/>
        </w:rPr>
      </w:pPr>
    </w:p>
    <w:p w14:paraId="0F404741" w14:textId="77777777" w:rsidR="00373F5F" w:rsidRPr="00DF1804" w:rsidRDefault="00373F5F" w:rsidP="00373F5F">
      <w:pPr>
        <w:pStyle w:val="Titrmatn"/>
        <w:bidi/>
        <w:spacing w:line="340" w:lineRule="exact"/>
        <w:jc w:val="center"/>
        <w:outlineLvl w:val="0"/>
        <w:rPr>
          <w:noProof/>
        </w:rPr>
      </w:pPr>
      <w:r w:rsidRPr="00DF1804">
        <w:rPr>
          <w:noProof/>
          <w:rtl/>
        </w:rPr>
        <w:t>چک</w:t>
      </w:r>
      <w:r w:rsidRPr="00DF1804">
        <w:rPr>
          <w:rFonts w:hint="cs"/>
          <w:noProof/>
          <w:rtl/>
        </w:rPr>
        <w:t>يده</w:t>
      </w:r>
    </w:p>
    <w:p w14:paraId="2FFA429C" w14:textId="0A461F22" w:rsidR="00725C81" w:rsidRPr="00DF1804" w:rsidRDefault="002B1495" w:rsidP="00725C81">
      <w:pPr>
        <w:pStyle w:val="Chekideh"/>
        <w:rPr>
          <w:rtl/>
        </w:rPr>
      </w:pPr>
      <w:r w:rsidRPr="00DF1804">
        <w:rPr>
          <w:rFonts w:hint="cs"/>
          <w:b/>
          <w:bCs/>
          <w:rtl/>
        </w:rPr>
        <w:t>پيش‌زمينه</w:t>
      </w:r>
      <w:r w:rsidR="00373F5F" w:rsidRPr="00DF1804">
        <w:rPr>
          <w:b/>
          <w:bCs/>
          <w:rtl/>
        </w:rPr>
        <w:t xml:space="preserve"> و</w:t>
      </w:r>
      <w:r w:rsidR="00373F5F" w:rsidRPr="00DF1804">
        <w:rPr>
          <w:rFonts w:hint="cs"/>
          <w:b/>
          <w:bCs/>
          <w:rtl/>
        </w:rPr>
        <w:t xml:space="preserve"> </w:t>
      </w:r>
      <w:r w:rsidR="00373F5F" w:rsidRPr="00DF1804">
        <w:rPr>
          <w:b/>
          <w:bCs/>
          <w:rtl/>
        </w:rPr>
        <w:t>هدف</w:t>
      </w:r>
      <w:r w:rsidR="00373F5F" w:rsidRPr="00DF1804">
        <w:rPr>
          <w:rFonts w:hint="cs"/>
          <w:b/>
          <w:bCs/>
          <w:rtl/>
        </w:rPr>
        <w:t>:</w:t>
      </w:r>
      <w:r w:rsidR="00373F5F" w:rsidRPr="00DF1804">
        <w:rPr>
          <w:rFonts w:hint="cs"/>
          <w:rtl/>
        </w:rPr>
        <w:t xml:space="preserve"> </w:t>
      </w:r>
      <w:r w:rsidR="00725C81" w:rsidRPr="00DF1804">
        <w:rPr>
          <w:rFonts w:hint="eastAsia"/>
          <w:rtl/>
        </w:rPr>
        <w:t>ش</w:t>
      </w:r>
      <w:r w:rsidR="00B33AF9">
        <w:rPr>
          <w:rFonts w:hint="cs"/>
          <w:rtl/>
        </w:rPr>
        <w:t>ي</w:t>
      </w:r>
      <w:r w:rsidR="00725C81" w:rsidRPr="00DF1804">
        <w:rPr>
          <w:rFonts w:hint="eastAsia"/>
          <w:rtl/>
        </w:rPr>
        <w:t>وه</w:t>
      </w:r>
      <w:r w:rsidR="00725C81" w:rsidRPr="00DF1804">
        <w:rPr>
          <w:rtl/>
        </w:rPr>
        <w:t xml:space="preserve"> راه رفتن و </w:t>
      </w:r>
      <w:r w:rsidR="00725C81" w:rsidRPr="00DF1804">
        <w:rPr>
          <w:rFonts w:hint="eastAsia"/>
          <w:rtl/>
        </w:rPr>
        <w:t>تقارن</w:t>
      </w:r>
      <w:r w:rsidR="00725C81" w:rsidRPr="00DF1804">
        <w:rPr>
          <w:rtl/>
        </w:rPr>
        <w:t xml:space="preserve"> </w:t>
      </w:r>
      <w:r w:rsidR="00725C81" w:rsidRPr="00DF1804">
        <w:rPr>
          <w:rFonts w:hint="eastAsia"/>
          <w:rtl/>
        </w:rPr>
        <w:t>مفاصل</w:t>
      </w:r>
      <w:r w:rsidR="00725C81" w:rsidRPr="00DF1804">
        <w:rPr>
          <w:rtl/>
        </w:rPr>
        <w:t xml:space="preserve"> مختلف </w:t>
      </w:r>
      <w:r w:rsidR="00725C81" w:rsidRPr="00DF1804">
        <w:rPr>
          <w:rFonts w:hint="eastAsia"/>
          <w:rtl/>
        </w:rPr>
        <w:t>اندام</w:t>
      </w:r>
      <w:r w:rsidR="00725C81" w:rsidRPr="00DF1804">
        <w:rPr>
          <w:rtl/>
        </w:rPr>
        <w:t xml:space="preserve"> </w:t>
      </w:r>
      <w:r w:rsidR="00725C81" w:rsidRPr="00DF1804">
        <w:rPr>
          <w:rFonts w:hint="eastAsia"/>
          <w:rtl/>
        </w:rPr>
        <w:t>تحتان</w:t>
      </w:r>
      <w:r w:rsidR="00B33AF9">
        <w:rPr>
          <w:rFonts w:hint="cs"/>
          <w:rtl/>
        </w:rPr>
        <w:t>ي</w:t>
      </w:r>
      <w:r w:rsidR="00725C81" w:rsidRPr="00DF1804">
        <w:rPr>
          <w:rtl/>
        </w:rPr>
        <w:t xml:space="preserve"> و </w:t>
      </w:r>
      <w:r w:rsidR="00725C81" w:rsidRPr="00DF1804">
        <w:rPr>
          <w:rFonts w:hint="cs"/>
          <w:rtl/>
        </w:rPr>
        <w:t xml:space="preserve">به </w:t>
      </w:r>
      <w:r w:rsidR="00725C81" w:rsidRPr="00DF1804">
        <w:rPr>
          <w:rFonts w:hint="eastAsia"/>
          <w:rtl/>
        </w:rPr>
        <w:t>مخصوص</w:t>
      </w:r>
      <w:r w:rsidR="00725C81" w:rsidRPr="00DF1804">
        <w:rPr>
          <w:rtl/>
        </w:rPr>
        <w:t xml:space="preserve"> زا</w:t>
      </w:r>
      <w:r w:rsidR="00725C81" w:rsidRPr="00DF1804">
        <w:rPr>
          <w:rFonts w:hint="eastAsia"/>
          <w:rtl/>
        </w:rPr>
        <w:t>نو</w:t>
      </w:r>
      <w:r w:rsidR="00725C81" w:rsidRPr="00DF1804">
        <w:rPr>
          <w:rtl/>
        </w:rPr>
        <w:t xml:space="preserve"> که از مفاصل مهم پ</w:t>
      </w:r>
      <w:r w:rsidR="00B33AF9">
        <w:rPr>
          <w:rFonts w:hint="cs"/>
          <w:rtl/>
        </w:rPr>
        <w:t>ي</w:t>
      </w:r>
      <w:r w:rsidR="00725C81" w:rsidRPr="00DF1804">
        <w:rPr>
          <w:rFonts w:hint="eastAsia"/>
          <w:rtl/>
        </w:rPr>
        <w:t>ش</w:t>
      </w:r>
      <w:r w:rsidR="00725C81" w:rsidRPr="00DF1804">
        <w:rPr>
          <w:rtl/>
        </w:rPr>
        <w:t xml:space="preserve"> برنده به جلو و </w:t>
      </w:r>
      <w:r w:rsidR="00A9162A">
        <w:rPr>
          <w:rtl/>
        </w:rPr>
        <w:t>تحمل‌کننده</w:t>
      </w:r>
      <w:r w:rsidR="00725C81" w:rsidRPr="00DF1804">
        <w:rPr>
          <w:rFonts w:hint="cs"/>
          <w:rtl/>
        </w:rPr>
        <w:t xml:space="preserve"> </w:t>
      </w:r>
      <w:r w:rsidR="00725C81" w:rsidRPr="00DF1804">
        <w:rPr>
          <w:rFonts w:hint="eastAsia"/>
          <w:rtl/>
        </w:rPr>
        <w:t>وزن</w:t>
      </w:r>
      <w:r w:rsidR="00725C81" w:rsidRPr="00DF1804">
        <w:rPr>
          <w:rtl/>
        </w:rPr>
        <w:t xml:space="preserve"> </w:t>
      </w:r>
      <w:r w:rsidR="00725C81" w:rsidRPr="00DF1804">
        <w:rPr>
          <w:rFonts w:hint="eastAsia"/>
          <w:rtl/>
        </w:rPr>
        <w:t>است،</w:t>
      </w:r>
      <w:r w:rsidR="00725C81" w:rsidRPr="00DF1804">
        <w:rPr>
          <w:rtl/>
        </w:rPr>
        <w:t xml:space="preserve"> </w:t>
      </w:r>
      <w:r w:rsidR="00725C81" w:rsidRPr="00DF1804">
        <w:rPr>
          <w:rFonts w:hint="eastAsia"/>
          <w:rtl/>
        </w:rPr>
        <w:t>ممکن</w:t>
      </w:r>
      <w:r w:rsidR="00725C81" w:rsidRPr="00DF1804">
        <w:rPr>
          <w:rtl/>
        </w:rPr>
        <w:t xml:space="preserve"> </w:t>
      </w:r>
      <w:r w:rsidR="00725C81" w:rsidRPr="00DF1804">
        <w:rPr>
          <w:rFonts w:hint="eastAsia"/>
          <w:rtl/>
        </w:rPr>
        <w:t>است</w:t>
      </w:r>
      <w:r w:rsidR="00725C81" w:rsidRPr="00DF1804">
        <w:rPr>
          <w:rtl/>
        </w:rPr>
        <w:t xml:space="preserve"> </w:t>
      </w:r>
      <w:r w:rsidR="00725C81" w:rsidRPr="00DF1804">
        <w:rPr>
          <w:rFonts w:hint="eastAsia"/>
          <w:rtl/>
        </w:rPr>
        <w:t>به</w:t>
      </w:r>
      <w:r w:rsidR="00725C81" w:rsidRPr="00DF1804">
        <w:rPr>
          <w:rtl/>
        </w:rPr>
        <w:t xml:space="preserve"> </w:t>
      </w:r>
      <w:r w:rsidR="00725C81" w:rsidRPr="00DF1804">
        <w:rPr>
          <w:rFonts w:hint="eastAsia"/>
          <w:rtl/>
        </w:rPr>
        <w:t>دنبال</w:t>
      </w:r>
      <w:r w:rsidR="00725C81" w:rsidRPr="00DF1804">
        <w:rPr>
          <w:rtl/>
        </w:rPr>
        <w:t xml:space="preserve"> </w:t>
      </w:r>
      <w:r w:rsidR="00A9162A">
        <w:rPr>
          <w:rFonts w:hint="eastAsia"/>
          <w:rtl/>
        </w:rPr>
        <w:t>ب</w:t>
      </w:r>
      <w:r w:rsidR="00641E23">
        <w:rPr>
          <w:rFonts w:hint="eastAsia"/>
          <w:rtl/>
        </w:rPr>
        <w:t>ي</w:t>
      </w:r>
      <w:r w:rsidR="00A9162A">
        <w:rPr>
          <w:rFonts w:hint="eastAsia"/>
          <w:rtl/>
        </w:rPr>
        <w:t>‌حرکت</w:t>
      </w:r>
      <w:r w:rsidR="00641E23">
        <w:rPr>
          <w:rFonts w:hint="eastAsia"/>
          <w:rtl/>
        </w:rPr>
        <w:t>ي</w:t>
      </w:r>
      <w:r w:rsidR="00725C81" w:rsidRPr="00DF1804">
        <w:rPr>
          <w:rFonts w:hint="cs"/>
          <w:rtl/>
        </w:rPr>
        <w:t xml:space="preserve"> و </w:t>
      </w:r>
      <w:r w:rsidR="00725C81" w:rsidRPr="00DF1804">
        <w:rPr>
          <w:rFonts w:hint="eastAsia"/>
          <w:rtl/>
        </w:rPr>
        <w:t>آتل</w:t>
      </w:r>
      <w:r w:rsidR="00725C81" w:rsidRPr="00DF1804">
        <w:rPr>
          <w:rtl/>
        </w:rPr>
        <w:t xml:space="preserve"> گ</w:t>
      </w:r>
      <w:r w:rsidR="00B33AF9">
        <w:rPr>
          <w:rFonts w:hint="cs"/>
          <w:rtl/>
        </w:rPr>
        <w:t>ي</w:t>
      </w:r>
      <w:r w:rsidR="00725C81" w:rsidRPr="00DF1804">
        <w:rPr>
          <w:rFonts w:hint="eastAsia"/>
          <w:rtl/>
        </w:rPr>
        <w:t>ر</w:t>
      </w:r>
      <w:r w:rsidR="00B33AF9">
        <w:rPr>
          <w:rFonts w:hint="cs"/>
          <w:rtl/>
        </w:rPr>
        <w:t>ي</w:t>
      </w:r>
      <w:r w:rsidR="00725C81" w:rsidRPr="00DF1804">
        <w:rPr>
          <w:rtl/>
        </w:rPr>
        <w:t xml:space="preserve"> </w:t>
      </w:r>
      <w:r w:rsidR="00725C81" w:rsidRPr="00DF1804">
        <w:rPr>
          <w:rFonts w:hint="eastAsia"/>
          <w:rtl/>
        </w:rPr>
        <w:t>اندام</w:t>
      </w:r>
      <w:r w:rsidR="00725C81" w:rsidRPr="00DF1804">
        <w:rPr>
          <w:rtl/>
        </w:rPr>
        <w:t xml:space="preserve"> فوقان</w:t>
      </w:r>
      <w:r w:rsidR="00B33AF9">
        <w:rPr>
          <w:rFonts w:hint="cs"/>
          <w:rtl/>
        </w:rPr>
        <w:t>ي</w:t>
      </w:r>
      <w:r w:rsidR="00725C81" w:rsidRPr="00DF1804">
        <w:rPr>
          <w:rFonts w:hint="eastAsia"/>
          <w:rtl/>
        </w:rPr>
        <w:t>،</w:t>
      </w:r>
      <w:r w:rsidR="00725C81" w:rsidRPr="00DF1804">
        <w:rPr>
          <w:rtl/>
        </w:rPr>
        <w:t xml:space="preserve"> دستخوش تغ</w:t>
      </w:r>
      <w:r w:rsidR="00B33AF9">
        <w:rPr>
          <w:rFonts w:hint="cs"/>
          <w:rtl/>
        </w:rPr>
        <w:t>يي</w:t>
      </w:r>
      <w:r w:rsidR="00725C81" w:rsidRPr="00DF1804">
        <w:rPr>
          <w:rFonts w:hint="eastAsia"/>
          <w:rtl/>
        </w:rPr>
        <w:t>رات</w:t>
      </w:r>
      <w:r w:rsidR="00B33AF9">
        <w:rPr>
          <w:rFonts w:hint="cs"/>
          <w:rtl/>
        </w:rPr>
        <w:t>ي</w:t>
      </w:r>
      <w:r w:rsidR="00725C81" w:rsidRPr="00DF1804">
        <w:rPr>
          <w:rtl/>
        </w:rPr>
        <w:t xml:space="preserve"> شود. بنابرا</w:t>
      </w:r>
      <w:r w:rsidR="00B33AF9">
        <w:rPr>
          <w:rFonts w:hint="cs"/>
          <w:rtl/>
        </w:rPr>
        <w:t>ي</w:t>
      </w:r>
      <w:r w:rsidR="00725C81" w:rsidRPr="00DF1804">
        <w:rPr>
          <w:rFonts w:hint="eastAsia"/>
          <w:rtl/>
        </w:rPr>
        <w:t>ن</w:t>
      </w:r>
      <w:r w:rsidR="00725C81" w:rsidRPr="00DF1804">
        <w:rPr>
          <w:rtl/>
        </w:rPr>
        <w:t xml:space="preserve"> هدف از تحق</w:t>
      </w:r>
      <w:r w:rsidR="00B33AF9">
        <w:rPr>
          <w:rFonts w:hint="cs"/>
          <w:rtl/>
        </w:rPr>
        <w:t>ي</w:t>
      </w:r>
      <w:r w:rsidR="00725C81" w:rsidRPr="00DF1804">
        <w:rPr>
          <w:rFonts w:hint="eastAsia"/>
          <w:rtl/>
        </w:rPr>
        <w:t>ق</w:t>
      </w:r>
      <w:r w:rsidR="00725C81" w:rsidRPr="00DF1804">
        <w:rPr>
          <w:rtl/>
        </w:rPr>
        <w:t xml:space="preserve"> حاضر، تحل</w:t>
      </w:r>
      <w:r w:rsidR="00B33AF9">
        <w:rPr>
          <w:rFonts w:hint="cs"/>
          <w:rtl/>
        </w:rPr>
        <w:t>ي</w:t>
      </w:r>
      <w:r w:rsidR="00725C81" w:rsidRPr="00DF1804">
        <w:rPr>
          <w:rFonts w:hint="eastAsia"/>
          <w:rtl/>
        </w:rPr>
        <w:t>ل</w:t>
      </w:r>
      <w:r w:rsidR="00725C81" w:rsidRPr="00DF1804">
        <w:rPr>
          <w:rtl/>
        </w:rPr>
        <w:t xml:space="preserve"> تقارن حداکثر توان مکان</w:t>
      </w:r>
      <w:r w:rsidR="00B33AF9">
        <w:rPr>
          <w:rFonts w:hint="cs"/>
          <w:rtl/>
        </w:rPr>
        <w:t>ي</w:t>
      </w:r>
      <w:r w:rsidR="00725C81" w:rsidRPr="00DF1804">
        <w:rPr>
          <w:rFonts w:hint="eastAsia"/>
          <w:rtl/>
        </w:rPr>
        <w:t>ک</w:t>
      </w:r>
      <w:r w:rsidR="00B33AF9">
        <w:rPr>
          <w:rFonts w:hint="cs"/>
          <w:rtl/>
        </w:rPr>
        <w:t>ي</w:t>
      </w:r>
      <w:r w:rsidR="00725C81" w:rsidRPr="00DF1804">
        <w:rPr>
          <w:rtl/>
        </w:rPr>
        <w:t xml:space="preserve"> </w:t>
      </w:r>
      <w:r w:rsidR="00A9162A">
        <w:rPr>
          <w:rtl/>
        </w:rPr>
        <w:t>سه‌بعد</w:t>
      </w:r>
      <w:r w:rsidR="00641E23">
        <w:rPr>
          <w:rtl/>
        </w:rPr>
        <w:t>ي</w:t>
      </w:r>
      <w:r w:rsidR="00725C81" w:rsidRPr="00DF1804">
        <w:rPr>
          <w:rtl/>
        </w:rPr>
        <w:t xml:space="preserve"> مفصل زانو ح</w:t>
      </w:r>
      <w:r w:rsidR="00B33AF9">
        <w:rPr>
          <w:rFonts w:hint="cs"/>
          <w:rtl/>
        </w:rPr>
        <w:t>ي</w:t>
      </w:r>
      <w:r w:rsidR="00725C81" w:rsidRPr="00DF1804">
        <w:rPr>
          <w:rFonts w:hint="eastAsia"/>
          <w:rtl/>
        </w:rPr>
        <w:t>ن</w:t>
      </w:r>
      <w:r w:rsidR="00725C81" w:rsidRPr="00DF1804">
        <w:rPr>
          <w:rtl/>
        </w:rPr>
        <w:t xml:space="preserve"> راه رفتن </w:t>
      </w:r>
      <w:r w:rsidR="00725C81" w:rsidRPr="00DF1804">
        <w:rPr>
          <w:rFonts w:hint="cs"/>
          <w:rtl/>
        </w:rPr>
        <w:t>در وضع</w:t>
      </w:r>
      <w:r w:rsidR="00B33AF9">
        <w:rPr>
          <w:rFonts w:hint="cs"/>
          <w:rtl/>
        </w:rPr>
        <w:t>ي</w:t>
      </w:r>
      <w:r w:rsidR="00725C81" w:rsidRPr="00DF1804">
        <w:rPr>
          <w:rFonts w:hint="cs"/>
          <w:rtl/>
        </w:rPr>
        <w:t>ت</w:t>
      </w:r>
      <w:r w:rsidR="00725C81" w:rsidRPr="00DF1804">
        <w:rPr>
          <w:rtl/>
        </w:rPr>
        <w:t xml:space="preserve"> </w:t>
      </w:r>
      <w:r w:rsidR="00725C81" w:rsidRPr="00DF1804">
        <w:rPr>
          <w:rFonts w:hint="eastAsia"/>
          <w:rtl/>
        </w:rPr>
        <w:t>آتل</w:t>
      </w:r>
      <w:r w:rsidR="00725C81" w:rsidRPr="00DF1804">
        <w:rPr>
          <w:rFonts w:hint="cs"/>
          <w:rtl/>
        </w:rPr>
        <w:t xml:space="preserve"> گ</w:t>
      </w:r>
      <w:r w:rsidR="00B33AF9">
        <w:rPr>
          <w:rFonts w:hint="cs"/>
          <w:rtl/>
        </w:rPr>
        <w:t>ي</w:t>
      </w:r>
      <w:r w:rsidR="00725C81" w:rsidRPr="00DF1804">
        <w:rPr>
          <w:rFonts w:hint="cs"/>
          <w:rtl/>
        </w:rPr>
        <w:t>ر</w:t>
      </w:r>
      <w:r w:rsidR="00B33AF9">
        <w:rPr>
          <w:rFonts w:hint="cs"/>
          <w:rtl/>
        </w:rPr>
        <w:t>ي</w:t>
      </w:r>
      <w:r w:rsidR="00725C81" w:rsidRPr="00DF1804">
        <w:rPr>
          <w:rtl/>
        </w:rPr>
        <w:t xml:space="preserve"> اندام فوقان</w:t>
      </w:r>
      <w:r w:rsidR="00B33AF9">
        <w:rPr>
          <w:rFonts w:hint="cs"/>
          <w:rtl/>
        </w:rPr>
        <w:t>ي</w:t>
      </w:r>
      <w:r w:rsidR="00725C81" w:rsidRPr="00DF1804">
        <w:rPr>
          <w:rtl/>
        </w:rPr>
        <w:t xml:space="preserve"> </w:t>
      </w:r>
      <w:r w:rsidR="00725C81" w:rsidRPr="00DF1804">
        <w:rPr>
          <w:rFonts w:hint="cs"/>
          <w:rtl/>
        </w:rPr>
        <w:t>با اسل</w:t>
      </w:r>
      <w:r w:rsidR="00B33AF9">
        <w:rPr>
          <w:rFonts w:hint="cs"/>
          <w:rtl/>
        </w:rPr>
        <w:t>ي</w:t>
      </w:r>
      <w:r w:rsidR="00725C81" w:rsidRPr="00DF1804">
        <w:rPr>
          <w:rFonts w:hint="cs"/>
          <w:rtl/>
        </w:rPr>
        <w:t xml:space="preserve">نگ در زنان جوان </w:t>
      </w:r>
      <w:r w:rsidR="00725C81" w:rsidRPr="00DF1804">
        <w:rPr>
          <w:rFonts w:hint="eastAsia"/>
          <w:rtl/>
        </w:rPr>
        <w:t>بود</w:t>
      </w:r>
      <w:r w:rsidR="00725C81" w:rsidRPr="00DF1804">
        <w:rPr>
          <w:rtl/>
        </w:rPr>
        <w:t>.</w:t>
      </w:r>
    </w:p>
    <w:p w14:paraId="2EDA24C7" w14:textId="10BFEB44" w:rsidR="00725C81" w:rsidRPr="00DF1804" w:rsidRDefault="0057024B" w:rsidP="00725C81">
      <w:pPr>
        <w:pStyle w:val="Chekideh"/>
        <w:rPr>
          <w:rtl/>
        </w:rPr>
      </w:pPr>
      <w:r w:rsidRPr="00DF1804">
        <w:rPr>
          <w:rFonts w:hint="cs"/>
          <w:b/>
          <w:bCs/>
          <w:rtl/>
        </w:rPr>
        <w:t xml:space="preserve">مواد و </w:t>
      </w:r>
      <w:r w:rsidR="00725C81" w:rsidRPr="00DF1804">
        <w:rPr>
          <w:rFonts w:hint="cs"/>
          <w:b/>
          <w:bCs/>
          <w:rtl/>
        </w:rPr>
        <w:t>روش کار:</w:t>
      </w:r>
      <w:r w:rsidR="00725C81" w:rsidRPr="00DF1804">
        <w:rPr>
          <w:rFonts w:hint="cs"/>
          <w:rtl/>
        </w:rPr>
        <w:t xml:space="preserve"> </w:t>
      </w:r>
      <w:r w:rsidR="00725C81" w:rsidRPr="00DF1804">
        <w:rPr>
          <w:rFonts w:hint="eastAsia"/>
          <w:rtl/>
        </w:rPr>
        <w:t>ا</w:t>
      </w:r>
      <w:r w:rsidR="00B33AF9">
        <w:rPr>
          <w:rFonts w:hint="cs"/>
          <w:rtl/>
        </w:rPr>
        <w:t>ي</w:t>
      </w:r>
      <w:r w:rsidR="00725C81" w:rsidRPr="00DF1804">
        <w:rPr>
          <w:rFonts w:hint="eastAsia"/>
          <w:rtl/>
        </w:rPr>
        <w:t>ن</w:t>
      </w:r>
      <w:r w:rsidR="00725C81" w:rsidRPr="00DF1804">
        <w:rPr>
          <w:rtl/>
        </w:rPr>
        <w:t xml:space="preserve"> مطالعه از نوع شبه </w:t>
      </w:r>
      <w:r w:rsidR="00A9162A">
        <w:rPr>
          <w:rFonts w:hint="eastAsia"/>
          <w:rtl/>
        </w:rPr>
        <w:t>تجرب</w:t>
      </w:r>
      <w:r w:rsidR="00641E23">
        <w:rPr>
          <w:rFonts w:hint="eastAsia"/>
          <w:rtl/>
        </w:rPr>
        <w:t>ي</w:t>
      </w:r>
      <w:r w:rsidR="00725C81" w:rsidRPr="00DF1804">
        <w:rPr>
          <w:rtl/>
        </w:rPr>
        <w:t xml:space="preserve"> و مقطع</w:t>
      </w:r>
      <w:r w:rsidR="00B33AF9">
        <w:rPr>
          <w:rFonts w:hint="cs"/>
          <w:rtl/>
        </w:rPr>
        <w:t>ي</w:t>
      </w:r>
      <w:r w:rsidR="00725C81" w:rsidRPr="00DF1804">
        <w:rPr>
          <w:rtl/>
        </w:rPr>
        <w:t xml:space="preserve"> بود</w:t>
      </w:r>
      <w:r w:rsidR="00725C81" w:rsidRPr="00DF1804">
        <w:rPr>
          <w:rFonts w:hint="cs"/>
          <w:rtl/>
        </w:rPr>
        <w:t xml:space="preserve">. </w:t>
      </w:r>
      <w:r w:rsidR="00725C81" w:rsidRPr="00DF1804">
        <w:rPr>
          <w:rFonts w:hint="eastAsia"/>
          <w:rtl/>
        </w:rPr>
        <w:t>تمام</w:t>
      </w:r>
      <w:r w:rsidR="00B33AF9">
        <w:rPr>
          <w:rFonts w:hint="cs"/>
          <w:rtl/>
        </w:rPr>
        <w:t>ي</w:t>
      </w:r>
      <w:r w:rsidR="00725C81" w:rsidRPr="00DF1804">
        <w:rPr>
          <w:rtl/>
        </w:rPr>
        <w:t xml:space="preserve"> </w:t>
      </w:r>
      <w:r w:rsidR="00A9162A">
        <w:rPr>
          <w:rtl/>
        </w:rPr>
        <w:t>شرکت‌کنندگان</w:t>
      </w:r>
      <w:r w:rsidR="00725C81" w:rsidRPr="00DF1804">
        <w:rPr>
          <w:rtl/>
        </w:rPr>
        <w:t xml:space="preserve"> تحق</w:t>
      </w:r>
      <w:r w:rsidR="00B33AF9">
        <w:rPr>
          <w:rFonts w:hint="cs"/>
          <w:rtl/>
        </w:rPr>
        <w:t>ي</w:t>
      </w:r>
      <w:r w:rsidR="00725C81" w:rsidRPr="00DF1804">
        <w:rPr>
          <w:rFonts w:hint="eastAsia"/>
          <w:rtl/>
        </w:rPr>
        <w:t>ق،</w:t>
      </w:r>
      <w:r w:rsidR="00725C81" w:rsidRPr="00DF1804">
        <w:rPr>
          <w:rtl/>
        </w:rPr>
        <w:t xml:space="preserve"> فرم </w:t>
      </w:r>
      <w:r w:rsidR="00A9162A">
        <w:rPr>
          <w:rFonts w:hint="eastAsia"/>
          <w:rtl/>
        </w:rPr>
        <w:t>رضا</w:t>
      </w:r>
      <w:r w:rsidR="00641E23">
        <w:rPr>
          <w:rFonts w:hint="eastAsia"/>
          <w:rtl/>
        </w:rPr>
        <w:t>ي</w:t>
      </w:r>
      <w:r w:rsidR="00A9162A">
        <w:rPr>
          <w:rFonts w:hint="eastAsia"/>
          <w:rtl/>
        </w:rPr>
        <w:t>ت‌نامه</w:t>
      </w:r>
      <w:r w:rsidR="00725C81" w:rsidRPr="00DF1804">
        <w:rPr>
          <w:rtl/>
        </w:rPr>
        <w:t xml:space="preserve"> شرکت در آزمون </w:t>
      </w:r>
      <w:r w:rsidR="00725C81" w:rsidRPr="00DF1804">
        <w:rPr>
          <w:rFonts w:hint="eastAsia"/>
          <w:rtl/>
        </w:rPr>
        <w:t>را</w:t>
      </w:r>
      <w:r w:rsidR="00725C81" w:rsidRPr="00DF1804">
        <w:rPr>
          <w:rtl/>
        </w:rPr>
        <w:t xml:space="preserve"> پس از اطلاع از جزئ</w:t>
      </w:r>
      <w:r w:rsidR="00B33AF9">
        <w:rPr>
          <w:rFonts w:hint="cs"/>
          <w:rtl/>
        </w:rPr>
        <w:t>ي</w:t>
      </w:r>
      <w:r w:rsidR="00725C81" w:rsidRPr="00DF1804">
        <w:rPr>
          <w:rFonts w:hint="eastAsia"/>
          <w:rtl/>
        </w:rPr>
        <w:t>ات</w:t>
      </w:r>
      <w:r w:rsidR="00725C81" w:rsidRPr="00DF1804">
        <w:rPr>
          <w:rtl/>
        </w:rPr>
        <w:t xml:space="preserve"> </w:t>
      </w:r>
      <w:r w:rsidR="00725C81" w:rsidRPr="00DF1804">
        <w:rPr>
          <w:rFonts w:hint="eastAsia"/>
          <w:rtl/>
        </w:rPr>
        <w:t>آن</w:t>
      </w:r>
      <w:r w:rsidR="00725C81" w:rsidRPr="00DF1804">
        <w:rPr>
          <w:rtl/>
        </w:rPr>
        <w:t xml:space="preserve"> </w:t>
      </w:r>
      <w:r w:rsidR="00725C81" w:rsidRPr="00DF1804">
        <w:rPr>
          <w:rFonts w:hint="eastAsia"/>
          <w:rtl/>
        </w:rPr>
        <w:t>امضا</w:t>
      </w:r>
      <w:r w:rsidR="00725C81" w:rsidRPr="00DF1804">
        <w:rPr>
          <w:rtl/>
        </w:rPr>
        <w:t xml:space="preserve"> کردند و از پژوهشکده علوم حرکت</w:t>
      </w:r>
      <w:r w:rsidR="00B33AF9">
        <w:rPr>
          <w:rFonts w:hint="cs"/>
          <w:rtl/>
        </w:rPr>
        <w:t>ي</w:t>
      </w:r>
      <w:r w:rsidR="00725C81" w:rsidRPr="00DF1804">
        <w:rPr>
          <w:rtl/>
        </w:rPr>
        <w:t xml:space="preserve"> دانشگاه </w:t>
      </w:r>
      <w:r w:rsidR="00725C81" w:rsidRPr="00DF1804">
        <w:rPr>
          <w:rFonts w:hint="eastAsia"/>
          <w:rtl/>
        </w:rPr>
        <w:t>خوارزم</w:t>
      </w:r>
      <w:r w:rsidR="00B33AF9">
        <w:rPr>
          <w:rFonts w:hint="cs"/>
          <w:rtl/>
        </w:rPr>
        <w:t>ي</w:t>
      </w:r>
      <w:r w:rsidR="00725C81" w:rsidRPr="00DF1804">
        <w:rPr>
          <w:rFonts w:hint="eastAsia"/>
          <w:rtl/>
        </w:rPr>
        <w:t>،</w:t>
      </w:r>
      <w:r w:rsidR="00725C81" w:rsidRPr="00DF1804">
        <w:rPr>
          <w:rtl/>
        </w:rPr>
        <w:t xml:space="preserve"> </w:t>
      </w:r>
      <w:r w:rsidR="00725C81" w:rsidRPr="00DF1804">
        <w:rPr>
          <w:rFonts w:hint="eastAsia"/>
          <w:rtl/>
        </w:rPr>
        <w:t>کد</w:t>
      </w:r>
      <w:r w:rsidR="00725C81" w:rsidRPr="00DF1804">
        <w:rPr>
          <w:rtl/>
        </w:rPr>
        <w:t xml:space="preserve"> </w:t>
      </w:r>
      <w:r w:rsidR="00725C81" w:rsidRPr="00DF1804">
        <w:rPr>
          <w:rFonts w:hint="eastAsia"/>
          <w:rtl/>
        </w:rPr>
        <w:t>اخلاق</w:t>
      </w:r>
      <w:r w:rsidR="00725C81" w:rsidRPr="00DF1804">
        <w:rPr>
          <w:rtl/>
        </w:rPr>
        <w:t xml:space="preserve"> </w:t>
      </w:r>
      <w:r w:rsidR="00725C81" w:rsidRPr="00DF1804">
        <w:rPr>
          <w:rFonts w:hint="eastAsia"/>
          <w:rtl/>
        </w:rPr>
        <w:t>جهت</w:t>
      </w:r>
      <w:r w:rsidR="00725C81" w:rsidRPr="00DF1804">
        <w:rPr>
          <w:rtl/>
        </w:rPr>
        <w:t xml:space="preserve"> </w:t>
      </w:r>
      <w:r w:rsidR="00725C81" w:rsidRPr="00DF1804">
        <w:rPr>
          <w:rFonts w:hint="eastAsia"/>
          <w:rtl/>
        </w:rPr>
        <w:t>اجرا</w:t>
      </w:r>
      <w:r w:rsidR="00B33AF9">
        <w:rPr>
          <w:rFonts w:hint="cs"/>
          <w:rtl/>
        </w:rPr>
        <w:t>ي</w:t>
      </w:r>
      <w:r w:rsidR="00725C81" w:rsidRPr="00DF1804">
        <w:rPr>
          <w:rtl/>
        </w:rPr>
        <w:t xml:space="preserve"> </w:t>
      </w:r>
      <w:r w:rsidR="00725C81" w:rsidRPr="00DF1804">
        <w:rPr>
          <w:rFonts w:hint="eastAsia"/>
          <w:rtl/>
        </w:rPr>
        <w:t>پژوهش</w:t>
      </w:r>
      <w:r w:rsidR="00725C81" w:rsidRPr="00DF1804">
        <w:rPr>
          <w:rtl/>
        </w:rPr>
        <w:t xml:space="preserve"> </w:t>
      </w:r>
      <w:r w:rsidR="00725C81" w:rsidRPr="00DF1804">
        <w:rPr>
          <w:rFonts w:hint="eastAsia"/>
          <w:rtl/>
        </w:rPr>
        <w:t>اخذ</w:t>
      </w:r>
      <w:r w:rsidR="00725C81" w:rsidRPr="00DF1804">
        <w:rPr>
          <w:rtl/>
        </w:rPr>
        <w:t xml:space="preserve"> </w:t>
      </w:r>
      <w:r w:rsidR="00725C81" w:rsidRPr="00DF1804">
        <w:rPr>
          <w:rFonts w:hint="eastAsia"/>
          <w:rtl/>
        </w:rPr>
        <w:t>شد</w:t>
      </w:r>
      <w:r w:rsidR="00725C81" w:rsidRPr="00DF1804">
        <w:rPr>
          <w:rFonts w:hint="cs"/>
          <w:rtl/>
        </w:rPr>
        <w:t>. ۳۰ آزمودن</w:t>
      </w:r>
      <w:r w:rsidR="00B33AF9">
        <w:rPr>
          <w:rFonts w:hint="cs"/>
          <w:rtl/>
        </w:rPr>
        <w:t>ي</w:t>
      </w:r>
      <w:r w:rsidR="00725C81" w:rsidRPr="00DF1804">
        <w:rPr>
          <w:rFonts w:hint="cs"/>
          <w:rtl/>
        </w:rPr>
        <w:t xml:space="preserve"> زن سالم </w:t>
      </w:r>
      <w:r w:rsidR="00725C81" w:rsidRPr="00DF1804">
        <w:rPr>
          <w:rFonts w:hint="eastAsia"/>
          <w:rtl/>
        </w:rPr>
        <w:t>بر</w:t>
      </w:r>
      <w:r w:rsidR="00725C81" w:rsidRPr="00DF1804">
        <w:rPr>
          <w:rtl/>
        </w:rPr>
        <w:t xml:space="preserve"> </w:t>
      </w:r>
      <w:r w:rsidR="00725C81" w:rsidRPr="00DF1804">
        <w:rPr>
          <w:rFonts w:hint="eastAsia"/>
          <w:rtl/>
        </w:rPr>
        <w:t>اساس</w:t>
      </w:r>
      <w:r w:rsidR="00725C81" w:rsidRPr="00DF1804">
        <w:rPr>
          <w:rtl/>
        </w:rPr>
        <w:t xml:space="preserve"> </w:t>
      </w:r>
      <w:r w:rsidR="00725C81" w:rsidRPr="00DF1804">
        <w:rPr>
          <w:rFonts w:hint="eastAsia"/>
          <w:rtl/>
        </w:rPr>
        <w:t>مع</w:t>
      </w:r>
      <w:r w:rsidR="00B33AF9">
        <w:rPr>
          <w:rFonts w:hint="cs"/>
          <w:rtl/>
        </w:rPr>
        <w:t>ي</w:t>
      </w:r>
      <w:r w:rsidR="00725C81" w:rsidRPr="00DF1804">
        <w:rPr>
          <w:rFonts w:hint="eastAsia"/>
          <w:rtl/>
        </w:rPr>
        <w:t>ارها</w:t>
      </w:r>
      <w:r w:rsidR="00B33AF9">
        <w:rPr>
          <w:rFonts w:hint="cs"/>
          <w:rtl/>
        </w:rPr>
        <w:t>ي</w:t>
      </w:r>
      <w:r w:rsidR="00725C81" w:rsidRPr="00DF1804">
        <w:rPr>
          <w:rtl/>
        </w:rPr>
        <w:t xml:space="preserve"> </w:t>
      </w:r>
      <w:r w:rsidR="00725C81" w:rsidRPr="00DF1804">
        <w:rPr>
          <w:rFonts w:hint="eastAsia"/>
          <w:rtl/>
        </w:rPr>
        <w:t>ورود</w:t>
      </w:r>
      <w:r w:rsidR="00725C81" w:rsidRPr="00DF1804">
        <w:rPr>
          <w:rtl/>
        </w:rPr>
        <w:t xml:space="preserve"> </w:t>
      </w:r>
      <w:r w:rsidR="00725C81" w:rsidRPr="00DF1804">
        <w:rPr>
          <w:rFonts w:hint="eastAsia"/>
          <w:rtl/>
        </w:rPr>
        <w:t>و</w:t>
      </w:r>
      <w:r w:rsidR="00725C81" w:rsidRPr="00DF1804">
        <w:rPr>
          <w:rtl/>
        </w:rPr>
        <w:t xml:space="preserve"> </w:t>
      </w:r>
      <w:r w:rsidR="00725C81" w:rsidRPr="00DF1804">
        <w:rPr>
          <w:rFonts w:hint="eastAsia"/>
          <w:rtl/>
        </w:rPr>
        <w:t>خروج،</w:t>
      </w:r>
      <w:r w:rsidR="00725C81" w:rsidRPr="00DF1804">
        <w:rPr>
          <w:rtl/>
        </w:rPr>
        <w:t xml:space="preserve"> شام</w:t>
      </w:r>
      <w:r w:rsidR="00725C81" w:rsidRPr="00DF1804">
        <w:rPr>
          <w:rFonts w:hint="eastAsia"/>
          <w:rtl/>
        </w:rPr>
        <w:t>ل</w:t>
      </w:r>
      <w:r w:rsidR="00725C81" w:rsidRPr="00DF1804">
        <w:rPr>
          <w:rtl/>
        </w:rPr>
        <w:t xml:space="preserve"> ا</w:t>
      </w:r>
      <w:r w:rsidR="00B33AF9">
        <w:rPr>
          <w:rFonts w:hint="cs"/>
          <w:rtl/>
        </w:rPr>
        <w:t>ي</w:t>
      </w:r>
      <w:r w:rsidR="00725C81" w:rsidRPr="00DF1804">
        <w:rPr>
          <w:rFonts w:hint="eastAsia"/>
          <w:rtl/>
        </w:rPr>
        <w:t>نکه</w:t>
      </w:r>
      <w:r w:rsidR="00725C81" w:rsidRPr="00DF1804">
        <w:rPr>
          <w:rtl/>
        </w:rPr>
        <w:t xml:space="preserve"> اندام </w:t>
      </w:r>
      <w:r w:rsidR="00725C81" w:rsidRPr="00DF1804">
        <w:rPr>
          <w:rFonts w:hint="eastAsia"/>
          <w:rtl/>
        </w:rPr>
        <w:t>غالبشان</w:t>
      </w:r>
      <w:r w:rsidR="00725C81" w:rsidRPr="00DF1804">
        <w:rPr>
          <w:rtl/>
        </w:rPr>
        <w:t xml:space="preserve"> سمت راست باشد و </w:t>
      </w:r>
      <w:r w:rsidR="00A9162A">
        <w:rPr>
          <w:rtl/>
        </w:rPr>
        <w:t>ه</w:t>
      </w:r>
      <w:r w:rsidR="00641E23">
        <w:rPr>
          <w:rtl/>
        </w:rPr>
        <w:t>ي</w:t>
      </w:r>
      <w:r w:rsidR="00A9162A">
        <w:rPr>
          <w:rtl/>
        </w:rPr>
        <w:t>چ‌گونه</w:t>
      </w:r>
      <w:r w:rsidR="00725C81" w:rsidRPr="00DF1804">
        <w:rPr>
          <w:rtl/>
        </w:rPr>
        <w:t xml:space="preserve"> سابقه اختلالات ا</w:t>
      </w:r>
      <w:r w:rsidR="00725C81" w:rsidRPr="00DF1804">
        <w:rPr>
          <w:rFonts w:hint="eastAsia"/>
          <w:rtl/>
        </w:rPr>
        <w:t>رتوپد</w:t>
      </w:r>
      <w:r w:rsidR="00B33AF9">
        <w:rPr>
          <w:rFonts w:hint="cs"/>
          <w:rtl/>
        </w:rPr>
        <w:t>ي</w:t>
      </w:r>
      <w:r w:rsidR="00725C81" w:rsidRPr="00DF1804">
        <w:rPr>
          <w:rFonts w:hint="eastAsia"/>
          <w:rtl/>
        </w:rPr>
        <w:t>ک</w:t>
      </w:r>
      <w:r w:rsidR="00725C81" w:rsidRPr="00DF1804">
        <w:rPr>
          <w:rtl/>
        </w:rPr>
        <w:t xml:space="preserve"> و </w:t>
      </w:r>
      <w:r w:rsidR="00725C81" w:rsidRPr="00DF1804">
        <w:rPr>
          <w:rFonts w:hint="eastAsia"/>
          <w:rtl/>
        </w:rPr>
        <w:t>نورولوژ</w:t>
      </w:r>
      <w:r w:rsidR="00B33AF9">
        <w:rPr>
          <w:rFonts w:hint="cs"/>
          <w:rtl/>
        </w:rPr>
        <w:t>ي</w:t>
      </w:r>
      <w:r w:rsidR="00725C81" w:rsidRPr="00DF1804">
        <w:rPr>
          <w:rFonts w:hint="eastAsia"/>
          <w:rtl/>
        </w:rPr>
        <w:t>ک</w:t>
      </w:r>
      <w:r w:rsidR="00B33AF9">
        <w:rPr>
          <w:rFonts w:hint="cs"/>
          <w:rtl/>
        </w:rPr>
        <w:t>ي</w:t>
      </w:r>
      <w:r w:rsidR="00725C81" w:rsidRPr="00DF1804">
        <w:rPr>
          <w:rtl/>
        </w:rPr>
        <w:t xml:space="preserve"> </w:t>
      </w:r>
      <w:r w:rsidR="00A9162A">
        <w:rPr>
          <w:rFonts w:hint="eastAsia"/>
          <w:rtl/>
        </w:rPr>
        <w:t>نداشته</w:t>
      </w:r>
      <w:r w:rsidR="00725C81" w:rsidRPr="00DF1804">
        <w:rPr>
          <w:rtl/>
        </w:rPr>
        <w:t xml:space="preserve"> باشند،</w:t>
      </w:r>
      <w:r w:rsidR="00725C81" w:rsidRPr="00DF1804">
        <w:rPr>
          <w:rFonts w:hint="cs"/>
          <w:rtl/>
        </w:rPr>
        <w:t xml:space="preserve"> در سه وضع</w:t>
      </w:r>
      <w:r w:rsidR="00B33AF9">
        <w:rPr>
          <w:rFonts w:hint="cs"/>
          <w:rtl/>
        </w:rPr>
        <w:t>ي</w:t>
      </w:r>
      <w:r w:rsidR="00725C81" w:rsidRPr="00DF1804">
        <w:rPr>
          <w:rFonts w:hint="cs"/>
          <w:rtl/>
        </w:rPr>
        <w:t>ت عاد</w:t>
      </w:r>
      <w:r w:rsidR="00B33AF9">
        <w:rPr>
          <w:rFonts w:hint="cs"/>
          <w:rtl/>
        </w:rPr>
        <w:t>ي</w:t>
      </w:r>
      <w:r w:rsidR="00725C81" w:rsidRPr="00DF1804">
        <w:rPr>
          <w:rFonts w:hint="cs"/>
          <w:rtl/>
        </w:rPr>
        <w:t>، وضع</w:t>
      </w:r>
      <w:r w:rsidR="00B33AF9">
        <w:rPr>
          <w:rFonts w:hint="cs"/>
          <w:rtl/>
        </w:rPr>
        <w:t>ي</w:t>
      </w:r>
      <w:r w:rsidR="00725C81" w:rsidRPr="00DF1804">
        <w:rPr>
          <w:rFonts w:hint="cs"/>
          <w:rtl/>
        </w:rPr>
        <w:t>ت آتل گ</w:t>
      </w:r>
      <w:r w:rsidR="00B33AF9">
        <w:rPr>
          <w:rFonts w:hint="cs"/>
          <w:rtl/>
        </w:rPr>
        <w:t>ي</w:t>
      </w:r>
      <w:r w:rsidR="00725C81" w:rsidRPr="00DF1804">
        <w:rPr>
          <w:rFonts w:hint="cs"/>
          <w:rtl/>
        </w:rPr>
        <w:t>ر</w:t>
      </w:r>
      <w:r w:rsidR="00B33AF9">
        <w:rPr>
          <w:rFonts w:hint="cs"/>
          <w:rtl/>
        </w:rPr>
        <w:t>ي</w:t>
      </w:r>
      <w:r w:rsidR="00725C81" w:rsidRPr="00DF1804">
        <w:rPr>
          <w:rFonts w:hint="cs"/>
          <w:rtl/>
        </w:rPr>
        <w:t xml:space="preserve"> اندام فوقان</w:t>
      </w:r>
      <w:r w:rsidR="00B33AF9">
        <w:rPr>
          <w:rFonts w:hint="cs"/>
          <w:rtl/>
        </w:rPr>
        <w:t>ي</w:t>
      </w:r>
      <w:r w:rsidR="00725C81" w:rsidRPr="00DF1804">
        <w:rPr>
          <w:rFonts w:hint="cs"/>
          <w:rtl/>
        </w:rPr>
        <w:t xml:space="preserve"> </w:t>
      </w:r>
      <w:r w:rsidR="00725C81" w:rsidRPr="00DF1804">
        <w:rPr>
          <w:rFonts w:hint="eastAsia"/>
          <w:rtl/>
        </w:rPr>
        <w:t>غالب</w:t>
      </w:r>
      <w:r w:rsidR="00725C81" w:rsidRPr="00DF1804">
        <w:rPr>
          <w:rFonts w:hint="cs"/>
          <w:rtl/>
        </w:rPr>
        <w:t xml:space="preserve"> و سپس وضع</w:t>
      </w:r>
      <w:r w:rsidR="00B33AF9">
        <w:rPr>
          <w:rFonts w:hint="cs"/>
          <w:rtl/>
        </w:rPr>
        <w:t>ي</w:t>
      </w:r>
      <w:r w:rsidR="00725C81" w:rsidRPr="00DF1804">
        <w:rPr>
          <w:rFonts w:hint="cs"/>
          <w:rtl/>
        </w:rPr>
        <w:t>ت آتل گ</w:t>
      </w:r>
      <w:r w:rsidR="00B33AF9">
        <w:rPr>
          <w:rFonts w:hint="cs"/>
          <w:rtl/>
        </w:rPr>
        <w:t>ي</w:t>
      </w:r>
      <w:r w:rsidR="00725C81" w:rsidRPr="00DF1804">
        <w:rPr>
          <w:rFonts w:hint="cs"/>
          <w:rtl/>
        </w:rPr>
        <w:t>ر</w:t>
      </w:r>
      <w:r w:rsidR="00B33AF9">
        <w:rPr>
          <w:rFonts w:hint="cs"/>
          <w:rtl/>
        </w:rPr>
        <w:t>ي</w:t>
      </w:r>
      <w:r w:rsidR="00725C81" w:rsidRPr="00DF1804">
        <w:rPr>
          <w:rFonts w:hint="cs"/>
          <w:rtl/>
        </w:rPr>
        <w:t xml:space="preserve"> اندام فوقان</w:t>
      </w:r>
      <w:r w:rsidR="00B33AF9">
        <w:rPr>
          <w:rFonts w:hint="cs"/>
          <w:rtl/>
        </w:rPr>
        <w:t>ي</w:t>
      </w:r>
      <w:r w:rsidR="00725C81" w:rsidRPr="00DF1804">
        <w:rPr>
          <w:rFonts w:hint="cs"/>
          <w:rtl/>
        </w:rPr>
        <w:t xml:space="preserve"> </w:t>
      </w:r>
      <w:r w:rsidR="00A9162A">
        <w:rPr>
          <w:rtl/>
        </w:rPr>
        <w:t>غ</w:t>
      </w:r>
      <w:r w:rsidR="00641E23">
        <w:rPr>
          <w:rFonts w:hint="cs"/>
          <w:rtl/>
        </w:rPr>
        <w:t>ي</w:t>
      </w:r>
      <w:r w:rsidR="00A9162A">
        <w:rPr>
          <w:rFonts w:hint="eastAsia"/>
          <w:rtl/>
        </w:rPr>
        <w:t>ر</w:t>
      </w:r>
      <w:r w:rsidR="00A9162A">
        <w:rPr>
          <w:rtl/>
        </w:rPr>
        <w:t xml:space="preserve"> غالب</w:t>
      </w:r>
      <w:r w:rsidR="00725C81" w:rsidRPr="00DF1804">
        <w:rPr>
          <w:rFonts w:hint="cs"/>
          <w:rtl/>
        </w:rPr>
        <w:t xml:space="preserve"> بر رو</w:t>
      </w:r>
      <w:r w:rsidR="00B33AF9">
        <w:rPr>
          <w:rFonts w:hint="cs"/>
          <w:rtl/>
        </w:rPr>
        <w:t>ي</w:t>
      </w:r>
      <w:r w:rsidR="00725C81" w:rsidRPr="00DF1804">
        <w:rPr>
          <w:rFonts w:hint="cs"/>
          <w:rtl/>
        </w:rPr>
        <w:t xml:space="preserve"> مس</w:t>
      </w:r>
      <w:r w:rsidR="00B33AF9">
        <w:rPr>
          <w:rFonts w:hint="cs"/>
          <w:rtl/>
        </w:rPr>
        <w:t>ي</w:t>
      </w:r>
      <w:r w:rsidR="00725C81" w:rsidRPr="00DF1804">
        <w:rPr>
          <w:rFonts w:hint="cs"/>
          <w:rtl/>
        </w:rPr>
        <w:t>ر صفحه ن</w:t>
      </w:r>
      <w:r w:rsidR="00B33AF9">
        <w:rPr>
          <w:rFonts w:hint="cs"/>
          <w:rtl/>
        </w:rPr>
        <w:t>ي</w:t>
      </w:r>
      <w:r w:rsidR="00725C81" w:rsidRPr="00DF1804">
        <w:rPr>
          <w:rFonts w:hint="cs"/>
          <w:rtl/>
        </w:rPr>
        <w:t xml:space="preserve">رو و در مقابل </w:t>
      </w:r>
      <w:r w:rsidR="00495CD2">
        <w:rPr>
          <w:rtl/>
        </w:rPr>
        <w:t>دورب</w:t>
      </w:r>
      <w:r w:rsidR="00641E23">
        <w:rPr>
          <w:rFonts w:hint="cs"/>
          <w:rtl/>
        </w:rPr>
        <w:t>ي</w:t>
      </w:r>
      <w:r w:rsidR="00495CD2">
        <w:rPr>
          <w:rFonts w:hint="eastAsia"/>
          <w:rtl/>
        </w:rPr>
        <w:t>ن‌ها</w:t>
      </w:r>
      <w:r w:rsidR="00641E23">
        <w:rPr>
          <w:rFonts w:hint="cs"/>
          <w:rtl/>
        </w:rPr>
        <w:t>ي</w:t>
      </w:r>
      <w:r w:rsidR="00725C81" w:rsidRPr="00DF1804">
        <w:rPr>
          <w:rFonts w:hint="cs"/>
          <w:rtl/>
        </w:rPr>
        <w:t xml:space="preserve"> آنال</w:t>
      </w:r>
      <w:r w:rsidR="00B33AF9">
        <w:rPr>
          <w:rFonts w:hint="cs"/>
          <w:rtl/>
        </w:rPr>
        <w:t>ي</w:t>
      </w:r>
      <w:r w:rsidR="00725C81" w:rsidRPr="00DF1804">
        <w:rPr>
          <w:rFonts w:hint="cs"/>
          <w:rtl/>
        </w:rPr>
        <w:t xml:space="preserve">ز حرکت راه رفتند. بر اساس </w:t>
      </w:r>
      <w:r w:rsidR="00495CD2">
        <w:rPr>
          <w:rtl/>
        </w:rPr>
        <w:t>خروج</w:t>
      </w:r>
      <w:r w:rsidR="00641E23">
        <w:rPr>
          <w:rFonts w:hint="cs"/>
          <w:rtl/>
        </w:rPr>
        <w:t>ي</w:t>
      </w:r>
      <w:r w:rsidR="00495CD2">
        <w:rPr>
          <w:rFonts w:hint="cs"/>
          <w:rtl/>
        </w:rPr>
        <w:t>‌</w:t>
      </w:r>
      <w:r w:rsidR="00495CD2">
        <w:rPr>
          <w:rFonts w:hint="eastAsia"/>
          <w:rtl/>
        </w:rPr>
        <w:t>ها</w:t>
      </w:r>
      <w:r w:rsidR="00641E23">
        <w:rPr>
          <w:rFonts w:hint="cs"/>
          <w:rtl/>
        </w:rPr>
        <w:t>ي</w:t>
      </w:r>
      <w:r w:rsidR="00725C81" w:rsidRPr="00DF1804">
        <w:rPr>
          <w:rFonts w:hint="cs"/>
          <w:rtl/>
        </w:rPr>
        <w:t xml:space="preserve"> ک</w:t>
      </w:r>
      <w:r w:rsidR="00B33AF9">
        <w:rPr>
          <w:rFonts w:hint="cs"/>
          <w:rtl/>
        </w:rPr>
        <w:t>ي</w:t>
      </w:r>
      <w:r w:rsidR="00725C81" w:rsidRPr="00DF1804">
        <w:rPr>
          <w:rFonts w:hint="cs"/>
          <w:rtl/>
        </w:rPr>
        <w:t>نت</w:t>
      </w:r>
      <w:r w:rsidR="00B33AF9">
        <w:rPr>
          <w:rFonts w:hint="cs"/>
          <w:rtl/>
        </w:rPr>
        <w:t>ي</w:t>
      </w:r>
      <w:r w:rsidR="00725C81" w:rsidRPr="00DF1804">
        <w:rPr>
          <w:rFonts w:hint="cs"/>
          <w:rtl/>
        </w:rPr>
        <w:t>ک و ک</w:t>
      </w:r>
      <w:r w:rsidR="00B33AF9">
        <w:rPr>
          <w:rFonts w:hint="cs"/>
          <w:rtl/>
        </w:rPr>
        <w:t>ي</w:t>
      </w:r>
      <w:r w:rsidR="00725C81" w:rsidRPr="00DF1804">
        <w:rPr>
          <w:rFonts w:hint="cs"/>
          <w:rtl/>
        </w:rPr>
        <w:t>نمات</w:t>
      </w:r>
      <w:r w:rsidR="00B33AF9">
        <w:rPr>
          <w:rFonts w:hint="cs"/>
          <w:rtl/>
        </w:rPr>
        <w:t>ي</w:t>
      </w:r>
      <w:r w:rsidR="00725C81" w:rsidRPr="00DF1804">
        <w:rPr>
          <w:rFonts w:hint="cs"/>
          <w:rtl/>
        </w:rPr>
        <w:t xml:space="preserve">ک </w:t>
      </w:r>
      <w:r w:rsidR="00A9162A">
        <w:rPr>
          <w:rtl/>
        </w:rPr>
        <w:t>به‌دست‌آمده</w:t>
      </w:r>
      <w:r w:rsidR="00725C81" w:rsidRPr="00DF1804">
        <w:rPr>
          <w:rFonts w:hint="cs"/>
          <w:rtl/>
        </w:rPr>
        <w:t>، مقدار توان مکان</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زانو</w:t>
      </w:r>
      <w:r w:rsidR="00B33AF9">
        <w:rPr>
          <w:rFonts w:hint="cs"/>
          <w:rtl/>
        </w:rPr>
        <w:t>ي</w:t>
      </w:r>
      <w:r w:rsidR="00725C81" w:rsidRPr="00DF1804">
        <w:rPr>
          <w:rFonts w:hint="cs"/>
          <w:rtl/>
        </w:rPr>
        <w:t xml:space="preserve"> پا</w:t>
      </w:r>
      <w:r w:rsidR="00B33AF9">
        <w:rPr>
          <w:rFonts w:hint="cs"/>
          <w:rtl/>
        </w:rPr>
        <w:t>ي</w:t>
      </w:r>
      <w:r w:rsidR="00725C81" w:rsidRPr="00DF1804">
        <w:rPr>
          <w:rFonts w:hint="cs"/>
          <w:rtl/>
        </w:rPr>
        <w:t xml:space="preserve"> </w:t>
      </w:r>
      <w:r w:rsidR="00725C81" w:rsidRPr="00DF1804">
        <w:rPr>
          <w:rFonts w:hint="eastAsia"/>
          <w:rtl/>
        </w:rPr>
        <w:t>غالب</w:t>
      </w:r>
      <w:r w:rsidR="00725C81" w:rsidRPr="00DF1804">
        <w:rPr>
          <w:rFonts w:hint="cs"/>
          <w:rtl/>
        </w:rPr>
        <w:t xml:space="preserve"> و </w:t>
      </w:r>
      <w:r w:rsidR="00A9162A">
        <w:rPr>
          <w:rtl/>
        </w:rPr>
        <w:t>غ</w:t>
      </w:r>
      <w:r w:rsidR="00641E23">
        <w:rPr>
          <w:rFonts w:hint="cs"/>
          <w:rtl/>
        </w:rPr>
        <w:t>ي</w:t>
      </w:r>
      <w:r w:rsidR="00A9162A">
        <w:rPr>
          <w:rFonts w:hint="eastAsia"/>
          <w:rtl/>
        </w:rPr>
        <w:t>ر</w:t>
      </w:r>
      <w:r w:rsidR="00A9162A">
        <w:rPr>
          <w:rtl/>
        </w:rPr>
        <w:t xml:space="preserve"> غالب</w:t>
      </w:r>
      <w:r w:rsidR="00725C81" w:rsidRPr="00DF1804">
        <w:rPr>
          <w:rFonts w:hint="cs"/>
          <w:rtl/>
        </w:rPr>
        <w:t xml:space="preserve"> </w:t>
      </w:r>
      <w:r w:rsidR="00495CD2">
        <w:rPr>
          <w:rtl/>
        </w:rPr>
        <w:t>آزمودن</w:t>
      </w:r>
      <w:r w:rsidR="00641E23">
        <w:rPr>
          <w:rFonts w:hint="cs"/>
          <w:rtl/>
        </w:rPr>
        <w:t>ي</w:t>
      </w:r>
      <w:r w:rsidR="00495CD2">
        <w:rPr>
          <w:rFonts w:hint="cs"/>
          <w:rtl/>
        </w:rPr>
        <w:t>‌</w:t>
      </w:r>
      <w:r w:rsidR="00495CD2">
        <w:rPr>
          <w:rFonts w:hint="eastAsia"/>
          <w:rtl/>
        </w:rPr>
        <w:t>ها</w:t>
      </w:r>
      <w:r w:rsidR="00725C81" w:rsidRPr="00DF1804">
        <w:rPr>
          <w:rFonts w:hint="cs"/>
          <w:rtl/>
        </w:rPr>
        <w:t xml:space="preserve"> در سه وضع</w:t>
      </w:r>
      <w:r w:rsidR="00B33AF9">
        <w:rPr>
          <w:rFonts w:hint="cs"/>
          <w:rtl/>
        </w:rPr>
        <w:t>ي</w:t>
      </w:r>
      <w:r w:rsidR="00725C81" w:rsidRPr="00DF1804">
        <w:rPr>
          <w:rFonts w:hint="cs"/>
          <w:rtl/>
        </w:rPr>
        <w:t>ت برآورد شدند و جهت مقا</w:t>
      </w:r>
      <w:r w:rsidR="00B33AF9">
        <w:rPr>
          <w:rFonts w:hint="cs"/>
          <w:rtl/>
        </w:rPr>
        <w:t>ي</w:t>
      </w:r>
      <w:r w:rsidR="00725C81" w:rsidRPr="00DF1804">
        <w:rPr>
          <w:rFonts w:hint="cs"/>
          <w:rtl/>
        </w:rPr>
        <w:t>سه م</w:t>
      </w:r>
      <w:r w:rsidR="00B33AF9">
        <w:rPr>
          <w:rFonts w:hint="cs"/>
          <w:rtl/>
        </w:rPr>
        <w:t>ي</w:t>
      </w:r>
      <w:r w:rsidR="00725C81" w:rsidRPr="00DF1804">
        <w:rPr>
          <w:rFonts w:hint="cs"/>
          <w:rtl/>
        </w:rPr>
        <w:t>انگ</w:t>
      </w:r>
      <w:r w:rsidR="00B33AF9">
        <w:rPr>
          <w:rFonts w:hint="cs"/>
          <w:rtl/>
        </w:rPr>
        <w:t>ي</w:t>
      </w:r>
      <w:r w:rsidR="00725C81" w:rsidRPr="00DF1804">
        <w:rPr>
          <w:rFonts w:hint="cs"/>
          <w:rtl/>
        </w:rPr>
        <w:t>ن توان مکان</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w:t>
      </w:r>
      <w:r w:rsidR="00A9162A">
        <w:rPr>
          <w:rFonts w:hint="cs"/>
          <w:rtl/>
        </w:rPr>
        <w:t>سه‌بعد</w:t>
      </w:r>
      <w:r w:rsidR="00641E23">
        <w:rPr>
          <w:rFonts w:hint="cs"/>
          <w:rtl/>
        </w:rPr>
        <w:t>ي</w:t>
      </w:r>
      <w:r w:rsidR="00725C81" w:rsidRPr="00DF1804">
        <w:rPr>
          <w:rFonts w:hint="cs"/>
          <w:rtl/>
        </w:rPr>
        <w:t xml:space="preserve"> مفصل زانو در </w:t>
      </w:r>
      <w:r w:rsidR="00A9162A">
        <w:rPr>
          <w:rFonts w:hint="cs"/>
          <w:rtl/>
        </w:rPr>
        <w:t>هرکدام</w:t>
      </w:r>
      <w:r w:rsidR="00725C81" w:rsidRPr="00DF1804">
        <w:rPr>
          <w:rFonts w:hint="cs"/>
          <w:rtl/>
        </w:rPr>
        <w:t xml:space="preserve"> از </w:t>
      </w:r>
      <w:r w:rsidR="00495CD2">
        <w:rPr>
          <w:rtl/>
        </w:rPr>
        <w:t>وضع</w:t>
      </w:r>
      <w:r w:rsidR="00641E23">
        <w:rPr>
          <w:rFonts w:hint="cs"/>
          <w:rtl/>
        </w:rPr>
        <w:t>ي</w:t>
      </w:r>
      <w:r w:rsidR="00495CD2">
        <w:rPr>
          <w:rFonts w:hint="eastAsia"/>
          <w:rtl/>
        </w:rPr>
        <w:t>ت‌ها</w:t>
      </w:r>
      <w:r w:rsidR="00641E23">
        <w:rPr>
          <w:rFonts w:hint="cs"/>
          <w:rtl/>
        </w:rPr>
        <w:t>ي</w:t>
      </w:r>
      <w:r w:rsidR="00725C81" w:rsidRPr="00DF1804">
        <w:rPr>
          <w:rFonts w:hint="cs"/>
          <w:rtl/>
        </w:rPr>
        <w:t xml:space="preserve"> آتل گ</w:t>
      </w:r>
      <w:r w:rsidR="00B33AF9">
        <w:rPr>
          <w:rFonts w:hint="cs"/>
          <w:rtl/>
        </w:rPr>
        <w:t>ي</w:t>
      </w:r>
      <w:r w:rsidR="00725C81" w:rsidRPr="00DF1804">
        <w:rPr>
          <w:rFonts w:hint="cs"/>
          <w:rtl/>
        </w:rPr>
        <w:t>ر</w:t>
      </w:r>
      <w:r w:rsidR="00B33AF9">
        <w:rPr>
          <w:rFonts w:hint="cs"/>
          <w:rtl/>
        </w:rPr>
        <w:t>ي</w:t>
      </w:r>
      <w:r w:rsidR="00725C81" w:rsidRPr="00DF1804">
        <w:rPr>
          <w:rFonts w:hint="cs"/>
          <w:rtl/>
        </w:rPr>
        <w:t xml:space="preserve"> سمت </w:t>
      </w:r>
      <w:r w:rsidR="00725C81" w:rsidRPr="00DF1804">
        <w:rPr>
          <w:rFonts w:hint="eastAsia"/>
          <w:rtl/>
        </w:rPr>
        <w:t>غالب</w:t>
      </w:r>
      <w:r w:rsidR="00725C81" w:rsidRPr="00DF1804">
        <w:rPr>
          <w:rFonts w:hint="cs"/>
          <w:rtl/>
        </w:rPr>
        <w:t xml:space="preserve"> و غ</w:t>
      </w:r>
      <w:r w:rsidR="00B33AF9">
        <w:rPr>
          <w:rFonts w:hint="cs"/>
          <w:rtl/>
        </w:rPr>
        <w:t>ي</w:t>
      </w:r>
      <w:r w:rsidR="00725C81" w:rsidRPr="00DF1804">
        <w:rPr>
          <w:rFonts w:hint="cs"/>
          <w:rtl/>
        </w:rPr>
        <w:t>رغالب اندام فوقان</w:t>
      </w:r>
      <w:r w:rsidR="00B33AF9">
        <w:rPr>
          <w:rFonts w:hint="cs"/>
          <w:rtl/>
        </w:rPr>
        <w:t>ي</w:t>
      </w:r>
      <w:r w:rsidR="00725C81" w:rsidRPr="00DF1804">
        <w:rPr>
          <w:rFonts w:hint="cs"/>
          <w:rtl/>
        </w:rPr>
        <w:t xml:space="preserve"> با وضع</w:t>
      </w:r>
      <w:r w:rsidR="00B33AF9">
        <w:rPr>
          <w:rFonts w:hint="cs"/>
          <w:rtl/>
        </w:rPr>
        <w:t>ي</w:t>
      </w:r>
      <w:r w:rsidR="00725C81" w:rsidRPr="00DF1804">
        <w:rPr>
          <w:rFonts w:hint="cs"/>
          <w:rtl/>
        </w:rPr>
        <w:t>ت عاد</w:t>
      </w:r>
      <w:r w:rsidR="00B33AF9">
        <w:rPr>
          <w:rFonts w:hint="cs"/>
          <w:rtl/>
        </w:rPr>
        <w:t>ي</w:t>
      </w:r>
      <w:r w:rsidR="00725C81" w:rsidRPr="00DF1804">
        <w:rPr>
          <w:rFonts w:hint="cs"/>
          <w:rtl/>
        </w:rPr>
        <w:t>، از آزمون ت</w:t>
      </w:r>
      <w:r w:rsidR="00B33AF9">
        <w:rPr>
          <w:rFonts w:hint="cs"/>
          <w:rtl/>
        </w:rPr>
        <w:t>ي</w:t>
      </w:r>
      <w:r w:rsidR="00725C81" w:rsidRPr="00DF1804">
        <w:rPr>
          <w:rFonts w:hint="cs"/>
          <w:rtl/>
        </w:rPr>
        <w:t xml:space="preserve"> مستقل استفاده </w:t>
      </w:r>
      <w:r w:rsidR="00E0248E">
        <w:rPr>
          <w:rtl/>
        </w:rPr>
        <w:t>گرديد (</w:t>
      </w:r>
      <w:r w:rsidR="00725C81" w:rsidRPr="00DF1804">
        <w:rPr>
          <w:rFonts w:hint="cs"/>
          <w:rtl/>
        </w:rPr>
        <w:t>05/0</w:t>
      </w:r>
      <w:r w:rsidR="00725C81" w:rsidRPr="00DF1804">
        <w:rPr>
          <w:rFonts w:hint="cs"/>
        </w:rPr>
        <w:t>P</w:t>
      </w:r>
      <w:r w:rsidR="00725C81" w:rsidRPr="00DF1804">
        <w:t>≤</w:t>
      </w:r>
      <w:r w:rsidR="00725C81" w:rsidRPr="00DF1804">
        <w:rPr>
          <w:rFonts w:hint="cs"/>
          <w:rtl/>
        </w:rPr>
        <w:t>)</w:t>
      </w:r>
      <w:r w:rsidR="00725C81" w:rsidRPr="00DF1804">
        <w:rPr>
          <w:rFonts w:hint="cs"/>
        </w:rPr>
        <w:t>.</w:t>
      </w:r>
    </w:p>
    <w:p w14:paraId="01C1B26D" w14:textId="755EEE20" w:rsidR="00725C81" w:rsidRPr="00DF1804" w:rsidRDefault="00641E23" w:rsidP="00725C81">
      <w:pPr>
        <w:pStyle w:val="Chekideh"/>
        <w:rPr>
          <w:rtl/>
        </w:rPr>
      </w:pPr>
      <w:r>
        <w:rPr>
          <w:rFonts w:hint="cs"/>
          <w:b/>
          <w:bCs/>
          <w:rtl/>
        </w:rPr>
        <w:t>ي</w:t>
      </w:r>
      <w:r w:rsidR="00495CD2">
        <w:rPr>
          <w:rFonts w:hint="eastAsia"/>
          <w:b/>
          <w:bCs/>
          <w:rtl/>
        </w:rPr>
        <w:t>افته‌ها</w:t>
      </w:r>
      <w:r w:rsidR="00725C81" w:rsidRPr="00DF1804">
        <w:rPr>
          <w:rFonts w:hint="cs"/>
          <w:b/>
          <w:bCs/>
          <w:rtl/>
        </w:rPr>
        <w:t>:</w:t>
      </w:r>
      <w:r w:rsidR="00725C81" w:rsidRPr="00DF1804">
        <w:rPr>
          <w:rFonts w:hint="cs"/>
          <w:rtl/>
        </w:rPr>
        <w:t xml:space="preserve"> نتا</w:t>
      </w:r>
      <w:r w:rsidR="00B33AF9">
        <w:rPr>
          <w:rFonts w:hint="cs"/>
          <w:rtl/>
        </w:rPr>
        <w:t>ي</w:t>
      </w:r>
      <w:r w:rsidR="00725C81" w:rsidRPr="00DF1804">
        <w:rPr>
          <w:rFonts w:hint="cs"/>
          <w:rtl/>
        </w:rPr>
        <w:t xml:space="preserve">ج نشان دادند که </w:t>
      </w:r>
      <w:r w:rsidR="00A9162A">
        <w:rPr>
          <w:rFonts w:hint="cs"/>
          <w:rtl/>
        </w:rPr>
        <w:t>ه</w:t>
      </w:r>
      <w:r>
        <w:rPr>
          <w:rFonts w:hint="cs"/>
          <w:rtl/>
        </w:rPr>
        <w:t>ي</w:t>
      </w:r>
      <w:r w:rsidR="00A9162A">
        <w:rPr>
          <w:rFonts w:hint="cs"/>
          <w:rtl/>
        </w:rPr>
        <w:t>چ‌کدام</w:t>
      </w:r>
      <w:r w:rsidR="00725C81" w:rsidRPr="00DF1804">
        <w:rPr>
          <w:rFonts w:hint="cs"/>
          <w:rtl/>
        </w:rPr>
        <w:t xml:space="preserve"> از مقاد</w:t>
      </w:r>
      <w:r w:rsidR="00B33AF9">
        <w:rPr>
          <w:rFonts w:hint="cs"/>
          <w:rtl/>
        </w:rPr>
        <w:t>ي</w:t>
      </w:r>
      <w:r w:rsidR="00725C81" w:rsidRPr="00DF1804">
        <w:rPr>
          <w:rFonts w:hint="cs"/>
          <w:rtl/>
        </w:rPr>
        <w:t>ر مربوط به توان تول</w:t>
      </w:r>
      <w:r w:rsidR="00B33AF9">
        <w:rPr>
          <w:rFonts w:hint="cs"/>
          <w:rtl/>
        </w:rPr>
        <w:t>ي</w:t>
      </w:r>
      <w:r w:rsidR="00725C81" w:rsidRPr="00DF1804">
        <w:rPr>
          <w:rFonts w:hint="cs"/>
          <w:rtl/>
        </w:rPr>
        <w:t>د</w:t>
      </w:r>
      <w:r w:rsidR="00B33AF9">
        <w:rPr>
          <w:rFonts w:hint="cs"/>
          <w:rtl/>
        </w:rPr>
        <w:t>ي</w:t>
      </w:r>
      <w:r w:rsidR="00725C81" w:rsidRPr="00DF1804">
        <w:rPr>
          <w:rFonts w:hint="cs"/>
          <w:rtl/>
        </w:rPr>
        <w:t xml:space="preserve"> و جذب</w:t>
      </w:r>
      <w:r w:rsidR="00B33AF9">
        <w:rPr>
          <w:rFonts w:hint="cs"/>
          <w:rtl/>
        </w:rPr>
        <w:t>ي</w:t>
      </w:r>
      <w:r w:rsidR="00725C81" w:rsidRPr="00DF1804">
        <w:rPr>
          <w:rFonts w:hint="cs"/>
          <w:rtl/>
        </w:rPr>
        <w:t xml:space="preserve"> </w:t>
      </w:r>
      <w:r w:rsidR="00A9162A">
        <w:rPr>
          <w:rFonts w:hint="cs"/>
          <w:rtl/>
        </w:rPr>
        <w:t>سه‌بعد</w:t>
      </w:r>
      <w:r>
        <w:rPr>
          <w:rFonts w:hint="cs"/>
          <w:rtl/>
        </w:rPr>
        <w:t>ي</w:t>
      </w:r>
      <w:r w:rsidR="00725C81" w:rsidRPr="00DF1804">
        <w:rPr>
          <w:rFonts w:hint="cs"/>
          <w:rtl/>
        </w:rPr>
        <w:t xml:space="preserve"> مفصل زانو در دو اندام راست و چپ تفاوت معنادار</w:t>
      </w:r>
      <w:r w:rsidR="00B33AF9">
        <w:rPr>
          <w:rFonts w:hint="cs"/>
          <w:rtl/>
        </w:rPr>
        <w:t>ي</w:t>
      </w:r>
      <w:r w:rsidR="00725C81" w:rsidRPr="00DF1804">
        <w:rPr>
          <w:rFonts w:hint="cs"/>
          <w:rtl/>
        </w:rPr>
        <w:t xml:space="preserve"> با هم ندارند.</w:t>
      </w:r>
    </w:p>
    <w:p w14:paraId="7EE6A1B0" w14:textId="0D478554" w:rsidR="00725C81" w:rsidRPr="00DF1804" w:rsidRDefault="0057024B" w:rsidP="00725C81">
      <w:pPr>
        <w:pStyle w:val="Chekideh"/>
        <w:rPr>
          <w:rtl/>
        </w:rPr>
      </w:pPr>
      <w:r w:rsidRPr="00DF1804">
        <w:rPr>
          <w:rFonts w:hint="cs"/>
          <w:b/>
          <w:bCs/>
          <w:rtl/>
        </w:rPr>
        <w:t xml:space="preserve">بحث و </w:t>
      </w:r>
      <w:r w:rsidR="00725C81" w:rsidRPr="00DF1804">
        <w:rPr>
          <w:rFonts w:hint="cs"/>
          <w:b/>
          <w:bCs/>
          <w:rtl/>
        </w:rPr>
        <w:t>نت</w:t>
      </w:r>
      <w:r w:rsidR="00B33AF9">
        <w:rPr>
          <w:rFonts w:hint="cs"/>
          <w:b/>
          <w:bCs/>
          <w:rtl/>
        </w:rPr>
        <w:t>ي</w:t>
      </w:r>
      <w:r w:rsidR="00725C81" w:rsidRPr="00DF1804">
        <w:rPr>
          <w:rFonts w:hint="cs"/>
          <w:b/>
          <w:bCs/>
          <w:rtl/>
        </w:rPr>
        <w:t>جه</w:t>
      </w:r>
      <w:r w:rsidR="00A9162A">
        <w:rPr>
          <w:rFonts w:hint="cs"/>
          <w:b/>
          <w:bCs/>
          <w:rtl/>
        </w:rPr>
        <w:t>‌</w:t>
      </w:r>
      <w:r w:rsidR="00725C81" w:rsidRPr="00DF1804">
        <w:rPr>
          <w:rFonts w:hint="cs"/>
          <w:b/>
          <w:bCs/>
          <w:rtl/>
        </w:rPr>
        <w:t>گ</w:t>
      </w:r>
      <w:r w:rsidR="00B33AF9">
        <w:rPr>
          <w:rFonts w:hint="cs"/>
          <w:b/>
          <w:bCs/>
          <w:rtl/>
        </w:rPr>
        <w:t>ي</w:t>
      </w:r>
      <w:r w:rsidR="00725C81" w:rsidRPr="00DF1804">
        <w:rPr>
          <w:rFonts w:hint="cs"/>
          <w:b/>
          <w:bCs/>
          <w:rtl/>
        </w:rPr>
        <w:t>ر</w:t>
      </w:r>
      <w:r w:rsidR="00B33AF9">
        <w:rPr>
          <w:rFonts w:hint="cs"/>
          <w:b/>
          <w:bCs/>
          <w:rtl/>
        </w:rPr>
        <w:t>ي</w:t>
      </w:r>
      <w:r w:rsidR="00725C81" w:rsidRPr="00DF1804">
        <w:rPr>
          <w:rFonts w:hint="cs"/>
          <w:rtl/>
        </w:rPr>
        <w:t>: اصل س</w:t>
      </w:r>
      <w:r w:rsidR="00B33AF9">
        <w:rPr>
          <w:rFonts w:hint="cs"/>
          <w:rtl/>
        </w:rPr>
        <w:t>ي</w:t>
      </w:r>
      <w:r w:rsidR="00725C81" w:rsidRPr="00DF1804">
        <w:rPr>
          <w:rFonts w:hint="cs"/>
          <w:rtl/>
        </w:rPr>
        <w:t>متر</w:t>
      </w:r>
      <w:r w:rsidR="00B33AF9">
        <w:rPr>
          <w:rFonts w:hint="cs"/>
          <w:rtl/>
        </w:rPr>
        <w:t>ي</w:t>
      </w:r>
      <w:r w:rsidR="00725C81" w:rsidRPr="00DF1804">
        <w:rPr>
          <w:rFonts w:hint="cs"/>
          <w:rtl/>
        </w:rPr>
        <w:t xml:space="preserve"> </w:t>
      </w:r>
      <w:r w:rsidR="00B33AF9">
        <w:rPr>
          <w:rFonts w:hint="cs"/>
          <w:rtl/>
        </w:rPr>
        <w:t>ي</w:t>
      </w:r>
      <w:r w:rsidR="00725C81" w:rsidRPr="00DF1804">
        <w:rPr>
          <w:rFonts w:hint="cs"/>
          <w:rtl/>
        </w:rPr>
        <w:t>ا تقارن در مفصل زانو ب</w:t>
      </w:r>
      <w:r w:rsidR="00B33AF9">
        <w:rPr>
          <w:rFonts w:hint="cs"/>
          <w:rtl/>
        </w:rPr>
        <w:t>ي</w:t>
      </w:r>
      <w:r w:rsidR="00725C81" w:rsidRPr="00DF1804">
        <w:rPr>
          <w:rFonts w:hint="cs"/>
          <w:rtl/>
        </w:rPr>
        <w:t>ن هر سه وضع</w:t>
      </w:r>
      <w:r w:rsidR="00B33AF9">
        <w:rPr>
          <w:rFonts w:hint="cs"/>
          <w:rtl/>
        </w:rPr>
        <w:t>ي</w:t>
      </w:r>
      <w:r w:rsidR="00725C81" w:rsidRPr="00DF1804">
        <w:rPr>
          <w:rFonts w:hint="cs"/>
          <w:rtl/>
        </w:rPr>
        <w:t>ت آتل گ</w:t>
      </w:r>
      <w:r w:rsidR="00B33AF9">
        <w:rPr>
          <w:rFonts w:hint="cs"/>
          <w:rtl/>
        </w:rPr>
        <w:t>ي</w:t>
      </w:r>
      <w:r w:rsidR="00725C81" w:rsidRPr="00DF1804">
        <w:rPr>
          <w:rFonts w:hint="cs"/>
          <w:rtl/>
        </w:rPr>
        <w:t>ر</w:t>
      </w:r>
      <w:r w:rsidR="00B33AF9">
        <w:rPr>
          <w:rFonts w:hint="cs"/>
          <w:rtl/>
        </w:rPr>
        <w:t>ي</w:t>
      </w:r>
      <w:r w:rsidR="00725C81" w:rsidRPr="00DF1804">
        <w:rPr>
          <w:rFonts w:hint="cs"/>
          <w:rtl/>
        </w:rPr>
        <w:t xml:space="preserve"> اندام فوقان</w:t>
      </w:r>
      <w:r w:rsidR="00B33AF9">
        <w:rPr>
          <w:rFonts w:hint="cs"/>
          <w:rtl/>
        </w:rPr>
        <w:t>ي</w:t>
      </w:r>
      <w:r w:rsidR="00725C81" w:rsidRPr="00DF1804">
        <w:rPr>
          <w:rFonts w:hint="cs"/>
          <w:rtl/>
        </w:rPr>
        <w:t xml:space="preserve"> غالب و غ</w:t>
      </w:r>
      <w:r w:rsidR="00B33AF9">
        <w:rPr>
          <w:rFonts w:hint="cs"/>
          <w:rtl/>
        </w:rPr>
        <w:t>ي</w:t>
      </w:r>
      <w:r w:rsidR="00725C81" w:rsidRPr="00DF1804">
        <w:rPr>
          <w:rFonts w:hint="cs"/>
          <w:rtl/>
        </w:rPr>
        <w:t xml:space="preserve">ر غالب برقرار است. </w:t>
      </w:r>
      <w:r w:rsidR="00CE44DB">
        <w:rPr>
          <w:rFonts w:hint="cs"/>
          <w:rtl/>
        </w:rPr>
        <w:t>ازآنجاکه</w:t>
      </w:r>
      <w:r w:rsidR="00725C81" w:rsidRPr="00DF1804">
        <w:rPr>
          <w:rFonts w:hint="cs"/>
          <w:rtl/>
        </w:rPr>
        <w:t xml:space="preserve"> توان مکان</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از مع</w:t>
      </w:r>
      <w:r w:rsidR="00B33AF9">
        <w:rPr>
          <w:rFonts w:hint="cs"/>
          <w:rtl/>
        </w:rPr>
        <w:t>ي</w:t>
      </w:r>
      <w:r w:rsidR="00725C81" w:rsidRPr="00DF1804">
        <w:rPr>
          <w:rFonts w:hint="cs"/>
          <w:rtl/>
        </w:rPr>
        <w:t>ارها</w:t>
      </w:r>
      <w:r w:rsidR="00B33AF9">
        <w:rPr>
          <w:rFonts w:hint="cs"/>
          <w:rtl/>
        </w:rPr>
        <w:t>ي</w:t>
      </w:r>
      <w:r w:rsidR="00725C81" w:rsidRPr="00DF1804">
        <w:rPr>
          <w:rFonts w:hint="cs"/>
          <w:rtl/>
        </w:rPr>
        <w:t xml:space="preserve"> مهم ب</w:t>
      </w:r>
      <w:r w:rsidR="00B33AF9">
        <w:rPr>
          <w:rFonts w:hint="cs"/>
          <w:rtl/>
        </w:rPr>
        <w:t>ي</w:t>
      </w:r>
      <w:r w:rsidR="00725C81" w:rsidRPr="00DF1804">
        <w:rPr>
          <w:rFonts w:hint="cs"/>
          <w:rtl/>
        </w:rPr>
        <w:t>ومکان</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است و حاو</w:t>
      </w:r>
      <w:r w:rsidR="00B33AF9">
        <w:rPr>
          <w:rFonts w:hint="cs"/>
          <w:rtl/>
        </w:rPr>
        <w:t>ي</w:t>
      </w:r>
      <w:r w:rsidR="00725C81" w:rsidRPr="00DF1804">
        <w:rPr>
          <w:rFonts w:hint="cs"/>
          <w:rtl/>
        </w:rPr>
        <w:t xml:space="preserve"> اطلاعات ک</w:t>
      </w:r>
      <w:r w:rsidR="00B33AF9">
        <w:rPr>
          <w:rFonts w:hint="cs"/>
          <w:rtl/>
        </w:rPr>
        <w:t>ي</w:t>
      </w:r>
      <w:r w:rsidR="00725C81" w:rsidRPr="00DF1804">
        <w:rPr>
          <w:rFonts w:hint="cs"/>
          <w:rtl/>
        </w:rPr>
        <w:t>نت</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و ک</w:t>
      </w:r>
      <w:r w:rsidR="00B33AF9">
        <w:rPr>
          <w:rFonts w:hint="cs"/>
          <w:rtl/>
        </w:rPr>
        <w:t>ي</w:t>
      </w:r>
      <w:r w:rsidR="00725C81" w:rsidRPr="00DF1804">
        <w:rPr>
          <w:rFonts w:hint="cs"/>
          <w:rtl/>
        </w:rPr>
        <w:t>نمات</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w:t>
      </w:r>
      <w:r w:rsidR="00CE44DB">
        <w:rPr>
          <w:rFonts w:hint="cs"/>
          <w:rtl/>
        </w:rPr>
        <w:t>به‌طور</w:t>
      </w:r>
      <w:r w:rsidR="00725C81" w:rsidRPr="00DF1804">
        <w:rPr>
          <w:rFonts w:hint="cs"/>
          <w:rtl/>
        </w:rPr>
        <w:t xml:space="preserve"> </w:t>
      </w:r>
      <w:r w:rsidR="00CE44DB">
        <w:rPr>
          <w:rFonts w:hint="cs"/>
          <w:rtl/>
        </w:rPr>
        <w:t>هم‌زمان</w:t>
      </w:r>
      <w:r w:rsidR="00725C81" w:rsidRPr="00DF1804">
        <w:rPr>
          <w:rFonts w:hint="cs"/>
          <w:rtl/>
        </w:rPr>
        <w:t xml:space="preserve"> </w:t>
      </w:r>
      <w:r w:rsidR="00CE44DB">
        <w:rPr>
          <w:rtl/>
        </w:rPr>
        <w:t>است</w:t>
      </w:r>
      <w:r w:rsidR="00725C81" w:rsidRPr="00DF1804">
        <w:rPr>
          <w:rFonts w:hint="cs"/>
          <w:rtl/>
        </w:rPr>
        <w:t>، شا</w:t>
      </w:r>
      <w:r w:rsidR="00B33AF9">
        <w:rPr>
          <w:rFonts w:hint="cs"/>
          <w:rtl/>
        </w:rPr>
        <w:t>ي</w:t>
      </w:r>
      <w:r w:rsidR="00725C81" w:rsidRPr="00DF1804">
        <w:rPr>
          <w:rFonts w:hint="cs"/>
          <w:rtl/>
        </w:rPr>
        <w:t>د بتوان نت</w:t>
      </w:r>
      <w:r w:rsidR="00B33AF9">
        <w:rPr>
          <w:rFonts w:hint="cs"/>
          <w:rtl/>
        </w:rPr>
        <w:t>ي</w:t>
      </w:r>
      <w:r w:rsidR="00725C81" w:rsidRPr="00DF1804">
        <w:rPr>
          <w:rFonts w:hint="cs"/>
          <w:rtl/>
        </w:rPr>
        <w:t>جه گرفت که تقارن ب</w:t>
      </w:r>
      <w:r w:rsidR="00B33AF9">
        <w:rPr>
          <w:rFonts w:hint="cs"/>
          <w:rtl/>
        </w:rPr>
        <w:t>ي</w:t>
      </w:r>
      <w:r w:rsidR="00725C81" w:rsidRPr="00DF1804">
        <w:rPr>
          <w:rFonts w:hint="cs"/>
          <w:rtl/>
        </w:rPr>
        <w:t>ومکان</w:t>
      </w:r>
      <w:r w:rsidR="00B33AF9">
        <w:rPr>
          <w:rFonts w:hint="cs"/>
          <w:rtl/>
        </w:rPr>
        <w:t>ي</w:t>
      </w:r>
      <w:r w:rsidR="00725C81" w:rsidRPr="00DF1804">
        <w:rPr>
          <w:rFonts w:hint="cs"/>
          <w:rtl/>
        </w:rPr>
        <w:t>ک</w:t>
      </w:r>
      <w:r w:rsidR="00B33AF9">
        <w:rPr>
          <w:rFonts w:hint="cs"/>
          <w:rtl/>
        </w:rPr>
        <w:t>ي</w:t>
      </w:r>
      <w:r w:rsidR="00725C81" w:rsidRPr="00DF1804">
        <w:rPr>
          <w:rFonts w:hint="cs"/>
          <w:rtl/>
        </w:rPr>
        <w:t xml:space="preserve"> مفصل زانو در </w:t>
      </w:r>
      <w:r w:rsidR="00495CD2">
        <w:rPr>
          <w:rtl/>
        </w:rPr>
        <w:t>وضع</w:t>
      </w:r>
      <w:r w:rsidR="00641E23">
        <w:rPr>
          <w:rFonts w:hint="cs"/>
          <w:rtl/>
        </w:rPr>
        <w:t>ي</w:t>
      </w:r>
      <w:r w:rsidR="00495CD2">
        <w:rPr>
          <w:rFonts w:hint="eastAsia"/>
          <w:rtl/>
        </w:rPr>
        <w:t>ت‌ها</w:t>
      </w:r>
      <w:r w:rsidR="00641E23">
        <w:rPr>
          <w:rFonts w:hint="cs"/>
          <w:rtl/>
        </w:rPr>
        <w:t>ي</w:t>
      </w:r>
      <w:r w:rsidR="00725C81" w:rsidRPr="00DF1804">
        <w:rPr>
          <w:rFonts w:hint="cs"/>
          <w:rtl/>
        </w:rPr>
        <w:t xml:space="preserve"> </w:t>
      </w:r>
      <w:r w:rsidR="00A9162A">
        <w:rPr>
          <w:rFonts w:hint="cs"/>
          <w:rtl/>
        </w:rPr>
        <w:t>ب</w:t>
      </w:r>
      <w:r w:rsidR="00641E23">
        <w:rPr>
          <w:rFonts w:hint="cs"/>
          <w:rtl/>
        </w:rPr>
        <w:t>ي</w:t>
      </w:r>
      <w:r w:rsidR="00A9162A">
        <w:rPr>
          <w:rFonts w:hint="cs"/>
          <w:rtl/>
        </w:rPr>
        <w:t>‌حرکت</w:t>
      </w:r>
      <w:r w:rsidR="00641E23">
        <w:rPr>
          <w:rFonts w:hint="cs"/>
          <w:rtl/>
        </w:rPr>
        <w:t>ي</w:t>
      </w:r>
      <w:r w:rsidR="00725C81" w:rsidRPr="00DF1804">
        <w:rPr>
          <w:rFonts w:hint="cs"/>
          <w:rtl/>
        </w:rPr>
        <w:t xml:space="preserve"> اندام فوقان</w:t>
      </w:r>
      <w:r w:rsidR="00B33AF9">
        <w:rPr>
          <w:rFonts w:hint="cs"/>
          <w:rtl/>
        </w:rPr>
        <w:t>ي</w:t>
      </w:r>
      <w:r w:rsidR="00725C81" w:rsidRPr="00DF1804">
        <w:rPr>
          <w:rFonts w:hint="cs"/>
          <w:rtl/>
        </w:rPr>
        <w:t xml:space="preserve"> برقرار است و ا</w:t>
      </w:r>
      <w:r w:rsidR="00B33AF9">
        <w:rPr>
          <w:rFonts w:hint="cs"/>
          <w:rtl/>
        </w:rPr>
        <w:t>ي</w:t>
      </w:r>
      <w:r w:rsidR="00725C81" w:rsidRPr="00DF1804">
        <w:rPr>
          <w:rFonts w:hint="cs"/>
          <w:rtl/>
        </w:rPr>
        <w:t>ن مفصل ب</w:t>
      </w:r>
      <w:r w:rsidR="00B33AF9">
        <w:rPr>
          <w:rFonts w:hint="cs"/>
          <w:rtl/>
        </w:rPr>
        <w:t>ي</w:t>
      </w:r>
      <w:r w:rsidR="00725C81" w:rsidRPr="00DF1804">
        <w:rPr>
          <w:rFonts w:hint="cs"/>
          <w:rtl/>
        </w:rPr>
        <w:t>شتر نقش</w:t>
      </w:r>
      <w:r w:rsidR="00B33AF9">
        <w:rPr>
          <w:rFonts w:hint="cs"/>
          <w:rtl/>
        </w:rPr>
        <w:t>ي</w:t>
      </w:r>
      <w:r w:rsidR="00725C81" w:rsidRPr="00DF1804">
        <w:rPr>
          <w:rFonts w:hint="cs"/>
          <w:rtl/>
        </w:rPr>
        <w:t xml:space="preserve"> کنترل</w:t>
      </w:r>
      <w:r w:rsidR="00B33AF9">
        <w:rPr>
          <w:rFonts w:hint="cs"/>
          <w:rtl/>
        </w:rPr>
        <w:t>ي</w:t>
      </w:r>
      <w:r w:rsidR="00725C81" w:rsidRPr="00DF1804">
        <w:rPr>
          <w:rFonts w:hint="cs"/>
          <w:rtl/>
        </w:rPr>
        <w:t xml:space="preserve"> در راه رفتن دارد.</w:t>
      </w:r>
    </w:p>
    <w:p w14:paraId="70D5CF94" w14:textId="1299DB74" w:rsidR="00725C81" w:rsidRPr="00DF1804" w:rsidRDefault="0057024B" w:rsidP="00725C81">
      <w:pPr>
        <w:pStyle w:val="Chekideh"/>
      </w:pPr>
      <w:r w:rsidRPr="00DF1804">
        <w:rPr>
          <w:rFonts w:hint="cs"/>
          <w:b/>
          <w:bCs/>
          <w:rtl/>
        </w:rPr>
        <w:t>کل</w:t>
      </w:r>
      <w:r w:rsidR="00B33AF9">
        <w:rPr>
          <w:rFonts w:hint="cs"/>
          <w:b/>
          <w:bCs/>
          <w:rtl/>
        </w:rPr>
        <w:t>ي</w:t>
      </w:r>
      <w:r w:rsidRPr="00DF1804">
        <w:rPr>
          <w:rFonts w:hint="cs"/>
          <w:b/>
          <w:bCs/>
          <w:rtl/>
        </w:rPr>
        <w:t>د</w:t>
      </w:r>
      <w:r w:rsidR="00725C81" w:rsidRPr="00DF1804">
        <w:rPr>
          <w:rFonts w:hint="cs"/>
          <w:b/>
          <w:bCs/>
          <w:rtl/>
        </w:rPr>
        <w:t>واژه</w:t>
      </w:r>
      <w:r w:rsidRPr="00DF1804">
        <w:rPr>
          <w:rFonts w:hint="cs"/>
          <w:b/>
          <w:bCs/>
          <w:rtl/>
        </w:rPr>
        <w:t>‌</w:t>
      </w:r>
      <w:r w:rsidR="00725C81" w:rsidRPr="00DF1804">
        <w:rPr>
          <w:rFonts w:hint="cs"/>
          <w:b/>
          <w:bCs/>
          <w:rtl/>
        </w:rPr>
        <w:t xml:space="preserve">ها: </w:t>
      </w:r>
      <w:r w:rsidR="00725C81" w:rsidRPr="00DF1804">
        <w:rPr>
          <w:rFonts w:hint="cs"/>
          <w:rtl/>
        </w:rPr>
        <w:t>تقارن، توان مکان</w:t>
      </w:r>
      <w:r w:rsidR="00B33AF9">
        <w:rPr>
          <w:rFonts w:hint="cs"/>
          <w:rtl/>
        </w:rPr>
        <w:t>ي</w:t>
      </w:r>
      <w:r w:rsidR="00725C81" w:rsidRPr="00DF1804">
        <w:rPr>
          <w:rFonts w:hint="cs"/>
          <w:rtl/>
        </w:rPr>
        <w:t>ک</w:t>
      </w:r>
      <w:r w:rsidR="00B33AF9">
        <w:rPr>
          <w:rFonts w:hint="cs"/>
          <w:rtl/>
        </w:rPr>
        <w:t>ي</w:t>
      </w:r>
      <w:r w:rsidR="00725C81" w:rsidRPr="00DF1804">
        <w:rPr>
          <w:rFonts w:hint="cs"/>
          <w:rtl/>
        </w:rPr>
        <w:t>، راه رفتن، اندام فوقان</w:t>
      </w:r>
      <w:r w:rsidR="00B33AF9">
        <w:rPr>
          <w:rFonts w:hint="cs"/>
          <w:rtl/>
        </w:rPr>
        <w:t>ي</w:t>
      </w:r>
    </w:p>
    <w:p w14:paraId="0F8B3C2D" w14:textId="77777777" w:rsidR="00373F5F" w:rsidRPr="00DF1804" w:rsidRDefault="00373F5F" w:rsidP="00373F5F">
      <w:pPr>
        <w:pStyle w:val="Chekideh"/>
        <w:rPr>
          <w:rtl/>
        </w:rPr>
      </w:pPr>
    </w:p>
    <w:p w14:paraId="6B903ECC" w14:textId="470B0FA7" w:rsidR="00373F5F" w:rsidRPr="00DF1804" w:rsidRDefault="004D6AEF" w:rsidP="00BC333A">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هفتم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D03D0B">
        <w:rPr>
          <w:rFonts w:cs="Lotus" w:hint="cs"/>
          <w:b/>
          <w:bCs/>
          <w:sz w:val="20"/>
          <w:szCs w:val="20"/>
          <w:rtl/>
        </w:rPr>
        <w:t>533</w:t>
      </w:r>
      <w:r w:rsidRPr="00C31410">
        <w:rPr>
          <w:rFonts w:cs="Lotus" w:hint="cs"/>
          <w:b/>
          <w:bCs/>
          <w:sz w:val="20"/>
          <w:szCs w:val="20"/>
          <w:rtl/>
        </w:rPr>
        <w:t>-</w:t>
      </w:r>
      <w:r>
        <w:rPr>
          <w:rFonts w:cs="Lotus" w:hint="cs"/>
          <w:b/>
          <w:bCs/>
          <w:sz w:val="20"/>
          <w:szCs w:val="20"/>
          <w:rtl/>
        </w:rPr>
        <w:t>527</w:t>
      </w:r>
      <w:r w:rsidRPr="00C31410">
        <w:rPr>
          <w:rFonts w:cs="Lotus" w:hint="cs"/>
          <w:b/>
          <w:bCs/>
          <w:sz w:val="20"/>
          <w:szCs w:val="20"/>
          <w:rtl/>
        </w:rPr>
        <w:t>،</w:t>
      </w:r>
      <w:r>
        <w:rPr>
          <w:rFonts w:cs="Lotus" w:hint="cs"/>
          <w:b/>
          <w:bCs/>
          <w:sz w:val="20"/>
          <w:szCs w:val="20"/>
          <w:rtl/>
        </w:rPr>
        <w:t xml:space="preserve"> </w:t>
      </w:r>
      <w:r>
        <w:rPr>
          <w:rFonts w:cs="Lotus" w:hint="cs"/>
          <w:b/>
          <w:bCs/>
          <w:sz w:val="20"/>
          <w:szCs w:val="20"/>
          <w:rtl/>
        </w:rPr>
        <w:t>مهر</w:t>
      </w:r>
      <w:r>
        <w:rPr>
          <w:rFonts w:cs="Lotus" w:hint="cs"/>
          <w:b/>
          <w:bCs/>
          <w:sz w:val="20"/>
          <w:szCs w:val="20"/>
          <w:rtl/>
        </w:rPr>
        <w:t xml:space="preserve"> </w:t>
      </w:r>
      <w:r w:rsidRPr="00C56E2B">
        <w:rPr>
          <w:rFonts w:cs="Lotus" w:hint="cs"/>
          <w:b/>
          <w:bCs/>
          <w:sz w:val="20"/>
          <w:szCs w:val="20"/>
          <w:rtl/>
        </w:rPr>
        <w:t>14</w:t>
      </w:r>
      <w:r w:rsidRPr="002D27AC">
        <w:rPr>
          <w:rFonts w:cs="Lotus" w:hint="cs"/>
          <w:b/>
          <w:bCs/>
          <w:sz w:val="20"/>
          <w:szCs w:val="20"/>
          <w:rtl/>
        </w:rPr>
        <w:t>03</w:t>
      </w:r>
    </w:p>
    <w:p w14:paraId="17C5F7A5" w14:textId="77777777" w:rsidR="00373F5F" w:rsidRPr="00DF1804" w:rsidRDefault="00373F5F" w:rsidP="00373F5F">
      <w:pPr>
        <w:pStyle w:val="Chekide"/>
        <w:bidi/>
        <w:rPr>
          <w:b/>
          <w:bCs/>
          <w:rtl/>
        </w:rPr>
      </w:pPr>
    </w:p>
    <w:p w14:paraId="20BA3F33" w14:textId="5C345931" w:rsidR="00725C81" w:rsidRPr="00DF1804" w:rsidRDefault="00373F5F" w:rsidP="00725C81">
      <w:pPr>
        <w:pStyle w:val="Chekide"/>
        <w:bidi/>
      </w:pPr>
      <w:r w:rsidRPr="00DF1804">
        <w:rPr>
          <w:rFonts w:hint="cs"/>
          <w:b/>
          <w:bCs/>
          <w:rtl/>
        </w:rPr>
        <w:t>آدرس مکاتبه</w:t>
      </w:r>
      <w:r w:rsidRPr="00DF1804">
        <w:rPr>
          <w:rFonts w:hint="cs"/>
          <w:rtl/>
        </w:rPr>
        <w:t>:</w:t>
      </w:r>
      <w:r w:rsidR="00725C81" w:rsidRPr="00DF1804">
        <w:rPr>
          <w:rFonts w:ascii="B Nazanin" w:hAnsi="B Nazanin" w:cs="B Nazanin" w:hint="cs"/>
          <w:kern w:val="2"/>
          <w:sz w:val="24"/>
          <w:szCs w:val="24"/>
          <w:rtl/>
          <w14:ligatures w14:val="standardContextual"/>
        </w:rPr>
        <w:t xml:space="preserve"> </w:t>
      </w:r>
      <w:r w:rsidR="00725C81" w:rsidRPr="00DF1804">
        <w:rPr>
          <w:rFonts w:hint="cs"/>
          <w:rtl/>
          <w:lang w:bidi="fa-IR"/>
        </w:rPr>
        <w:t>گروه ب</w:t>
      </w:r>
      <w:r w:rsidR="00B33AF9">
        <w:rPr>
          <w:rFonts w:hint="cs"/>
          <w:rtl/>
          <w:lang w:bidi="fa-IR"/>
        </w:rPr>
        <w:t>ي</w:t>
      </w:r>
      <w:r w:rsidR="00725C81" w:rsidRPr="00DF1804">
        <w:rPr>
          <w:rFonts w:hint="cs"/>
          <w:rtl/>
          <w:lang w:bidi="fa-IR"/>
        </w:rPr>
        <w:t>ومکان</w:t>
      </w:r>
      <w:r w:rsidR="00B33AF9">
        <w:rPr>
          <w:rFonts w:hint="cs"/>
          <w:rtl/>
          <w:lang w:bidi="fa-IR"/>
        </w:rPr>
        <w:t>ي</w:t>
      </w:r>
      <w:r w:rsidR="00725C81" w:rsidRPr="00DF1804">
        <w:rPr>
          <w:rFonts w:hint="cs"/>
          <w:rtl/>
          <w:lang w:bidi="fa-IR"/>
        </w:rPr>
        <w:t>ک ورزش</w:t>
      </w:r>
      <w:r w:rsidR="00B33AF9">
        <w:rPr>
          <w:rFonts w:hint="cs"/>
          <w:rtl/>
          <w:lang w:bidi="fa-IR"/>
        </w:rPr>
        <w:t>ي</w:t>
      </w:r>
      <w:r w:rsidR="00725C81" w:rsidRPr="00DF1804">
        <w:rPr>
          <w:rFonts w:hint="cs"/>
          <w:rtl/>
          <w:lang w:bidi="fa-IR"/>
        </w:rPr>
        <w:t>، دانشگاه آزاد اسلام</w:t>
      </w:r>
      <w:r w:rsidR="00B33AF9">
        <w:rPr>
          <w:rFonts w:hint="cs"/>
          <w:rtl/>
          <w:lang w:bidi="fa-IR"/>
        </w:rPr>
        <w:t>ي</w:t>
      </w:r>
      <w:r w:rsidR="00725C81" w:rsidRPr="00DF1804">
        <w:rPr>
          <w:rFonts w:hint="cs"/>
          <w:rtl/>
          <w:lang w:bidi="fa-IR"/>
        </w:rPr>
        <w:t xml:space="preserve"> واحد تهران مرکز</w:t>
      </w:r>
      <w:r w:rsidR="00B33AF9">
        <w:rPr>
          <w:rFonts w:hint="cs"/>
          <w:rtl/>
          <w:lang w:bidi="fa-IR"/>
        </w:rPr>
        <w:t>ي</w:t>
      </w:r>
      <w:r w:rsidR="00725C81" w:rsidRPr="00DF1804">
        <w:rPr>
          <w:rFonts w:hint="cs"/>
          <w:rtl/>
          <w:lang w:bidi="fa-IR"/>
        </w:rPr>
        <w:t>، تهران، ا</w:t>
      </w:r>
      <w:r w:rsidR="00B33AF9">
        <w:rPr>
          <w:rFonts w:hint="cs"/>
          <w:rtl/>
          <w:lang w:bidi="fa-IR"/>
        </w:rPr>
        <w:t>ي</w:t>
      </w:r>
      <w:r w:rsidR="00725C81" w:rsidRPr="00DF1804">
        <w:rPr>
          <w:rFonts w:hint="cs"/>
          <w:rtl/>
          <w:lang w:bidi="fa-IR"/>
        </w:rPr>
        <w:t>ران</w:t>
      </w:r>
      <w:r w:rsidR="00557F60">
        <w:rPr>
          <w:rFonts w:hint="cs"/>
          <w:rtl/>
          <w:lang w:bidi="fa-IR"/>
        </w:rPr>
        <w:t>، تلفن:</w:t>
      </w:r>
      <w:r w:rsidR="00935EF6">
        <w:rPr>
          <w:rFonts w:hint="cs"/>
          <w:rtl/>
          <w:lang w:bidi="fa-IR"/>
        </w:rPr>
        <w:t xml:space="preserve"> </w:t>
      </w:r>
      <w:r w:rsidR="00935EF6" w:rsidRPr="00935EF6">
        <w:rPr>
          <w:rtl/>
          <w:lang w:bidi="fa-IR"/>
        </w:rPr>
        <w:t>09122022730</w:t>
      </w:r>
    </w:p>
    <w:p w14:paraId="24173B3B" w14:textId="77777777" w:rsidR="00373F5F" w:rsidRPr="00DF1804" w:rsidRDefault="00373F5F" w:rsidP="0005314E">
      <w:pPr>
        <w:pStyle w:val="Chekide"/>
        <w:bidi/>
        <w:rPr>
          <w:rtl/>
          <w:lang w:bidi="fa-IR"/>
        </w:rPr>
      </w:pPr>
      <w:r w:rsidRPr="00DF1804">
        <w:rPr>
          <w:rFonts w:hint="cs"/>
          <w:rtl/>
        </w:rPr>
        <w:t xml:space="preserve"> </w:t>
      </w:r>
    </w:p>
    <w:p w14:paraId="2A4806A6" w14:textId="77777777" w:rsidR="00373F5F" w:rsidRPr="00DF1804" w:rsidRDefault="00373F5F" w:rsidP="00725C81">
      <w:pPr>
        <w:pStyle w:val="Chekide"/>
        <w:jc w:val="center"/>
      </w:pPr>
      <w:r w:rsidRPr="00DF1804">
        <w:t>Email:</w:t>
      </w:r>
      <w:r w:rsidR="00CE34FF" w:rsidRPr="00DF1804">
        <w:t xml:space="preserve"> </w:t>
      </w:r>
      <w:hyperlink r:id="rId8" w:history="1">
        <w:r w:rsidR="00725C81" w:rsidRPr="00DF1804">
          <w:rPr>
            <w:rStyle w:val="Hyperlink"/>
            <w:color w:val="auto"/>
            <w:u w:val="none"/>
          </w:rPr>
          <w:t>raziehyousefianmolla@gmail.com</w:t>
        </w:r>
      </w:hyperlink>
    </w:p>
    <w:p w14:paraId="2833DB55" w14:textId="77777777" w:rsidR="00373F5F" w:rsidRPr="00DF1804" w:rsidRDefault="00373F5F" w:rsidP="00373F5F">
      <w:pPr>
        <w:pStyle w:val="Chekide"/>
        <w:bidi/>
        <w:rPr>
          <w:rtl/>
        </w:rPr>
      </w:pPr>
    </w:p>
    <w:p w14:paraId="68721B3A" w14:textId="77777777" w:rsidR="00373F5F" w:rsidRPr="00DF1804" w:rsidRDefault="00373F5F" w:rsidP="00373F5F">
      <w:pPr>
        <w:pStyle w:val="Matnmagale"/>
        <w:bidi/>
        <w:ind w:firstLine="284"/>
        <w:rPr>
          <w:rtl/>
        </w:rPr>
        <w:sectPr w:rsidR="00373F5F" w:rsidRPr="00DF1804" w:rsidSect="003E49D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191" w:h="16727" w:code="9"/>
          <w:pgMar w:top="1418" w:right="1418" w:bottom="1701" w:left="1418" w:header="709" w:footer="709" w:gutter="284"/>
          <w:pgNumType w:start="527"/>
          <w:cols w:space="708"/>
          <w:titlePg/>
          <w:docGrid w:linePitch="360"/>
        </w:sectPr>
      </w:pPr>
    </w:p>
    <w:p w14:paraId="7C8B679E" w14:textId="77777777" w:rsidR="005E548F" w:rsidRPr="00DF1804" w:rsidRDefault="009B774A" w:rsidP="009B774A">
      <w:pPr>
        <w:pStyle w:val="Titrmatn"/>
        <w:bidi/>
        <w:rPr>
          <w:rtl/>
        </w:rPr>
      </w:pPr>
      <w:r w:rsidRPr="00DF1804">
        <w:rPr>
          <w:rFonts w:hint="cs"/>
          <w:rtl/>
        </w:rPr>
        <w:t>مقدمه</w:t>
      </w:r>
    </w:p>
    <w:p w14:paraId="0B1319A7" w14:textId="0F650BE6" w:rsidR="00725C81" w:rsidRPr="00DF1804" w:rsidRDefault="00B33AF9"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از </w:t>
      </w:r>
      <w:r w:rsidR="00495CD2">
        <w:rPr>
          <w:rFonts w:ascii="Times New Roman" w:eastAsia="Calibri" w:hAnsi="Times New Roman" w:cs="Nazanin"/>
          <w:sz w:val="19"/>
          <w:szCs w:val="21"/>
          <w:rtl/>
        </w:rPr>
        <w:t>جنبه‌ها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اصل</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مهم در راه رفتن افراد مبتلا به </w:t>
      </w:r>
      <w:r w:rsidR="00495CD2">
        <w:rPr>
          <w:rFonts w:ascii="Times New Roman" w:eastAsia="Calibri" w:hAnsi="Times New Roman" w:cs="Nazanin"/>
          <w:sz w:val="19"/>
          <w:szCs w:val="21"/>
          <w:rtl/>
        </w:rPr>
        <w:t>ب</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مار</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نورولوژ</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ارتوپد</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در نظر داشتن تقارن و عدم تقارن در اندام تحتان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است </w:t>
      </w:r>
      <w:r w:rsidR="00725C81" w:rsidRPr="00DF1804">
        <w:rPr>
          <w:rFonts w:ascii="Times New Roman" w:eastAsia="Calibri" w:hAnsi="Times New Roman" w:cs="Nazanin"/>
          <w:sz w:val="19"/>
          <w:szCs w:val="21"/>
          <w:rtl/>
        </w:rPr>
        <w:fldChar w:fldCharType="begin"/>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 &lt;EndNote&gt;&lt;Cite&gt;&lt;Author&gt;Vaisman&lt;/Author&gt;&lt;Year&gt;2017&lt;/Year&gt;&lt;RecNum&gt;1&lt;/RecNum&gt;&lt;DisplayText&gt;(1)&lt;/DisplayText&gt;&lt;record&gt;&lt;rec-number&gt;1&lt;/rec-number&gt;&lt;foreign-keys&gt;&lt;key app="EN" db-id="atzdwsrtpeweaxefwwtvx99jr50pz55p5tr2"&gt;1&lt;/key&gt;&lt;/foreign-keys&gt;&lt;ref-type name="Journal Article"&gt;17&lt;/ref-type&gt;&lt;contributors&gt;&lt;authors&gt;&lt;author&gt;Vaisman, Alex&lt;/author&gt;&lt;author&gt;Guiloff, Rodrigo&lt;/author&gt;&lt;author&gt;Rojas, Juan&lt;/author&gt;&lt;author&gt;Delgado, Iris&lt;/author&gt;&lt;author&gt;Figueroa, David&lt;/author&gt;&lt;author&gt;Calvo, Rafael&lt;/author&gt;&lt;/authors</w:instrText>
      </w:r>
      <w:r w:rsidR="00725C81" w:rsidRPr="00DF1804">
        <w:rPr>
          <w:rFonts w:ascii="Times New Roman" w:eastAsia="Calibri" w:hAnsi="Times New Roman" w:cs="Nazanin"/>
          <w:sz w:val="19"/>
          <w:szCs w:val="21"/>
          <w:rtl/>
        </w:rPr>
        <w:instrText>&gt;&lt;/</w:instrText>
      </w:r>
      <w:r w:rsidR="00725C81" w:rsidRPr="00DF1804">
        <w:rPr>
          <w:rFonts w:ascii="Times New Roman" w:eastAsia="Calibri" w:hAnsi="Times New Roman" w:cs="Nazanin"/>
          <w:sz w:val="19"/>
          <w:szCs w:val="21"/>
        </w:rPr>
        <w:instrText>contributors&gt;&lt;titles&gt;&lt;title&gt;Lower limb symmetry: Comparison of muscular power between dominant and nondominant legs in healthy young adults associated with single-leg-dominant sports&lt;/title&gt;&lt;secondary-title&gt;Orthopaedic journal of sports medicine&lt;/secondary-title&gt;&lt;/titles&gt;&lt;periodical&gt;&lt;full-title&gt;Orthopaedic journal of sports medicine&lt;/full-title&gt;&lt;/periodical&gt;&lt;pages&gt;2325967117744240&lt;/pages&gt;&lt;volume&gt;5&lt;/volume&gt;&lt;number&gt;12&lt;/number&gt;&lt;dates&gt;&lt;year&gt;2017&lt;/year&gt;&lt;/dates&gt;&lt;isbn&gt;2325-9671&lt;/isbn&gt;&lt;urls&gt;&lt;/urls&gt;&lt;/record&gt;&lt;/Cite&gt;&lt;/EndNote</w:instrText>
      </w:r>
      <w:r w:rsidR="00725C81" w:rsidRPr="00DF1804">
        <w:rPr>
          <w:rFonts w:ascii="Times New Roman" w:eastAsia="Calibri" w:hAnsi="Times New Roman" w:cs="Nazanin"/>
          <w:sz w:val="19"/>
          <w:szCs w:val="21"/>
          <w:rtl/>
        </w:rPr>
        <w:instrText>&gt;</w:instrText>
      </w:r>
      <w:r w:rsidR="00725C81" w:rsidRPr="00DF1804">
        <w:rPr>
          <w:rFonts w:ascii="Times New Roman" w:eastAsia="Calibri" w:hAnsi="Times New Roman" w:cs="Nazanin"/>
          <w:sz w:val="19"/>
          <w:szCs w:val="21"/>
          <w:rtl/>
        </w:rPr>
        <w:fldChar w:fldCharType="separate"/>
      </w:r>
      <w:r w:rsidR="00725C81" w:rsidRPr="00DF1804">
        <w:rPr>
          <w:rFonts w:ascii="Times New Roman" w:eastAsia="Calibri" w:hAnsi="Times New Roman" w:cs="Nazanin"/>
          <w:sz w:val="19"/>
          <w:szCs w:val="21"/>
          <w:rtl/>
        </w:rPr>
        <w:t>(</w:t>
      </w:r>
      <w:hyperlink w:anchor="_ENREF_1" w:tooltip="Vaisman, 2017 #1" w:history="1">
        <w:r w:rsidR="00725C81" w:rsidRPr="00DF1804">
          <w:rPr>
            <w:rStyle w:val="Hyperlink"/>
            <w:rFonts w:ascii="Times New Roman" w:eastAsia="Calibri" w:hAnsi="Times New Roman" w:cs="Nazanin"/>
            <w:color w:val="auto"/>
            <w:sz w:val="19"/>
            <w:szCs w:val="21"/>
            <w:u w:val="none"/>
            <w:rtl/>
          </w:rPr>
          <w:t>1</w:t>
        </w:r>
      </w:hyperlink>
      <w:r w:rsidR="00725C81" w:rsidRPr="00DF1804">
        <w:rPr>
          <w:rFonts w:ascii="Times New Roman" w:eastAsia="Calibri" w:hAnsi="Times New Roman" w:cs="Nazanin"/>
          <w:sz w:val="19"/>
          <w:szCs w:val="21"/>
          <w:rtl/>
        </w:rPr>
        <w:t>)</w:t>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hint="cs"/>
          <w:sz w:val="19"/>
          <w:szCs w:val="21"/>
          <w:rtl/>
        </w:rPr>
        <w:t>. عدم تقارن در اندام تحتان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در پ</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شرا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ط پاتولوژ</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 و غ</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رپاتولوژ</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 مختلف</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تواند</w:t>
      </w:r>
      <w:r w:rsidR="00725C81" w:rsidRPr="00DF1804">
        <w:rPr>
          <w:rFonts w:ascii="Times New Roman" w:eastAsia="Calibri" w:hAnsi="Times New Roman" w:cs="Nazanin" w:hint="cs"/>
          <w:sz w:val="19"/>
          <w:szCs w:val="21"/>
          <w:rtl/>
        </w:rPr>
        <w:t xml:space="preserve"> در پارامترها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نت</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نمات</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فضا</w:t>
      </w:r>
      <w:r>
        <w:rPr>
          <w:rFonts w:ascii="Times New Roman" w:eastAsia="Calibri" w:hAnsi="Times New Roman" w:cs="Nazanin" w:hint="cs"/>
          <w:sz w:val="19"/>
          <w:szCs w:val="21"/>
          <w:rtl/>
        </w:rPr>
        <w:t>يي</w:t>
      </w:r>
      <w:r w:rsidR="00725C81" w:rsidRPr="00DF1804">
        <w:rPr>
          <w:rFonts w:ascii="Times New Roman" w:eastAsia="Calibri" w:hAnsi="Times New Roman" w:cs="Nazanin" w:hint="cs"/>
          <w:sz w:val="19"/>
          <w:szCs w:val="21"/>
          <w:rtl/>
        </w:rPr>
        <w:t xml:space="preserve"> زمان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w:t>
      </w:r>
      <w:r w:rsidR="00CE44DB">
        <w:rPr>
          <w:rFonts w:ascii="Times New Roman" w:eastAsia="Calibri" w:hAnsi="Times New Roman" w:cs="Nazanin" w:hint="cs"/>
          <w:sz w:val="19"/>
          <w:szCs w:val="21"/>
          <w:rtl/>
        </w:rPr>
        <w:t>به‌طور</w:t>
      </w:r>
      <w:r w:rsidR="00725C81" w:rsidRPr="00DF1804">
        <w:rPr>
          <w:rFonts w:ascii="Times New Roman" w:eastAsia="Calibri" w:hAnsi="Times New Roman" w:cs="Nazanin" w:hint="cs"/>
          <w:sz w:val="19"/>
          <w:szCs w:val="21"/>
          <w:rtl/>
        </w:rPr>
        <w:t xml:space="preserve"> مجزا </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ا </w:t>
      </w:r>
      <w:r w:rsidR="00CE44DB">
        <w:rPr>
          <w:rFonts w:ascii="Times New Roman" w:eastAsia="Calibri" w:hAnsi="Times New Roman" w:cs="Nazanin" w:hint="cs"/>
          <w:sz w:val="19"/>
          <w:szCs w:val="21"/>
          <w:rtl/>
        </w:rPr>
        <w:t>هم‌زمان</w:t>
      </w:r>
      <w:r w:rsidR="00725C81" w:rsidRPr="00DF1804">
        <w:rPr>
          <w:rFonts w:ascii="Times New Roman" w:eastAsia="Calibri" w:hAnsi="Times New Roman" w:cs="Nazanin" w:hint="cs"/>
          <w:sz w:val="19"/>
          <w:szCs w:val="21"/>
          <w:rtl/>
        </w:rPr>
        <w:t xml:space="preserve"> رخ دهد </w:t>
      </w:r>
      <w:r w:rsidR="00725C81" w:rsidRPr="00DF1804">
        <w:rPr>
          <w:rFonts w:ascii="Times New Roman" w:eastAsia="Calibri" w:hAnsi="Times New Roman" w:cs="Nazanin"/>
          <w:sz w:val="19"/>
          <w:szCs w:val="21"/>
          <w:rtl/>
        </w:rPr>
        <w:fldChar w:fldCharType="begin"/>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 &lt;EndNote&gt;&lt;Cite&gt;&lt;Author&gt;Tan&lt;/Author&gt;&lt;Year&gt;2018&lt;/Year&gt;&lt;RecNum&gt;2&lt;/RecNum&gt;&lt;DisplayText&gt;(2)&lt;/DisplayText&gt;&lt;record&gt;&lt;rec-number&gt;2&lt;/rec-number&gt;&lt;foreign-keys&gt;&lt;key app="EN" db-id="atzdwsrtpeweaxefwwtvx99jr50pz55p5tr2"&gt;2&lt;/key&gt;&lt;/foreign-keys&gt;&lt;ref-type name="Journal Article"&gt;17&lt;/ref-type&gt;&lt;contributors&gt;&lt;authors&gt;&lt;author&gt;Tan, Chun Kwang&lt;/author&gt;&lt;author&gt;Kadone, Hideki&lt;/author&gt;&lt;author&gt;Watanabe, Hiroki&lt;/author&gt;&lt;author&gt;Marushima, Aiki&lt;/author&gt;&lt;author&gt;Yamazaki, Masashi&lt;/author&gt;&lt;author&gt;Sankai, Yoshiyuki&lt;/author</w:instrText>
      </w:r>
      <w:r w:rsidR="00725C81" w:rsidRPr="00DF1804">
        <w:rPr>
          <w:rFonts w:ascii="Times New Roman" w:eastAsia="Calibri" w:hAnsi="Times New Roman" w:cs="Nazanin"/>
          <w:sz w:val="19"/>
          <w:szCs w:val="21"/>
          <w:rtl/>
        </w:rPr>
        <w:instrText>&gt;&lt;</w:instrText>
      </w:r>
      <w:r w:rsidR="00725C81" w:rsidRPr="00DF1804">
        <w:rPr>
          <w:rFonts w:ascii="Times New Roman" w:eastAsia="Calibri" w:hAnsi="Times New Roman" w:cs="Nazanin"/>
          <w:sz w:val="19"/>
          <w:szCs w:val="21"/>
        </w:rPr>
        <w:instrText>author&gt;Suzuki, Kenji&lt;/author&gt;&lt;/authors&gt;&lt;/contributors&gt;&lt;titles&gt;&lt;title&gt;Lateral symmetry of synergies in lower limb muscles of acute post-stroke patients after robotic intervention&lt;/title&gt;&lt;secondary-title&gt;Frontiers in neuroscience&lt;/secondary-title&gt;&lt;/titles</w:instrText>
      </w:r>
      <w:r w:rsidR="00725C81" w:rsidRPr="00DF1804">
        <w:rPr>
          <w:rFonts w:ascii="Times New Roman" w:eastAsia="Calibri" w:hAnsi="Times New Roman" w:cs="Nazanin"/>
          <w:sz w:val="19"/>
          <w:szCs w:val="21"/>
          <w:rtl/>
        </w:rPr>
        <w:instrText>&gt;&lt;</w:instrText>
      </w:r>
      <w:r w:rsidR="00725C81" w:rsidRPr="00DF1804">
        <w:rPr>
          <w:rFonts w:ascii="Times New Roman" w:eastAsia="Calibri" w:hAnsi="Times New Roman" w:cs="Nazanin"/>
          <w:sz w:val="19"/>
          <w:szCs w:val="21"/>
        </w:rPr>
        <w:instrText>periodical&gt;&lt;full-title&gt;Frontiers in neuroscience&lt;/full-title&gt;&lt;/periodical&gt;&lt;pages&gt;276&lt;/pages&gt;&lt;volume&gt;12&lt;/volume&gt;&lt;dates&gt;&lt;year&gt;2018&lt;/year&gt;&lt;/dates&gt;&lt;isbn&gt;1662-453X&lt;/isbn&gt;&lt;urls&gt;&lt;/urls&gt;&lt;/record&gt;&lt;/Cite&gt;&lt;/EndNote</w:instrText>
      </w:r>
      <w:r w:rsidR="00725C81" w:rsidRPr="00DF1804">
        <w:rPr>
          <w:rFonts w:ascii="Times New Roman" w:eastAsia="Calibri" w:hAnsi="Times New Roman" w:cs="Nazanin"/>
          <w:sz w:val="19"/>
          <w:szCs w:val="21"/>
          <w:rtl/>
        </w:rPr>
        <w:instrText>&gt;</w:instrText>
      </w:r>
      <w:r w:rsidR="00725C81" w:rsidRPr="00DF1804">
        <w:rPr>
          <w:rFonts w:ascii="Times New Roman" w:eastAsia="Calibri" w:hAnsi="Times New Roman" w:cs="Nazanin"/>
          <w:sz w:val="19"/>
          <w:szCs w:val="21"/>
          <w:rtl/>
        </w:rPr>
        <w:fldChar w:fldCharType="separate"/>
      </w:r>
      <w:r w:rsidR="00725C81" w:rsidRPr="00DF1804">
        <w:rPr>
          <w:rFonts w:ascii="Times New Roman" w:eastAsia="Calibri" w:hAnsi="Times New Roman" w:cs="Nazanin"/>
          <w:sz w:val="19"/>
          <w:szCs w:val="21"/>
          <w:rtl/>
        </w:rPr>
        <w:t>(</w:t>
      </w:r>
      <w:hyperlink w:anchor="_ENREF_2" w:tooltip="Tan, 2018 #2" w:history="1">
        <w:r w:rsidR="00725C81" w:rsidRPr="00DF1804">
          <w:rPr>
            <w:rStyle w:val="Hyperlink"/>
            <w:rFonts w:ascii="Times New Roman" w:eastAsia="Calibri" w:hAnsi="Times New Roman" w:cs="Nazanin"/>
            <w:color w:val="auto"/>
            <w:sz w:val="19"/>
            <w:szCs w:val="21"/>
            <w:u w:val="none"/>
            <w:rtl/>
          </w:rPr>
          <w:t>2</w:t>
        </w:r>
      </w:hyperlink>
      <w:r w:rsidR="00725C81" w:rsidRPr="00DF1804">
        <w:rPr>
          <w:rFonts w:ascii="Times New Roman" w:eastAsia="Calibri" w:hAnsi="Times New Roman" w:cs="Nazanin"/>
          <w:sz w:val="19"/>
          <w:szCs w:val="21"/>
          <w:rtl/>
        </w:rPr>
        <w:t>)</w:t>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hint="cs"/>
          <w:sz w:val="19"/>
          <w:szCs w:val="21"/>
          <w:rtl/>
        </w:rPr>
        <w:t>.</w:t>
      </w:r>
    </w:p>
    <w:p w14:paraId="76CBDBE1" w14:textId="0A40E9CA"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توان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از پارامترها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مهم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ومکان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است، </w:t>
      </w:r>
      <w:r w:rsidR="00CE44DB">
        <w:rPr>
          <w:rFonts w:ascii="Times New Roman" w:eastAsia="Calibri" w:hAnsi="Times New Roman" w:cs="Nazanin" w:hint="cs"/>
          <w:sz w:val="19"/>
          <w:szCs w:val="21"/>
          <w:rtl/>
        </w:rPr>
        <w:t>چراکه</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sz w:val="19"/>
          <w:szCs w:val="21"/>
          <w:rtl/>
        </w:rPr>
        <w:t>دربرگ</w:t>
      </w:r>
      <w:r w:rsidR="00641E23">
        <w:rPr>
          <w:rFonts w:ascii="Times New Roman" w:eastAsia="Calibri" w:hAnsi="Times New Roman" w:cs="Nazanin" w:hint="cs"/>
          <w:sz w:val="19"/>
          <w:szCs w:val="21"/>
          <w:rtl/>
        </w:rPr>
        <w:t>ي</w:t>
      </w:r>
      <w:r w:rsidR="00CE44DB">
        <w:rPr>
          <w:rFonts w:ascii="Times New Roman" w:eastAsia="Calibri" w:hAnsi="Times New Roman" w:cs="Nazanin" w:hint="eastAsia"/>
          <w:sz w:val="19"/>
          <w:szCs w:val="21"/>
          <w:rtl/>
        </w:rPr>
        <w:t>رنده</w:t>
      </w:r>
      <w:r w:rsidRPr="00DF1804">
        <w:rPr>
          <w:rFonts w:ascii="Times New Roman" w:eastAsia="Calibri" w:hAnsi="Times New Roman" w:cs="Nazanin" w:hint="cs"/>
          <w:sz w:val="19"/>
          <w:szCs w:val="21"/>
          <w:rtl/>
        </w:rPr>
        <w:t xml:space="preserve"> دو فاکتور مهم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hint="cs"/>
          <w:sz w:val="19"/>
          <w:szCs w:val="21"/>
          <w:rtl/>
        </w:rPr>
        <w:t>به‌طور</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hint="cs"/>
          <w:sz w:val="19"/>
          <w:szCs w:val="21"/>
          <w:rtl/>
        </w:rPr>
        <w:t>هم‌زمان</w:t>
      </w:r>
      <w:r w:rsidRPr="00DF1804">
        <w:rPr>
          <w:rFonts w:ascii="Times New Roman" w:eastAsia="Calibri" w:hAnsi="Times New Roman" w:cs="Nazanin" w:hint="cs"/>
          <w:sz w:val="19"/>
          <w:szCs w:val="21"/>
          <w:rtl/>
        </w:rPr>
        <w:t xml:space="preserve"> بوده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&lt;EndNote&gt;&lt;Cite&gt;&lt;Author&gt;Winter&lt;/Author&gt;&lt;Year&gt;2009&lt;/Year&gt;&lt;RecNum&gt;3&lt;/RecNum&gt;&lt;DisplayText&gt;(3)&lt;/DisplayText&gt;&lt;record&gt;&lt;rec-number&gt;3&lt;/rec-number&gt;&lt;foreign-keys&gt;&lt;key app="EN" db-id="atzdwsrtpeweaxefwwtvx99jr50pz55p5tr2"&gt;3&lt;/key&gt;&lt;/foreign-keys&gt;&lt;ref-type name="Book"&gt;6&lt;/ref-type&gt;&lt;contributors&gt;&lt;authors&gt;&lt;author&gt;Winter, David A&lt;/author&gt;&lt;/authors&gt;&lt;/contributors&gt;&lt;titles&gt;&lt;title&gt;Biomechanics and motor control of human movement&lt;/title&gt;&lt;/titles&gt;&lt;dates&gt;&lt;year&gt;2009&lt;/year&gt;&lt;/dates&gt;&lt;publisher&gt;John wiley &amp;amp; sons&lt;/publisher&gt;&lt;isbn&gt;0470398183&lt;/isbn&gt;&lt;urls&gt;&lt;/urls&gt;&lt;/record&gt;&lt;/Cite&gt;&lt;/EndNote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3" w:tooltip="Winter, 2009 #3" w:history="1">
        <w:r w:rsidRPr="00DF1804">
          <w:rPr>
            <w:rStyle w:val="Hyperlink"/>
            <w:rFonts w:ascii="Times New Roman" w:eastAsia="Calibri" w:hAnsi="Times New Roman" w:cs="Nazanin"/>
            <w:color w:val="auto"/>
            <w:sz w:val="19"/>
            <w:szCs w:val="21"/>
            <w:u w:val="none"/>
            <w:rtl/>
          </w:rPr>
          <w:t>3</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xml:space="preserve"> و </w:t>
      </w:r>
      <w:r w:rsidR="00CE44DB">
        <w:rPr>
          <w:rFonts w:ascii="Times New Roman" w:eastAsia="Calibri" w:hAnsi="Times New Roman" w:cs="Nazanin" w:hint="cs"/>
          <w:sz w:val="19"/>
          <w:szCs w:val="21"/>
          <w:rtl/>
        </w:rPr>
        <w:t>به‌عبارت</w:t>
      </w:r>
      <w:r w:rsidR="00641E23">
        <w:rPr>
          <w:rFonts w:ascii="Times New Roman" w:eastAsia="Calibri" w:hAnsi="Times New Roman" w:cs="Nazanin" w:hint="cs"/>
          <w:sz w:val="19"/>
          <w:szCs w:val="21"/>
          <w:rtl/>
        </w:rPr>
        <w:t>ي</w:t>
      </w:r>
      <w:r w:rsidR="00CE44DB">
        <w:rPr>
          <w:rFonts w:ascii="Times New Roman" w:eastAsia="Calibri" w:hAnsi="Times New Roman" w:cs="Nazanin" w:hint="cs"/>
          <w:sz w:val="19"/>
          <w:szCs w:val="21"/>
          <w:rtl/>
        </w:rPr>
        <w:t>‌د</w:t>
      </w:r>
      <w:r w:rsidR="00641E23">
        <w:rPr>
          <w:rFonts w:ascii="Times New Roman" w:eastAsia="Calibri" w:hAnsi="Times New Roman" w:cs="Nazanin" w:hint="cs"/>
          <w:sz w:val="19"/>
          <w:szCs w:val="21"/>
          <w:rtl/>
        </w:rPr>
        <w:t>ي</w:t>
      </w:r>
      <w:r w:rsidR="00CE44DB">
        <w:rPr>
          <w:rFonts w:ascii="Times New Roman" w:eastAsia="Calibri" w:hAnsi="Times New Roman" w:cs="Nazanin" w:hint="cs"/>
          <w:sz w:val="19"/>
          <w:szCs w:val="21"/>
          <w:rtl/>
        </w:rPr>
        <w:t>گر</w:t>
      </w:r>
      <w:r w:rsidRPr="00DF1804">
        <w:rPr>
          <w:rFonts w:ascii="Times New Roman" w:eastAsia="Calibri" w:hAnsi="Times New Roman" w:cs="Nazanin" w:hint="cs"/>
          <w:sz w:val="19"/>
          <w:szCs w:val="21"/>
          <w:rtl/>
        </w:rPr>
        <w:t>، با برآورد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پارامتر در </w:t>
      </w:r>
      <w:r w:rsidR="00495CD2">
        <w:rPr>
          <w:rFonts w:ascii="Times New Roman" w:eastAsia="Calibri" w:hAnsi="Times New Roman" w:cs="Nazanin"/>
          <w:sz w:val="19"/>
          <w:szCs w:val="21"/>
          <w:rtl/>
        </w:rPr>
        <w:t>فعال</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ت‌ها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مختلف،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توان</w:t>
      </w:r>
      <w:r w:rsidRPr="00DF1804">
        <w:rPr>
          <w:rFonts w:ascii="Times New Roman" w:eastAsia="Calibri" w:hAnsi="Times New Roman" w:cs="Nazanin" w:hint="cs"/>
          <w:sz w:val="19"/>
          <w:szCs w:val="21"/>
          <w:rtl/>
        </w:rPr>
        <w:t xml:space="preserve"> به اطلاعات جامع</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از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ومکان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 (هم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 و هم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 فعال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ت </w:t>
      </w:r>
      <w:r w:rsidR="00CE44DB">
        <w:rPr>
          <w:rFonts w:ascii="Times New Roman" w:eastAsia="Calibri" w:hAnsi="Times New Roman" w:cs="Nazanin" w:hint="cs"/>
          <w:sz w:val="19"/>
          <w:szCs w:val="21"/>
          <w:rtl/>
        </w:rPr>
        <w:t>موردنظر</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sz w:val="19"/>
          <w:szCs w:val="21"/>
          <w:rtl/>
        </w:rPr>
        <w:t>دست‌</w:t>
      </w:r>
      <w:r w:rsidR="00641E23">
        <w:rPr>
          <w:rFonts w:ascii="Times New Roman" w:eastAsia="Calibri" w:hAnsi="Times New Roman" w:cs="Nazanin" w:hint="cs"/>
          <w:sz w:val="19"/>
          <w:szCs w:val="21"/>
          <w:rtl/>
        </w:rPr>
        <w:t>ي</w:t>
      </w:r>
      <w:r w:rsidR="00CE44DB">
        <w:rPr>
          <w:rFonts w:ascii="Times New Roman" w:eastAsia="Calibri" w:hAnsi="Times New Roman" w:cs="Nazanin" w:hint="eastAsia"/>
          <w:sz w:val="19"/>
          <w:szCs w:val="21"/>
          <w:rtl/>
        </w:rPr>
        <w:t>افت</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sz w:val="19"/>
          <w:szCs w:val="21"/>
          <w:rtl/>
        </w:rPr>
        <w:t>(۳)</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eastAsia"/>
          <w:sz w:val="19"/>
          <w:szCs w:val="21"/>
          <w:rtl/>
        </w:rPr>
        <w:t>اما</w:t>
      </w:r>
      <w:r w:rsidRPr="00DF1804">
        <w:rPr>
          <w:rFonts w:ascii="Times New Roman" w:eastAsia="Calibri" w:hAnsi="Times New Roman" w:cs="Nazanin"/>
          <w:sz w:val="19"/>
          <w:szCs w:val="21"/>
          <w:rtl/>
        </w:rPr>
        <w:t xml:space="preserve"> </w:t>
      </w:r>
      <w:r w:rsidR="00CE44DB">
        <w:rPr>
          <w:rFonts w:ascii="Times New Roman" w:eastAsia="Calibri" w:hAnsi="Times New Roman" w:cs="Nazanin"/>
          <w:sz w:val="19"/>
          <w:szCs w:val="21"/>
          <w:rtl/>
        </w:rPr>
        <w:t>ازآنجاکه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پارامتر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پ</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ده</w:t>
      </w:r>
      <w:r w:rsidRPr="00DF1804">
        <w:rPr>
          <w:rFonts w:ascii="Times New Roman" w:eastAsia="Calibri" w:hAnsi="Times New Roman" w:cs="Nazanin"/>
          <w:sz w:val="19"/>
          <w:szCs w:val="21"/>
          <w:rtl/>
        </w:rPr>
        <w:t xml:space="preserve"> محسوب شده و محاسبه و تفس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Pr="00DF1804">
        <w:rPr>
          <w:rFonts w:ascii="Times New Roman" w:eastAsia="Calibri" w:hAnsi="Times New Roman" w:cs="Nazanin"/>
          <w:sz w:val="19"/>
          <w:szCs w:val="21"/>
          <w:rtl/>
        </w:rPr>
        <w:t xml:space="preserve"> آن 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مشکل است، </w:t>
      </w:r>
      <w:r w:rsidR="00495CD2">
        <w:rPr>
          <w:rFonts w:ascii="Times New Roman" w:eastAsia="Calibri" w:hAnsi="Times New Roman" w:cs="Nazanin"/>
          <w:sz w:val="19"/>
          <w:szCs w:val="21"/>
          <w:rtl/>
        </w:rPr>
        <w:t>معمولاً</w:t>
      </w:r>
      <w:r w:rsidRPr="00DF1804">
        <w:rPr>
          <w:rFonts w:ascii="Times New Roman" w:eastAsia="Calibri" w:hAnsi="Times New Roman" w:cs="Nazanin"/>
          <w:sz w:val="19"/>
          <w:szCs w:val="21"/>
          <w:rtl/>
        </w:rPr>
        <w:t xml:space="preserve"> کمتر </w:t>
      </w:r>
      <w:r w:rsidR="00CE44DB">
        <w:rPr>
          <w:rFonts w:ascii="Times New Roman" w:eastAsia="Calibri" w:hAnsi="Times New Roman" w:cs="Nazanin"/>
          <w:sz w:val="19"/>
          <w:szCs w:val="21"/>
          <w:rtl/>
        </w:rPr>
        <w:t>موردتوجه</w:t>
      </w:r>
      <w:r w:rsidRPr="00DF1804">
        <w:rPr>
          <w:rFonts w:ascii="Times New Roman" w:eastAsia="Calibri" w:hAnsi="Times New Roman" w:cs="Nazanin"/>
          <w:sz w:val="19"/>
          <w:szCs w:val="21"/>
          <w:rtl/>
        </w:rPr>
        <w:t xml:space="preserve"> قرار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گ</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رد</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hint="cs"/>
          <w:sz w:val="19"/>
          <w:szCs w:val="21"/>
          <w:rtl/>
        </w:rPr>
        <w:t>به‌طورکل</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توان </w:t>
      </w:r>
      <w:r w:rsidRPr="00DF1804">
        <w:rPr>
          <w:rFonts w:ascii="Times New Roman" w:eastAsia="Calibri" w:hAnsi="Times New Roman" w:cs="Nazanin" w:hint="cs"/>
          <w:sz w:val="19"/>
          <w:szCs w:val="21"/>
          <w:rtl/>
        </w:rPr>
        <w:lastRenderedPageBreak/>
        <w:t>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w:t>
      </w:r>
      <w:r w:rsidR="00A9162A">
        <w:rPr>
          <w:rFonts w:ascii="Times New Roman" w:eastAsia="Calibri" w:hAnsi="Times New Roman" w:cs="Nazanin" w:hint="cs"/>
          <w:sz w:val="19"/>
          <w:szCs w:val="21"/>
          <w:rtl/>
        </w:rPr>
        <w:t>هرکدام</w:t>
      </w:r>
      <w:r w:rsidRPr="00DF1804">
        <w:rPr>
          <w:rFonts w:ascii="Times New Roman" w:eastAsia="Calibri" w:hAnsi="Times New Roman" w:cs="Nazanin" w:hint="cs"/>
          <w:sz w:val="19"/>
          <w:szCs w:val="21"/>
          <w:rtl/>
        </w:rPr>
        <w:t xml:space="preserve"> از مفاصل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به دو صورت جذب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تول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جاد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شود</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&lt;EndNote&gt;&lt;Cite&gt;&lt;Author&gt;Yousefian Molla&lt;/Author&gt;&lt;Year&gt;2023&lt;/Year&gt;&lt;RecNum&gt;4&lt;/RecNum&gt;&lt;DisplayText&gt;(4, 5)&lt;/DisplayText&gt;&lt;record&gt;&lt;rec-number&gt;4&lt;/rec-number&gt;&lt;foreign-keys&gt;&lt;key app="EN" db-id="atzdwsrtpeweaxefwwtvx99jr50pz55p5tr2"&gt;4&lt;/key&gt;&lt;/foreign-keys&gt;&lt;ref-type name="Journal Article"&gt;17&lt;/ref-type&gt;&lt;contributors&gt;&lt;authors&gt;&lt;author&gt;Yousefian Molla, Razieh&lt;/author&gt;&lt;author&gt;Sadeghi, Heydar&lt;/author&gt;&lt;author&gt;Kiani, Amirreza&lt;/author&gt;&lt;/authors&gt;&lt;/contributors&gt;&lt;titles&gt;&lt;title&gt;Symmetry or Asymmetry of Lower Limb 3D</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Mechanical Muscle Power in Female Athletes’ Gait&lt;/title&gt;&lt;secondary-title&gt;Journal of Advanced Sport Technology&lt;/secondary-title&gt;&lt;/titles&gt;&lt;periodical&gt;&lt;full-title&gt;Journal of Advanced Sport Technology&lt;/full-title&gt;&lt;/periodical&gt;&lt;pages&gt;12-22&lt;/pages&gt;&lt;volume&gt;7&lt;/volume&gt;&lt;number&gt;2&lt;/number&gt;&lt;dates&gt;&lt;year&gt;2023&lt;/year&gt;&lt;/dates&gt;&lt;isbn&gt;2538-5259&lt;/isbn&gt;&lt;urls&gt;&lt;/urls&gt;&lt;/record&gt;&lt;/Cite&gt;&lt;Cite&gt;&lt;Author&gt;Allard&lt;/Author&gt;&lt;Year&gt;2009&lt;/Year&gt;&lt;RecNum&gt;5&lt;/RecNum&gt;&lt;record&gt;&lt;rec-number&gt;5&lt;/rec-number&gt;&lt;foreign-keys&gt;&lt;key app="EN" db-id="atzdwsrtpeweaxefwwtvx99jr50pz55p5tr2"&gt;5&lt;/key&gt;&lt;/foreign-keys&gt;&lt;ref-type name="Conference Proceedings"&gt;10&lt;/ref-type&gt;&lt;contributors&gt;&lt;authors&gt;&lt;author&gt;Allard, Patrick&lt;/author&gt;&lt;author&gt;Tabin, Clifford J&lt;/author&gt;&lt;/authors&gt;&lt;/contributors&gt;&lt;titles&gt;&lt;title&gt;Achieving bilateral symmetry</w:instrText>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during vertebrate limb development&lt;/title&gt;&lt;secondary-title&gt;Seminars in cell &amp;amp; developmental biology&lt;/secondary-title&gt;&lt;/titles&gt;&lt;pages&gt;479-484&lt;/pages&gt;&lt;volume&gt;20&lt;/volume&gt;&lt;dates&gt;&lt;year&gt;2009&lt;/year&gt;&lt;/dates&gt;&lt;publisher&gt;Elsevier&lt;/publisher&gt;&lt;isbn&gt;1084-9521&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4" w:tooltip="Yousefian Molla, 2023 #4" w:history="1">
        <w:r w:rsidRPr="00DF1804">
          <w:rPr>
            <w:rStyle w:val="Hyperlink"/>
            <w:rFonts w:ascii="Times New Roman" w:eastAsia="Calibri" w:hAnsi="Times New Roman" w:cs="Nazanin"/>
            <w:color w:val="auto"/>
            <w:sz w:val="19"/>
            <w:szCs w:val="21"/>
            <w:u w:val="none"/>
            <w:rtl/>
          </w:rPr>
          <w:t>4</w:t>
        </w:r>
      </w:hyperlink>
      <w:r w:rsidRPr="00DF1804">
        <w:rPr>
          <w:rFonts w:ascii="Times New Roman" w:eastAsia="Calibri" w:hAnsi="Times New Roman" w:cs="Nazanin"/>
          <w:sz w:val="19"/>
          <w:szCs w:val="21"/>
          <w:rtl/>
        </w:rPr>
        <w:t xml:space="preserve">, </w:t>
      </w:r>
      <w:hyperlink w:anchor="_ENREF_5" w:tooltip="Allard, 2009 #5" w:history="1">
        <w:r w:rsidRPr="00DF1804">
          <w:rPr>
            <w:rStyle w:val="Hyperlink"/>
            <w:rFonts w:ascii="Times New Roman" w:eastAsia="Calibri" w:hAnsi="Times New Roman" w:cs="Nazanin"/>
            <w:color w:val="auto"/>
            <w:sz w:val="19"/>
            <w:szCs w:val="21"/>
            <w:u w:val="none"/>
            <w:rtl/>
          </w:rPr>
          <w:t>5</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w:t>
      </w:r>
    </w:p>
    <w:p w14:paraId="05BF3A22" w14:textId="29C2CAE4"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 xml:space="preserve">مفصل زانو، </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از مفاصل مهم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است و وظ</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فه تحمل وزن بدن از مفاصل بالاتر و انتقال آن را به مچ پا </w:t>
      </w:r>
      <w:r w:rsidR="00CE44DB">
        <w:rPr>
          <w:rFonts w:ascii="Times New Roman" w:eastAsia="Calibri" w:hAnsi="Times New Roman" w:cs="Nazanin" w:hint="cs"/>
          <w:sz w:val="19"/>
          <w:szCs w:val="21"/>
          <w:rtl/>
        </w:rPr>
        <w:t>بر عهده</w:t>
      </w:r>
      <w:r w:rsidRPr="00DF1804">
        <w:rPr>
          <w:rFonts w:ascii="Times New Roman" w:eastAsia="Calibri" w:hAnsi="Times New Roman" w:cs="Nazanin" w:hint="cs"/>
          <w:sz w:val="19"/>
          <w:szCs w:val="21"/>
          <w:rtl/>
        </w:rPr>
        <w:t xml:space="preserve"> دارد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&lt;EndNote&gt;&lt;Cite&gt;&lt;Author&gt;Abid&lt;/Author&gt;&lt;Year&gt;2019&lt;/Year&gt;&lt;RecNum&gt;6&lt;/RecNum&gt;&lt;DisplayText&gt;(6, 7)&lt;/DisplayText&gt;&lt;record&gt;&lt;rec-number&gt;6&lt;/rec-number&gt;&lt;foreign-keys&gt;&lt;key app="EN" db-id="atzdwsrtpeweaxefwwtvx99jr50pz55p5tr2"&gt;6&lt;/key&gt;&lt;/foreign-keys&gt;&lt;ref-type name="Journal Article"&gt;17&lt;/ref-type&gt;&lt;contributors&gt;&lt;authors&gt;&lt;author&gt;Abid, Mariem&lt;/author&gt;&lt;author&gt;Mezghani, Neila&lt;/author&gt;&lt;author&gt;Mitiche, Amar&lt;/author&gt;&lt;/authors&gt;&lt;/contributors&gt;&lt;titles&gt;&lt;title&gt;Knee joint biomechanical gait data classification for knee pathology assessment: a literature review&lt;/title&gt;&lt;secondary-title&gt;Applied bionics and biomechanics&lt;/secondary-title&gt;&lt;/titles&gt;&lt;periodical&gt;&lt;full-title&gt;Applied bionics and biomechanics&lt;/full-title&gt;&lt;/periodical&gt;&lt;volume&gt;2019&lt;/volume&gt;&lt;dates&gt;&lt;year&gt;2019&lt;/year&gt;&lt;/dates&gt;&lt;isbn&gt;1176-2322&lt;/isbn&gt;&lt;urls&gt;&lt;/urls&gt;&lt;/record&gt;&lt;/Cite&gt;&lt;Cite&gt;&lt;Author&gt;Barghadi&lt;/Author&gt;&lt;Year&gt;2023&lt;/Year&gt;&lt;RecNum&gt;27&lt;/RecNum&gt;&lt;record&gt;&lt;rec-number&gt;27&lt;/rec-number&gt;&lt;foreign-keys&gt;&lt;key app="EN" db-id="atzdwsrtpeweaxefwwtvx99jr50pz55p5tr2"&gt;27&lt;/key&gt;&lt;/foreign-keys&gt;&lt;ref</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type name="Journal Article"&gt;17&lt;/ref-type&gt;&lt;contributors&gt;&lt;authors&gt;&lt;author&gt;Barghadi, Mohsen&lt;/author&gt;&lt;author&gt;Shahbazioghli, Kivan&lt;/author&gt;&lt;author&gt;Piri, Ebrahim&lt;/author&gt;&lt;author&gt;Allahverdidost, Hadi&lt;/author&gt;&lt;author&gt;Nosrati Hashi, Ali&lt;/author&gt;&lt;/authors&gt;&lt;/contributors&gt;&lt;titles&gt;&lt;title&gt;Short-term effect of protective knee brace on ankle and knee joint co-contractions in people with genu valgum during jumping and landing&lt;/title&gt;&lt;secondary-title&gt;Studies in Medical Sciences&lt;/secondary-title&gt;&lt;/titles&gt;&lt;periodical&gt;&lt;full</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title&gt;Studies in Medical Sciences&lt;/full-title&gt;&lt;/periodical&gt;&lt;pages&gt;58-67&lt;/pages&gt;&lt;volume&gt;34&lt;/volume&gt;&lt;number&gt;2&lt;/number&gt;&lt;dates&gt;&lt;year&gt;2023&lt;/year&gt;&lt;/dates&gt;&lt;urls&gt;&lt;/urls&gt;&lt;/record&gt;&lt;/Cite&gt;&lt;/EndNote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6" w:tooltip="Abid, 2019 #6" w:history="1">
        <w:r w:rsidRPr="00DF1804">
          <w:rPr>
            <w:rStyle w:val="Hyperlink"/>
            <w:rFonts w:ascii="Times New Roman" w:eastAsia="Calibri" w:hAnsi="Times New Roman" w:cs="Nazanin"/>
            <w:color w:val="auto"/>
            <w:sz w:val="19"/>
            <w:szCs w:val="21"/>
            <w:u w:val="none"/>
            <w:rtl/>
          </w:rPr>
          <w:t>6</w:t>
        </w:r>
      </w:hyperlink>
      <w:r w:rsidRPr="00DF1804">
        <w:rPr>
          <w:rFonts w:ascii="Times New Roman" w:eastAsia="Calibri" w:hAnsi="Times New Roman" w:cs="Nazanin"/>
          <w:sz w:val="19"/>
          <w:szCs w:val="21"/>
          <w:rtl/>
        </w:rPr>
        <w:t xml:space="preserve">, </w:t>
      </w:r>
      <w:hyperlink w:anchor="_ENREF_7" w:tooltip="Barghadi, 2023 #27" w:history="1">
        <w:r w:rsidRPr="00DF1804">
          <w:rPr>
            <w:rStyle w:val="Hyperlink"/>
            <w:rFonts w:ascii="Times New Roman" w:eastAsia="Calibri" w:hAnsi="Times New Roman" w:cs="Nazanin"/>
            <w:color w:val="auto"/>
            <w:sz w:val="19"/>
            <w:szCs w:val="21"/>
            <w:u w:val="none"/>
            <w:rtl/>
          </w:rPr>
          <w:t>7</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طبق عق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ده برخ</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محقق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توان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مفصل در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شتر نقش</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کنترل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فا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کند</w:t>
      </w:r>
      <w:r w:rsidRPr="00DF1804">
        <w:rPr>
          <w:rFonts w:ascii="Times New Roman" w:eastAsia="Calibri" w:hAnsi="Times New Roman" w:cs="Nazanin" w:hint="cs"/>
          <w:sz w:val="19"/>
          <w:szCs w:val="21"/>
          <w:rtl/>
        </w:rPr>
        <w:t>، در حال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که برخ</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گر از محقق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بر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w:t>
      </w:r>
      <w:r w:rsidR="00495CD2">
        <w:rPr>
          <w:rFonts w:ascii="Times New Roman" w:eastAsia="Calibri" w:hAnsi="Times New Roman" w:cs="Nazanin"/>
          <w:sz w:val="19"/>
          <w:szCs w:val="21"/>
          <w:rtl/>
        </w:rPr>
        <w:t>عق</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ده‌اند</w:t>
      </w:r>
      <w:r w:rsidRPr="00DF1804">
        <w:rPr>
          <w:rFonts w:ascii="Times New Roman" w:eastAsia="Calibri" w:hAnsi="Times New Roman" w:cs="Nazanin" w:hint="cs"/>
          <w:sz w:val="19"/>
          <w:szCs w:val="21"/>
          <w:rtl/>
        </w:rPr>
        <w:t xml:space="preserve"> که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مفصل نقش</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شران، در راه رفتن دارد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&lt;EndNote&gt;&lt;Cite&gt;&lt;Author&gt;Sadeghi&lt;/Author&gt;&lt;Year&gt;2003&lt;/Year&gt;&lt;RecNum&gt;7&lt;/RecNum&gt;&lt;DisplayText&gt;(3, 8)&lt;/DisplayText&gt;&lt;record&gt;&lt;rec-number&gt;7&lt;/rec-number&gt;&lt;foreign-keys&gt;&lt;key app="EN" db-id="atzdwsrtpeweaxefwwtvx99jr50pz55p5tr2"&gt;7&lt;/key&gt;&lt;/foreign-keys&gt;&lt;ref</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type name="Journal Article"&gt;17&lt;/ref-type&gt;&lt;contributors&gt;&lt;authors&gt;&lt;author&gt;Sadeghi, Heydar&lt;/author&gt;&lt;/authors&gt;&lt;/contributors&gt;&lt;titles&gt;&lt;title&gt;Local or global asymmetry in gait of people without impairments&lt;/title&gt;&lt;secondary-title&gt;Gait &amp;amp; posture&lt;/secondary</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title&gt;&lt;/titles&gt;&lt;periodical&gt;&lt;full-title&gt;Gait &amp;amp; posture&lt;/full-title&gt;&lt;/periodical&gt;&lt;pages&gt;197-204&lt;/pages&gt;&lt;volume&gt;17&lt;/volume&gt;&lt;number&gt;3&lt;/number&gt;&lt;dates&gt;&lt;year&gt;2003&lt;/year&gt;&lt;/dates&gt;&lt;isbn&gt;0966-6362&lt;/isbn&gt;&lt;urls&gt;&lt;/urls&gt;&lt;/record&gt;&lt;/Cite&gt;&lt;Cite&gt;&lt;Author&gt;Winter&lt;/Author</w:instrText>
      </w:r>
      <w:r w:rsidRPr="00DF1804">
        <w:rPr>
          <w:rFonts w:ascii="Times New Roman" w:eastAsia="Calibri" w:hAnsi="Times New Roman" w:cs="Nazanin"/>
          <w:sz w:val="19"/>
          <w:szCs w:val="21"/>
          <w:rtl/>
        </w:rPr>
        <w:instrText>&gt;&lt;</w:instrText>
      </w:r>
      <w:r w:rsidRPr="00DF1804">
        <w:rPr>
          <w:rFonts w:ascii="Times New Roman" w:eastAsia="Calibri" w:hAnsi="Times New Roman" w:cs="Nazanin"/>
          <w:sz w:val="19"/>
          <w:szCs w:val="21"/>
        </w:rPr>
        <w:instrText>Year&gt;2009&lt;/Year&gt;&lt;RecNum&gt;3&lt;/RecNum&gt;&lt;record&gt;&lt;rec-number&gt;3&lt;/rec-number&gt;&lt;foreign-keys&gt;&lt;key app="EN" db-id="atzdwsrtpeweaxefwwtvx99jr50pz55p5tr2"&gt;3&lt;/key&gt;&lt;/foreign-keys&gt;&lt;ref-type name="Book"&gt;6&lt;/ref-type&gt;&lt;contributors&gt;&lt;authors&gt;&lt;author&gt;Winter, David A&lt;/author&gt;&lt;/authors&gt;&lt;/contributors&gt;&lt;titles&gt;&lt;title&gt;Biomechanics and motor control of human movement&lt;/title&gt;&lt;/titles&gt;&lt;dates&gt;&lt;year&gt;2009&lt;/year&gt;&lt;/dates&gt;&lt;publisher&gt;John wiley &amp;amp; sons&lt;/publisher&gt;&lt;isbn&gt;0470398183&lt;/isbn&gt;&lt;urls&gt;&lt;/urls&gt;&lt;/record&gt;&lt;/Cite&gt;&lt;/EndNote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3" w:tooltip="Winter, 2009 #3" w:history="1">
        <w:r w:rsidRPr="00DF1804">
          <w:rPr>
            <w:rStyle w:val="Hyperlink"/>
            <w:rFonts w:ascii="Times New Roman" w:eastAsia="Calibri" w:hAnsi="Times New Roman" w:cs="Nazanin"/>
            <w:color w:val="auto"/>
            <w:sz w:val="19"/>
            <w:szCs w:val="21"/>
            <w:u w:val="none"/>
            <w:rtl/>
          </w:rPr>
          <w:t>3</w:t>
        </w:r>
      </w:hyperlink>
      <w:r w:rsidRPr="00DF1804">
        <w:rPr>
          <w:rFonts w:ascii="Times New Roman" w:eastAsia="Calibri" w:hAnsi="Times New Roman" w:cs="Nazanin"/>
          <w:sz w:val="19"/>
          <w:szCs w:val="21"/>
          <w:rtl/>
        </w:rPr>
        <w:t xml:space="preserve">, </w:t>
      </w:r>
      <w:hyperlink w:anchor="_ENREF_8" w:tooltip="Sadeghi, 2003 #7" w:history="1">
        <w:r w:rsidRPr="00DF1804">
          <w:rPr>
            <w:rStyle w:val="Hyperlink"/>
            <w:rFonts w:ascii="Times New Roman" w:eastAsia="Calibri" w:hAnsi="Times New Roman" w:cs="Nazanin"/>
            <w:color w:val="auto"/>
            <w:sz w:val="19"/>
            <w:szCs w:val="21"/>
            <w:u w:val="none"/>
            <w:rtl/>
          </w:rPr>
          <w:t>8</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از سو</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برخ</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مطالعات اندک، به بررس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تقارن و عدم تقارن رفتار توان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مفاصل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CE44DB">
        <w:rPr>
          <w:rFonts w:ascii="Times New Roman" w:eastAsia="Calibri" w:hAnsi="Times New Roman" w:cs="Nazanin" w:hint="cs"/>
          <w:sz w:val="19"/>
          <w:szCs w:val="21"/>
          <w:rtl/>
        </w:rPr>
        <w:t>ازجمله</w:t>
      </w:r>
      <w:r w:rsidRPr="00DF1804">
        <w:rPr>
          <w:rFonts w:ascii="Times New Roman" w:eastAsia="Calibri" w:hAnsi="Times New Roman" w:cs="Nazanin" w:hint="cs"/>
          <w:sz w:val="19"/>
          <w:szCs w:val="21"/>
          <w:rtl/>
        </w:rPr>
        <w:t xml:space="preserve"> زانو در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راه رفتن </w:t>
      </w:r>
      <w:r w:rsidR="00495CD2">
        <w:rPr>
          <w:rFonts w:ascii="Times New Roman" w:eastAsia="Calibri" w:hAnsi="Times New Roman" w:cs="Nazanin"/>
          <w:sz w:val="19"/>
          <w:szCs w:val="21"/>
          <w:rtl/>
        </w:rPr>
        <w:t>پرداخته‌اند</w:t>
      </w:r>
      <w:r w:rsidRPr="00DF1804">
        <w:rPr>
          <w:rFonts w:ascii="Times New Roman" w:eastAsia="Calibri" w:hAnsi="Times New Roman" w:cs="Nazanin"/>
          <w:sz w:val="19"/>
          <w:szCs w:val="21"/>
          <w:rtl/>
        </w:rPr>
        <w:fldChar w:fldCharType="begin">
          <w:fldData xml:space="preserve">PEVuZE5vdGU+PENpdGU+PEF1dGhvcj5Zb3VzZWZpYW4gTW9sbGE8L0F1dGhvcj48WWVhcj4yMDIz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</w:fldData>
        </w:fldChar>
      </w:r>
      <w:r w:rsidRPr="00DF1804">
        <w:rPr>
          <w:rFonts w:ascii="Times New Roman" w:eastAsia="Calibri" w:hAnsi="Times New Roman" w:cs="Nazanin"/>
          <w:sz w:val="19"/>
          <w:szCs w:val="21"/>
          <w:rtl/>
        </w:rPr>
        <w:instrText xml:space="preserve"> ADDIN EN.CITE </w:instrText>
      </w:r>
      <w:r w:rsidRPr="00DF1804">
        <w:rPr>
          <w:rFonts w:ascii="Times New Roman" w:eastAsia="Calibri" w:hAnsi="Times New Roman" w:cs="Nazanin"/>
          <w:sz w:val="19"/>
          <w:szCs w:val="21"/>
          <w:rtl/>
        </w:rPr>
        <w:fldChar w:fldCharType="begin">
          <w:fldData xml:space="preserve">PEVuZE5vdGU+PENpdGU+PEF1dGhvcj5Zb3VzZWZpYW4gTW9sbGE8L0F1dGhvcj48WWVhcj4yMDIz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</w:fldData>
        </w:fldChar>
      </w:r>
      <w:r w:rsidRPr="00DF1804">
        <w:rPr>
          <w:rFonts w:ascii="Times New Roman" w:eastAsia="Calibri" w:hAnsi="Times New Roman" w:cs="Nazanin"/>
          <w:sz w:val="19"/>
          <w:szCs w:val="21"/>
          <w:rtl/>
        </w:rPr>
        <w:instrText xml:space="preserve"> ADDIN EN.CITE.DATA </w:instrText>
      </w:r>
      <w:r w:rsidRPr="00DF1804">
        <w:rPr>
          <w:rFonts w:ascii="Times New Roman" w:eastAsia="Calibri" w:hAnsi="Times New Roman" w:cs="Nazanin"/>
          <w:sz w:val="19"/>
          <w:szCs w:val="21"/>
          <w:rtl/>
        </w:rPr>
      </w:r>
      <w:r w:rsidRPr="00DF1804">
        <w:rPr>
          <w:rFonts w:ascii="Times New Roman" w:eastAsia="Calibri" w:hAnsi="Times New Roman" w:cs="Nazanin"/>
          <w:sz w:val="19"/>
          <w:szCs w:val="21"/>
          <w:rtl/>
        </w:rPr>
        <w:fldChar w:fldCharType="end"/>
      </w:r>
      <w:r w:rsidRPr="00DF1804">
        <w:rPr>
          <w:rFonts w:ascii="Times New Roman" w:eastAsia="Calibri" w:hAnsi="Times New Roman" w:cs="Nazanin"/>
          <w:sz w:val="19"/>
          <w:szCs w:val="21"/>
          <w:rtl/>
        </w:rPr>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4" w:tooltip="Yousefian Molla, 2023 #4" w:history="1">
        <w:r w:rsidRPr="00DF1804">
          <w:rPr>
            <w:rStyle w:val="Hyperlink"/>
            <w:rFonts w:ascii="Times New Roman" w:eastAsia="Calibri" w:hAnsi="Times New Roman" w:cs="Nazanin"/>
            <w:color w:val="auto"/>
            <w:sz w:val="19"/>
            <w:szCs w:val="21"/>
            <w:u w:val="none"/>
            <w:rtl/>
          </w:rPr>
          <w:t>4</w:t>
        </w:r>
      </w:hyperlink>
      <w:r w:rsidRPr="00DF1804">
        <w:rPr>
          <w:rFonts w:ascii="Times New Roman" w:eastAsia="Calibri" w:hAnsi="Times New Roman" w:cs="Nazanin"/>
          <w:sz w:val="19"/>
          <w:szCs w:val="21"/>
          <w:rtl/>
        </w:rPr>
        <w:t xml:space="preserve">, </w:t>
      </w:r>
      <w:hyperlink w:anchor="_ENREF_5" w:tooltip="Allard, 2009 #5" w:history="1">
        <w:r w:rsidRPr="00DF1804">
          <w:rPr>
            <w:rStyle w:val="Hyperlink"/>
            <w:rFonts w:ascii="Times New Roman" w:eastAsia="Calibri" w:hAnsi="Times New Roman" w:cs="Nazanin"/>
            <w:color w:val="auto"/>
            <w:sz w:val="19"/>
            <w:szCs w:val="21"/>
            <w:u w:val="none"/>
            <w:rtl/>
          </w:rPr>
          <w:t>5</w:t>
        </w:r>
      </w:hyperlink>
      <w:r w:rsidRPr="00DF1804">
        <w:rPr>
          <w:rFonts w:ascii="Times New Roman" w:eastAsia="Calibri" w:hAnsi="Times New Roman" w:cs="Nazanin"/>
          <w:sz w:val="19"/>
          <w:szCs w:val="21"/>
          <w:rtl/>
        </w:rPr>
        <w:t xml:space="preserve">, </w:t>
      </w:r>
      <w:hyperlink w:anchor="_ENREF_9" w:tooltip="Yazdani, 2021 #25" w:history="1">
        <w:r w:rsidRPr="00DF1804">
          <w:rPr>
            <w:rStyle w:val="Hyperlink"/>
            <w:rFonts w:ascii="Times New Roman" w:eastAsia="Calibri" w:hAnsi="Times New Roman" w:cs="Nazanin"/>
            <w:color w:val="auto"/>
            <w:sz w:val="19"/>
            <w:szCs w:val="21"/>
            <w:u w:val="none"/>
            <w:rtl/>
          </w:rPr>
          <w:t>9</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اما در اکثر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مطالعات تنها افراد سالم و </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 حت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ورزشکار سالم در نظر گرفته شده</w:t>
      </w:r>
      <w:r w:rsidRPr="00DF1804">
        <w:rPr>
          <w:rFonts w:ascii="Times New Roman" w:eastAsia="Calibri" w:hAnsi="Times New Roman" w:cs="Nazanin"/>
          <w:sz w:val="19"/>
          <w:szCs w:val="21"/>
          <w:rtl/>
        </w:rPr>
        <w:t xml:space="preserve"> </w:t>
      </w:r>
      <w:r w:rsidR="00CE44DB">
        <w:rPr>
          <w:rFonts w:ascii="Times New Roman" w:eastAsia="Calibri" w:hAnsi="Times New Roman" w:cs="Nazanin" w:hint="cs"/>
          <w:sz w:val="19"/>
          <w:szCs w:val="21"/>
          <w:rtl/>
        </w:rPr>
        <w:t>است</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ADDIN EN.CITE &lt;EndNote&gt;&lt;Cite&gt;&lt;Author&gt;Sadeghi&lt;/Author&gt;&lt;Year&gt;2003&lt;/Year&gt;&lt;RecNum&gt;7&lt;/RecNum&gt;&lt;DisplayText&gt;(8, 10)&lt;/DisplayText&gt;&lt;record&gt;&lt;rec-number&gt;7&lt;/rec-number&gt;&lt;foreign-keys&gt;&lt;key app="EN" db-id="atzdwsrtpeweaxefwwtvx99jr50pz55p5tr2"&gt;7&lt;/key&gt;&lt;/foreign-keys&gt;&lt;ref-type name="Journal Article"&gt;17&lt;/ref-type&gt;&lt;contributors&gt;&lt;authors&gt;&lt;author&gt;Sadeghi, Heydar&lt;/author&gt;&lt;/authors&gt;&lt;/contributors&gt;&lt;titles&gt;&lt;title&gt;Local or global asymmetry in gait of people without impairments&lt;/title&gt;&lt;secondary-title&gt;Gait &amp;amp; posture&lt;/secondary-title&gt;&lt;/titles&gt;&lt;periodical&gt;&lt;full-title&gt;Gait &amp;amp; posture&lt;/full-title&gt;&lt;/periodical&gt;&lt;pages&gt;197-204&lt;/pages&gt;&lt;volume&gt;17&lt;/volume&gt;&lt;number&gt;3&lt;/number&gt;&lt;dates&gt;&lt;year&gt;2003&lt;/year&gt;&lt;/dates&gt;&lt;isbn&gt;0966-6362&lt;/isbn&gt;&lt;urls&gt;&lt;/urls&gt;&lt;/record&gt;&lt;/Cite&gt;&lt;Cite&gt;&lt;Author&gt;Sadeghi&lt;/Author&gt;&lt;Year&gt;2000&lt;/Year&gt;&lt;RecNum&gt;8&lt;/RecNum&gt;&lt;record&gt;&lt;rec-number&gt;8&lt;/rec-number&gt;&lt;foreign-keys&gt;&lt;key app="EN" db-id="atzdwsrtpeweaxefwwtvx99jr50pz55p5tr2"&gt;8&lt;/key&gt;&lt;/foreign-keys&gt;&lt;ref-type name="Journal Article"&gt;17&lt;/ref-type&gt;&lt;contributors&gt;&lt;authors&gt;&lt;author&gt;Sadeghi, Heydar&lt;/author&gt;&lt;author&gt;Allard, Paul&lt;/author&gt;&lt;author&gt;Prince, François&lt;/author&gt;&lt;author&gt;Labelle, Hubert&lt;/author&gt;&lt;/authors&gt;&lt;/contributors&gt;&lt;titles&gt;&lt;title&gt;Symmetry and limb dominance in able-bodied gait: a review&lt;/title&gt;&lt;secondary-title&gt;Gait &amp;amp; posture&lt;/secondary-title&gt;&lt;/titles&gt;&lt;periodical&gt;&lt;full-title&gt;Gait &amp;amp; posture&lt;/full-title&gt;&lt;/periodical&gt;&lt;pages&gt;34-45&lt;/pages&gt;&lt;volume&gt;12&lt;/volume&gt;&lt;number&gt;1&lt;/number&gt;&lt;dates&gt;&lt;year&gt;2000&lt;/year&gt;&lt;/dates&gt;&lt;isbn&gt;0966-6362&lt;/isbn&gt;&lt;urls&gt;&lt;/urls&gt;&lt;/record&gt;&lt;/Cite&gt;&lt;/EndNote&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8" w:tooltip="Sadeghi, 2003 #7" w:history="1">
        <w:r w:rsidRPr="00DF1804">
          <w:rPr>
            <w:rStyle w:val="Hyperlink"/>
            <w:rFonts w:ascii="Times New Roman" w:eastAsia="Calibri" w:hAnsi="Times New Roman" w:cs="Nazanin"/>
            <w:color w:val="auto"/>
            <w:sz w:val="19"/>
            <w:szCs w:val="21"/>
            <w:u w:val="none"/>
            <w:rtl/>
          </w:rPr>
          <w:t>8</w:t>
        </w:r>
      </w:hyperlink>
      <w:r w:rsidRPr="00DF1804">
        <w:rPr>
          <w:rFonts w:ascii="Times New Roman" w:eastAsia="Calibri" w:hAnsi="Times New Roman" w:cs="Nazanin"/>
          <w:sz w:val="19"/>
          <w:szCs w:val="21"/>
          <w:rtl/>
        </w:rPr>
        <w:t xml:space="preserve">, </w:t>
      </w:r>
      <w:hyperlink w:anchor="_ENREF_10" w:tooltip="Sadeghi, 2000 #8" w:history="1">
        <w:r w:rsidRPr="00DF1804">
          <w:rPr>
            <w:rStyle w:val="Hyperlink"/>
            <w:rFonts w:ascii="Times New Roman" w:eastAsia="Calibri" w:hAnsi="Times New Roman" w:cs="Nazanin"/>
            <w:color w:val="auto"/>
            <w:sz w:val="19"/>
            <w:szCs w:val="21"/>
            <w:u w:val="none"/>
            <w:rtl/>
          </w:rPr>
          <w:t>10</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w:t>
      </w:r>
    </w:p>
    <w:p w14:paraId="1425D357" w14:textId="4AD0FC14" w:rsidR="00725C81" w:rsidRPr="00DF1804" w:rsidRDefault="00B33AF9"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از شرا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ط</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که افراد مختلف سالم و دارا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مار</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زم</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نه‌ا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ممکن است با آن در طول زندگ</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مواجه شوند، آتل گ</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w:t>
      </w:r>
      <w:r w:rsidR="00A9162A">
        <w:rPr>
          <w:rFonts w:ascii="Times New Roman" w:eastAsia="Calibri" w:hAnsi="Times New Roman" w:cs="Nazanin" w:hint="cs"/>
          <w:sz w:val="19"/>
          <w:szCs w:val="21"/>
          <w:rtl/>
        </w:rPr>
        <w:t>ب</w:t>
      </w:r>
      <w:r w:rsidR="00641E23">
        <w:rPr>
          <w:rFonts w:ascii="Times New Roman" w:eastAsia="Calibri" w:hAnsi="Times New Roman" w:cs="Nazanin" w:hint="cs"/>
          <w:sz w:val="19"/>
          <w:szCs w:val="21"/>
          <w:rtl/>
        </w:rPr>
        <w:t>ي</w:t>
      </w:r>
      <w:r w:rsidR="00A9162A">
        <w:rPr>
          <w:rFonts w:ascii="Times New Roman" w:eastAsia="Calibri" w:hAnsi="Times New Roman" w:cs="Nazanin" w:hint="cs"/>
          <w:sz w:val="19"/>
          <w:szCs w:val="21"/>
          <w:rtl/>
        </w:rPr>
        <w:t>‌حرکت</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عمد</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اندام فوقان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به دنبال ضا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عات ارتوپد</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نورولوژ</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است </w:t>
      </w:r>
      <w:r w:rsidR="00725C81" w:rsidRPr="00DF1804">
        <w:rPr>
          <w:rFonts w:ascii="Times New Roman" w:eastAsia="Calibri" w:hAnsi="Times New Roman" w:cs="Nazanin"/>
          <w:sz w:val="19"/>
          <w:szCs w:val="21"/>
          <w:rtl/>
        </w:rPr>
        <w:fldChar w:fldCharType="begin">
          <w:fldData xml:space="preserve">PEVuZE5vdGU+PENpdGU+PEF1dGhvcj5EcmV5ZnVzczwvQXV0aG9yPjxZZWFyPjIwMTY8L1llYXI+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</w:fldData>
        </w:fldChar>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tl/>
        </w:rPr>
        <w:fldChar w:fldCharType="begin">
          <w:fldData xml:space="preserve">PEVuZE5vdGU+PENpdGU+PEF1dGhvcj5EcmV5ZnVzczwvQXV0aG9yPjxZZWFyPjIwMTY8L1llYXI+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</w:fldData>
        </w:fldChar>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EN.CITE.DATA</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tl/>
        </w:rPr>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sz w:val="19"/>
          <w:szCs w:val="21"/>
          <w:rtl/>
        </w:rPr>
      </w:r>
      <w:r w:rsidR="00725C81" w:rsidRPr="00DF1804">
        <w:rPr>
          <w:rFonts w:ascii="Times New Roman" w:eastAsia="Calibri" w:hAnsi="Times New Roman" w:cs="Nazanin"/>
          <w:sz w:val="19"/>
          <w:szCs w:val="21"/>
          <w:rtl/>
        </w:rPr>
        <w:fldChar w:fldCharType="separate"/>
      </w:r>
      <w:r w:rsidR="00725C81" w:rsidRPr="00DF1804">
        <w:rPr>
          <w:rFonts w:ascii="Times New Roman" w:eastAsia="Calibri" w:hAnsi="Times New Roman" w:cs="Nazanin"/>
          <w:sz w:val="19"/>
          <w:szCs w:val="21"/>
          <w:rtl/>
        </w:rPr>
        <w:t>(</w:t>
      </w:r>
      <w:hyperlink w:anchor="_ENREF_11" w:tooltip="Dreyfuss, 2016 #9" w:history="1">
        <w:r w:rsidR="00725C81" w:rsidRPr="00DF1804">
          <w:rPr>
            <w:rStyle w:val="Hyperlink"/>
            <w:rFonts w:ascii="Times New Roman" w:eastAsia="Calibri" w:hAnsi="Times New Roman" w:cs="Nazanin"/>
            <w:color w:val="auto"/>
            <w:sz w:val="19"/>
            <w:szCs w:val="21"/>
            <w:u w:val="none"/>
            <w:rtl/>
          </w:rPr>
          <w:t>11-14</w:t>
        </w:r>
      </w:hyperlink>
      <w:r w:rsidR="00725C81" w:rsidRPr="00DF1804">
        <w:rPr>
          <w:rFonts w:ascii="Times New Roman" w:eastAsia="Calibri" w:hAnsi="Times New Roman" w:cs="Nazanin"/>
          <w:sz w:val="19"/>
          <w:szCs w:val="21"/>
          <w:rtl/>
        </w:rPr>
        <w:t>)</w:t>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hint="cs"/>
          <w:sz w:val="19"/>
          <w:szCs w:val="21"/>
          <w:rtl/>
        </w:rPr>
        <w:t>. از سو</w:t>
      </w:r>
      <w:r>
        <w:rPr>
          <w:rFonts w:ascii="Times New Roman" w:eastAsia="Calibri" w:hAnsi="Times New Roman" w:cs="Nazanin" w:hint="cs"/>
          <w:sz w:val="19"/>
          <w:szCs w:val="21"/>
          <w:rtl/>
        </w:rPr>
        <w:t>يي</w:t>
      </w:r>
      <w:r w:rsidR="00725C81" w:rsidRPr="00DF1804">
        <w:rPr>
          <w:rFonts w:ascii="Times New Roman" w:eastAsia="Calibri" w:hAnsi="Times New Roman" w:cs="Nazanin" w:hint="cs"/>
          <w:sz w:val="19"/>
          <w:szCs w:val="21"/>
          <w:rtl/>
        </w:rPr>
        <w:t xml:space="preserve"> 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ز ثابت شده است که ش</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وه راه رفتن و </w:t>
      </w:r>
      <w:r w:rsidR="008F26F3">
        <w:rPr>
          <w:rFonts w:ascii="Times New Roman" w:eastAsia="Calibri" w:hAnsi="Times New Roman" w:cs="Nazanin" w:hint="cs"/>
          <w:sz w:val="19"/>
          <w:szCs w:val="21"/>
          <w:rtl/>
        </w:rPr>
        <w:t>به‌خصوص</w:t>
      </w:r>
      <w:r w:rsidR="00725C81" w:rsidRPr="00DF1804">
        <w:rPr>
          <w:rFonts w:ascii="Times New Roman" w:eastAsia="Calibri" w:hAnsi="Times New Roman" w:cs="Nazanin" w:hint="cs"/>
          <w:sz w:val="19"/>
          <w:szCs w:val="21"/>
          <w:rtl/>
        </w:rPr>
        <w:t xml:space="preserve"> تقارن اندام تحتان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افراد، ح</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ن حرکت ممکن است به دنبال </w:t>
      </w:r>
      <w:r w:rsidR="00A9162A">
        <w:rPr>
          <w:rFonts w:ascii="Times New Roman" w:eastAsia="Calibri" w:hAnsi="Times New Roman" w:cs="Nazanin" w:hint="cs"/>
          <w:sz w:val="19"/>
          <w:szCs w:val="21"/>
          <w:rtl/>
        </w:rPr>
        <w:t>ب</w:t>
      </w:r>
      <w:r w:rsidR="00641E23">
        <w:rPr>
          <w:rFonts w:ascii="Times New Roman" w:eastAsia="Calibri" w:hAnsi="Times New Roman" w:cs="Nazanin" w:hint="cs"/>
          <w:sz w:val="19"/>
          <w:szCs w:val="21"/>
          <w:rtl/>
        </w:rPr>
        <w:t>ي</w:t>
      </w:r>
      <w:r w:rsidR="00A9162A">
        <w:rPr>
          <w:rFonts w:ascii="Times New Roman" w:eastAsia="Calibri" w:hAnsi="Times New Roman" w:cs="Nazanin" w:hint="cs"/>
          <w:sz w:val="19"/>
          <w:szCs w:val="21"/>
          <w:rtl/>
        </w:rPr>
        <w:t>‌حرکت</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اندام فوقان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دستخوش تغ</w:t>
      </w:r>
      <w:r>
        <w:rPr>
          <w:rFonts w:ascii="Times New Roman" w:eastAsia="Calibri" w:hAnsi="Times New Roman" w:cs="Nazanin" w:hint="cs"/>
          <w:sz w:val="19"/>
          <w:szCs w:val="21"/>
          <w:rtl/>
        </w:rPr>
        <w:t>يي</w:t>
      </w:r>
      <w:r w:rsidR="00725C81" w:rsidRPr="00DF1804">
        <w:rPr>
          <w:rFonts w:ascii="Times New Roman" w:eastAsia="Calibri" w:hAnsi="Times New Roman" w:cs="Nazanin" w:hint="cs"/>
          <w:sz w:val="19"/>
          <w:szCs w:val="21"/>
          <w:rtl/>
        </w:rPr>
        <w:t>رات</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شود </w:t>
      </w:r>
      <w:r w:rsidR="00725C81" w:rsidRPr="00DF1804">
        <w:rPr>
          <w:rFonts w:ascii="Times New Roman" w:eastAsia="Calibri" w:hAnsi="Times New Roman" w:cs="Nazanin"/>
          <w:sz w:val="19"/>
          <w:szCs w:val="21"/>
          <w:rtl/>
        </w:rPr>
        <w:fldChar w:fldCharType="begin">
          <w:fldData xml:space="preserve">PEVuZE5vdGU+PENpdGU+PEF1dGhvcj7DlnprYWw8L0F1dGhvcj48WWVhcj4yMDIwPC9ZZWFyPjxS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</w:fldData>
        </w:fldChar>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tl/>
        </w:rPr>
        <w:fldChar w:fldCharType="begin">
          <w:fldData xml:space="preserve">PEVuZE5vdGU+PENpdGU+PEF1dGhvcj7DlnprYWw8L0F1dGhvcj48WWVhcj4yMDIwPC9ZZWFyPjxS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</w:fldData>
        </w:fldChar>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EN.CITE.DATA</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tl/>
        </w:rPr>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sz w:val="19"/>
          <w:szCs w:val="21"/>
          <w:rtl/>
        </w:rPr>
      </w:r>
      <w:r w:rsidR="00725C81" w:rsidRPr="00DF1804">
        <w:rPr>
          <w:rFonts w:ascii="Times New Roman" w:eastAsia="Calibri" w:hAnsi="Times New Roman" w:cs="Nazanin"/>
          <w:sz w:val="19"/>
          <w:szCs w:val="21"/>
          <w:rtl/>
        </w:rPr>
        <w:fldChar w:fldCharType="separate"/>
      </w:r>
      <w:r w:rsidR="00725C81" w:rsidRPr="00DF1804">
        <w:rPr>
          <w:rFonts w:ascii="Times New Roman" w:eastAsia="Calibri" w:hAnsi="Times New Roman" w:cs="Nazanin"/>
          <w:sz w:val="19"/>
          <w:szCs w:val="21"/>
          <w:rtl/>
        </w:rPr>
        <w:t>(</w:t>
      </w:r>
      <w:hyperlink w:anchor="_ENREF_15" w:tooltip="Özkal, 2020 #10" w:history="1">
        <w:r w:rsidR="00725C81" w:rsidRPr="00DF1804">
          <w:rPr>
            <w:rStyle w:val="Hyperlink"/>
            <w:rFonts w:ascii="Times New Roman" w:eastAsia="Calibri" w:hAnsi="Times New Roman" w:cs="Nazanin"/>
            <w:color w:val="auto"/>
            <w:sz w:val="19"/>
            <w:szCs w:val="21"/>
            <w:u w:val="none"/>
            <w:rtl/>
          </w:rPr>
          <w:t>15-17</w:t>
        </w:r>
      </w:hyperlink>
      <w:r w:rsidR="00725C81" w:rsidRPr="00DF1804">
        <w:rPr>
          <w:rFonts w:ascii="Times New Roman" w:eastAsia="Calibri" w:hAnsi="Times New Roman" w:cs="Nazanin"/>
          <w:sz w:val="19"/>
          <w:szCs w:val="21"/>
          <w:rtl/>
        </w:rPr>
        <w:t>)</w:t>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hint="cs"/>
          <w:sz w:val="19"/>
          <w:szCs w:val="21"/>
          <w:rtl/>
        </w:rPr>
        <w:t>. اگرچه بررس</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تقارن و عدم تقارن در اندام تحتان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w:t>
      </w:r>
      <w:r w:rsidR="008F26F3">
        <w:rPr>
          <w:rFonts w:ascii="Times New Roman" w:eastAsia="Calibri" w:hAnsi="Times New Roman" w:cs="Nazanin" w:hint="cs"/>
          <w:sz w:val="19"/>
          <w:szCs w:val="21"/>
          <w:rtl/>
        </w:rPr>
        <w:t>به‌خصوص</w:t>
      </w:r>
      <w:r w:rsidR="00725C81" w:rsidRPr="00DF1804">
        <w:rPr>
          <w:rFonts w:ascii="Times New Roman" w:eastAsia="Calibri" w:hAnsi="Times New Roman" w:cs="Nazanin" w:hint="cs"/>
          <w:sz w:val="19"/>
          <w:szCs w:val="21"/>
          <w:rtl/>
        </w:rPr>
        <w:t xml:space="preserve"> مفصل مهم زانو در بس</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ار</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از مطالعات با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مختلف </w:t>
      </w:r>
      <w:r w:rsidR="008F26F3">
        <w:rPr>
          <w:rFonts w:ascii="Times New Roman" w:eastAsia="Calibri" w:hAnsi="Times New Roman" w:cs="Nazanin" w:hint="cs"/>
          <w:sz w:val="19"/>
          <w:szCs w:val="21"/>
          <w:rtl/>
        </w:rPr>
        <w:t>موردبررس</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قرار گرفته است </w:t>
      </w:r>
      <w:r w:rsidR="00725C81" w:rsidRPr="00DF1804">
        <w:rPr>
          <w:rFonts w:ascii="Times New Roman" w:eastAsia="Calibri" w:hAnsi="Times New Roman" w:cs="Nazanin"/>
          <w:sz w:val="19"/>
          <w:szCs w:val="21"/>
          <w:rtl/>
        </w:rPr>
        <w:fldChar w:fldCharType="begin"/>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ADDIN EN.CITE &lt;EndNote&gt;&lt;Cite&gt;&lt;Author&gt;Wang&lt;/Author&gt;&lt;Year&gt;2023&lt;/Year&gt;&lt;RecNum&gt;13&lt;/RecNum&gt;&lt;DisplayText&gt;(18, 19)&lt;/DisplayText&gt;&lt;record&gt;&lt;rec-number&gt;13&lt;/rec-number&gt;&lt;foreign-keys&gt;&lt;key app="EN" db-id="atzdwsrtpeweaxefwwtvx99jr50pz55p5tr2"&gt;13&lt;/key&gt;&lt;/foreign-keys&gt;&lt;ref-type name="Journal Article"&gt;17&lt;/ref-type&gt;&lt;contributors&gt;&lt;authors&gt;&lt;author&gt;Wang, Junqing&lt;/author&gt;&lt;author&gt;Hu, Qinsheng&lt;/author&gt;&lt;author&gt;Wu, Chenyu&lt;/author&gt;&lt;author&gt;Li, Shiqi&lt;/author&gt;&lt;author&gt;Deng, Qian&lt;/author&gt;&lt;author&gt;Tang, Ruoliang&lt;/author&gt;&lt;author&gt;Li, Kang</w:instrText>
      </w:r>
      <w:r w:rsidR="00725C81" w:rsidRPr="00DF1804">
        <w:rPr>
          <w:rFonts w:ascii="Times New Roman" w:eastAsia="Calibri" w:hAnsi="Times New Roman" w:cs="Nazanin"/>
          <w:sz w:val="19"/>
          <w:szCs w:val="21"/>
          <w:rtl/>
        </w:rPr>
        <w:instrText>&lt;/</w:instrText>
      </w:r>
      <w:r w:rsidR="00725C81" w:rsidRPr="00DF1804">
        <w:rPr>
          <w:rFonts w:ascii="Times New Roman" w:eastAsia="Calibri" w:hAnsi="Times New Roman" w:cs="Nazanin"/>
          <w:sz w:val="19"/>
          <w:szCs w:val="21"/>
        </w:rPr>
        <w:instrText>author&gt;&lt;author&gt;Nie, Yong&lt;/author&gt;&lt;author&gt;Shen, Bin&lt;/author&gt;&lt;/authors&gt;&lt;/contributors&gt;&lt;titles&gt;&lt;title&gt;Gait Asymmetry Variation in Kinematics, Kinetics, and Muscle Force along with the Severity Levels of Knee Osteoarthritis&lt;/title&gt;&lt;secondary-title&gt;Orthopaedic</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Surgery&lt;/secondary-title&gt;&lt;/titles&gt;&lt;periodical&gt;&lt;full-title&gt;Orthopaedic Surgery&lt;/full-title&gt;&lt;/periodical&gt;&lt;dates&gt;&lt;year&gt;2023&lt;/year&gt;&lt;/dates&gt;&lt;isbn&gt;1757-7853&lt;/isbn&gt;&lt;urls&gt;&lt;/urls&gt;&lt;/record&gt;&lt;/Cite&gt;&lt;Cite&gt;&lt;Author&gt;Corrigan&lt;/Author&gt;&lt;Year&gt;2023&lt;/Year&gt;&lt;RecNum&gt;14&lt;/RecNum</w:instrText>
      </w:r>
      <w:r w:rsidR="00725C81" w:rsidRPr="00DF1804">
        <w:rPr>
          <w:rFonts w:ascii="Times New Roman" w:eastAsia="Calibri" w:hAnsi="Times New Roman" w:cs="Nazanin"/>
          <w:sz w:val="19"/>
          <w:szCs w:val="21"/>
          <w:rtl/>
        </w:rPr>
        <w:instrText>&gt;&lt;</w:instrText>
      </w:r>
      <w:r w:rsidR="00725C81" w:rsidRPr="00DF1804">
        <w:rPr>
          <w:rFonts w:ascii="Times New Roman" w:eastAsia="Calibri" w:hAnsi="Times New Roman" w:cs="Nazanin"/>
          <w:sz w:val="19"/>
          <w:szCs w:val="21"/>
        </w:rPr>
        <w:instrText>record&gt;&lt;rec-number&gt;14&lt;/rec-number&gt;&lt;foreign-keys&gt;&lt;key app="EN" db-id="atzdwsrtpeweaxefwwtvx99jr50pz55p5tr2"&gt;14&lt;/key&gt;&lt;/foreign-keys&gt;&lt;ref-type name="Journal Article"&gt;17&lt;/ref-type&gt;&lt;contributors&gt;&lt;authors&gt;&lt;author&gt;Corrigan, Patrick&lt;/author&gt;&lt;author&gt;Felson, David</w:instrText>
      </w:r>
      <w:r w:rsidR="00725C81" w:rsidRPr="00DF1804">
        <w:rPr>
          <w:rFonts w:ascii="Times New Roman" w:eastAsia="Calibri" w:hAnsi="Times New Roman" w:cs="Nazanin"/>
          <w:sz w:val="19"/>
          <w:szCs w:val="21"/>
          <w:rtl/>
        </w:rPr>
        <w:instrText xml:space="preserve"> </w:instrText>
      </w:r>
      <w:r w:rsidR="00725C81" w:rsidRPr="00DF1804">
        <w:rPr>
          <w:rFonts w:ascii="Times New Roman" w:eastAsia="Calibri" w:hAnsi="Times New Roman" w:cs="Nazanin"/>
          <w:sz w:val="19"/>
          <w:szCs w:val="21"/>
        </w:rPr>
        <w:instrText>T&lt;/author&gt;&lt;author&gt;Lewis, Cara L&lt;/author&gt;&lt;author&gt;Neogi, Tuhina&lt;/author&gt;&lt;author&gt;LaValley, Michael P&lt;/author&gt;&lt;author&gt;Gross, K Doug&lt;/author&gt;&lt;author&gt;Nevitt, Michael C&lt;/author&gt;&lt;author&gt;Lewis, Cora E&lt;/author&gt;&lt;author&gt;Torner, James C&lt;/author&gt;&lt;author&gt;Stefanik, Joshua J&lt;/author&gt;&lt;/authors&gt;&lt;/contributors&gt;&lt;titles&gt;&lt;title&gt;Relation of Temporal Asymmetry During Walking to Two‐Year Knee Pain Outcomes in Those With Mild‐to‐Moderate Unilateral Knee Pain: An Exploratory Analysis From the Multicenter Osteoarthritis Study&lt;/title</w:instrText>
      </w:r>
      <w:r w:rsidR="00725C81" w:rsidRPr="00DF1804">
        <w:rPr>
          <w:rFonts w:ascii="Times New Roman" w:eastAsia="Calibri" w:hAnsi="Times New Roman" w:cs="Nazanin"/>
          <w:sz w:val="19"/>
          <w:szCs w:val="21"/>
          <w:rtl/>
        </w:rPr>
        <w:instrText>&gt;&lt;</w:instrText>
      </w:r>
      <w:r w:rsidR="00725C81" w:rsidRPr="00DF1804">
        <w:rPr>
          <w:rFonts w:ascii="Times New Roman" w:eastAsia="Calibri" w:hAnsi="Times New Roman" w:cs="Nazanin"/>
          <w:sz w:val="19"/>
          <w:szCs w:val="21"/>
        </w:rPr>
        <w:instrText>secondary-title&gt;Arthritis Care &amp;amp; Research&lt;/secondary-title&gt;&lt;/titles&gt;&lt;periodical&gt;&lt;full-title&gt;Arthritis Care &amp;amp; Research&lt;/full-title&gt;&lt;/periodical&gt;&lt;dates&gt;&lt;year&gt;2023&lt;/year&gt;&lt;/dates&gt;&lt;isbn&gt;2151-464X&lt;/isbn&gt;&lt;urls&gt;&lt;/urls&gt;&lt;/record&gt;&lt;/Cite&gt;&lt;/EndNote</w:instrText>
      </w:r>
      <w:r w:rsidR="00725C81" w:rsidRPr="00DF1804">
        <w:rPr>
          <w:rFonts w:ascii="Times New Roman" w:eastAsia="Calibri" w:hAnsi="Times New Roman" w:cs="Nazanin"/>
          <w:sz w:val="19"/>
          <w:szCs w:val="21"/>
          <w:rtl/>
        </w:rPr>
        <w:instrText>&gt;</w:instrText>
      </w:r>
      <w:r w:rsidR="00725C81" w:rsidRPr="00DF1804">
        <w:rPr>
          <w:rFonts w:ascii="Times New Roman" w:eastAsia="Calibri" w:hAnsi="Times New Roman" w:cs="Nazanin"/>
          <w:sz w:val="19"/>
          <w:szCs w:val="21"/>
          <w:rtl/>
        </w:rPr>
        <w:fldChar w:fldCharType="separate"/>
      </w:r>
      <w:r w:rsidR="00725C81" w:rsidRPr="00DF1804">
        <w:rPr>
          <w:rFonts w:ascii="Times New Roman" w:eastAsia="Calibri" w:hAnsi="Times New Roman" w:cs="Nazanin"/>
          <w:sz w:val="19"/>
          <w:szCs w:val="21"/>
          <w:rtl/>
        </w:rPr>
        <w:t>(</w:t>
      </w:r>
      <w:hyperlink w:anchor="_ENREF_18" w:tooltip="Wang, 2023 #13" w:history="1">
        <w:r w:rsidR="00725C81" w:rsidRPr="00DF1804">
          <w:rPr>
            <w:rStyle w:val="Hyperlink"/>
            <w:rFonts w:ascii="Times New Roman" w:eastAsia="Calibri" w:hAnsi="Times New Roman" w:cs="Nazanin"/>
            <w:color w:val="auto"/>
            <w:sz w:val="19"/>
            <w:szCs w:val="21"/>
            <w:u w:val="none"/>
            <w:rtl/>
          </w:rPr>
          <w:t>18</w:t>
        </w:r>
      </w:hyperlink>
      <w:r w:rsidR="00725C81" w:rsidRPr="00DF1804">
        <w:rPr>
          <w:rFonts w:ascii="Times New Roman" w:eastAsia="Calibri" w:hAnsi="Times New Roman" w:cs="Nazanin"/>
          <w:sz w:val="19"/>
          <w:szCs w:val="21"/>
          <w:rtl/>
        </w:rPr>
        <w:t xml:space="preserve">, </w:t>
      </w:r>
      <w:hyperlink w:anchor="_ENREF_19" w:tooltip="Corrigan, 2023 #14" w:history="1">
        <w:r w:rsidR="00725C81" w:rsidRPr="00DF1804">
          <w:rPr>
            <w:rStyle w:val="Hyperlink"/>
            <w:rFonts w:ascii="Times New Roman" w:eastAsia="Calibri" w:hAnsi="Times New Roman" w:cs="Nazanin"/>
            <w:color w:val="auto"/>
            <w:sz w:val="19"/>
            <w:szCs w:val="21"/>
            <w:u w:val="none"/>
            <w:rtl/>
          </w:rPr>
          <w:t>19</w:t>
        </w:r>
      </w:hyperlink>
      <w:r w:rsidR="00725C81" w:rsidRPr="00DF1804">
        <w:rPr>
          <w:rFonts w:ascii="Times New Roman" w:eastAsia="Calibri" w:hAnsi="Times New Roman" w:cs="Nazanin"/>
          <w:sz w:val="19"/>
          <w:szCs w:val="21"/>
          <w:rtl/>
        </w:rPr>
        <w:t>)</w:t>
      </w:r>
      <w:r w:rsidR="00725C81" w:rsidRPr="00DF1804">
        <w:rPr>
          <w:rFonts w:ascii="Times New Roman" w:eastAsia="Calibri" w:hAnsi="Times New Roman" w:cs="Nazanin"/>
          <w:sz w:val="19"/>
          <w:szCs w:val="21"/>
          <w:rtl/>
        </w:rPr>
        <w:fldChar w:fldCharType="end"/>
      </w:r>
      <w:r w:rsidR="00725C81" w:rsidRPr="00DF1804">
        <w:rPr>
          <w:rFonts w:ascii="Times New Roman" w:eastAsia="Calibri" w:hAnsi="Times New Roman" w:cs="Nazanin" w:hint="cs"/>
          <w:sz w:val="19"/>
          <w:szCs w:val="21"/>
          <w:rtl/>
        </w:rPr>
        <w:t xml:space="preserve">، </w:t>
      </w:r>
      <w:r w:rsidR="00725C81" w:rsidRPr="00DF1804">
        <w:rPr>
          <w:rFonts w:ascii="Times New Roman" w:eastAsia="Calibri" w:hAnsi="Times New Roman" w:cs="Nazanin" w:hint="eastAsia"/>
          <w:sz w:val="19"/>
          <w:szCs w:val="21"/>
          <w:rtl/>
        </w:rPr>
        <w:t>اما</w:t>
      </w:r>
      <w:r w:rsidR="00725C81" w:rsidRPr="00DF1804">
        <w:rPr>
          <w:rFonts w:ascii="Times New Roman" w:eastAsia="Calibri" w:hAnsi="Times New Roman" w:cs="Nazanin"/>
          <w:sz w:val="19"/>
          <w:szCs w:val="21"/>
          <w:rtl/>
        </w:rPr>
        <w:t xml:space="preserve"> </w:t>
      </w:r>
      <w:r w:rsidR="00725C81" w:rsidRPr="00DF1804">
        <w:rPr>
          <w:rFonts w:ascii="Times New Roman" w:eastAsia="Calibri" w:hAnsi="Times New Roman" w:cs="Nazanin" w:hint="eastAsia"/>
          <w:sz w:val="19"/>
          <w:szCs w:val="21"/>
          <w:rtl/>
        </w:rPr>
        <w:t>پارامتر</w:t>
      </w:r>
      <w:r w:rsidR="00725C81" w:rsidRPr="00DF1804">
        <w:rPr>
          <w:rFonts w:ascii="Times New Roman" w:eastAsia="Calibri" w:hAnsi="Times New Roman" w:cs="Nazanin"/>
          <w:sz w:val="19"/>
          <w:szCs w:val="21"/>
          <w:rtl/>
        </w:rPr>
        <w:t xml:space="preserve"> توان مکان</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w:t>
      </w:r>
      <w:r w:rsidR="00725C81" w:rsidRPr="00DF1804">
        <w:rPr>
          <w:rFonts w:ascii="Times New Roman" w:eastAsia="Calibri" w:hAnsi="Times New Roman" w:cs="Nazanin"/>
          <w:sz w:val="19"/>
          <w:szCs w:val="21"/>
          <w:rtl/>
        </w:rPr>
        <w:t xml:space="preserve"> به علت پ</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چ</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دگ</w:t>
      </w:r>
      <w:r>
        <w:rPr>
          <w:rFonts w:ascii="Times New Roman" w:eastAsia="Calibri" w:hAnsi="Times New Roman" w:cs="Nazanin" w:hint="cs"/>
          <w:sz w:val="19"/>
          <w:szCs w:val="21"/>
          <w:rtl/>
        </w:rPr>
        <w:t>ي</w:t>
      </w:r>
      <w:r w:rsidR="00725C81" w:rsidRPr="00DF1804">
        <w:rPr>
          <w:rFonts w:ascii="Times New Roman" w:eastAsia="Calibri" w:hAnsi="Times New Roman" w:cs="Nazanin"/>
          <w:sz w:val="19"/>
          <w:szCs w:val="21"/>
          <w:rtl/>
        </w:rPr>
        <w:t xml:space="preserve"> آن در </w:t>
      </w:r>
      <w:r w:rsidR="008F26F3">
        <w:rPr>
          <w:rFonts w:ascii="Times New Roman" w:eastAsia="Calibri" w:hAnsi="Times New Roman" w:cs="Nazanin"/>
          <w:sz w:val="19"/>
          <w:szCs w:val="21"/>
          <w:rtl/>
        </w:rPr>
        <w:t>اندازه‌گ</w:t>
      </w:r>
      <w:r w:rsidR="00641E23">
        <w:rPr>
          <w:rFonts w:ascii="Times New Roman" w:eastAsia="Calibri" w:hAnsi="Times New Roman" w:cs="Nazanin"/>
          <w:sz w:val="19"/>
          <w:szCs w:val="21"/>
          <w:rtl/>
        </w:rPr>
        <w:t>ي</w:t>
      </w:r>
      <w:r w:rsidR="008F26F3">
        <w:rPr>
          <w:rFonts w:ascii="Times New Roman" w:eastAsia="Calibri" w:hAnsi="Times New Roman" w:cs="Nazanin"/>
          <w:sz w:val="19"/>
          <w:szCs w:val="21"/>
          <w:rtl/>
        </w:rPr>
        <w:t>ر</w:t>
      </w:r>
      <w:r w:rsidR="00641E23">
        <w:rPr>
          <w:rFonts w:ascii="Times New Roman" w:eastAsia="Calibri" w:hAnsi="Times New Roman" w:cs="Nazanin"/>
          <w:sz w:val="19"/>
          <w:szCs w:val="21"/>
          <w:rtl/>
        </w:rPr>
        <w:t>ي</w:t>
      </w:r>
      <w:r w:rsidR="00725C81" w:rsidRPr="00DF1804">
        <w:rPr>
          <w:rFonts w:ascii="Times New Roman" w:eastAsia="Calibri" w:hAnsi="Times New Roman" w:cs="Nazanin" w:hint="eastAsia"/>
          <w:sz w:val="19"/>
          <w:szCs w:val="21"/>
          <w:rtl/>
        </w:rPr>
        <w:t>،</w:t>
      </w:r>
      <w:r w:rsidR="00725C81" w:rsidRPr="00DF1804">
        <w:rPr>
          <w:rFonts w:ascii="Times New Roman" w:eastAsia="Calibri" w:hAnsi="Times New Roman" w:cs="Nazanin"/>
          <w:sz w:val="19"/>
          <w:szCs w:val="21"/>
          <w:rtl/>
        </w:rPr>
        <w:t xml:space="preserve"> برآورد و تحل</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ل،</w:t>
      </w:r>
      <w:r w:rsidR="00725C81" w:rsidRPr="00DF1804">
        <w:rPr>
          <w:rFonts w:ascii="Times New Roman" w:eastAsia="Calibri" w:hAnsi="Times New Roman" w:cs="Nazanin"/>
          <w:sz w:val="19"/>
          <w:szCs w:val="21"/>
          <w:rtl/>
        </w:rPr>
        <w:t xml:space="preserve"> کمتر </w:t>
      </w:r>
      <w:r w:rsidR="00CE44DB">
        <w:rPr>
          <w:rFonts w:ascii="Times New Roman" w:eastAsia="Calibri" w:hAnsi="Times New Roman" w:cs="Nazanin"/>
          <w:sz w:val="19"/>
          <w:szCs w:val="21"/>
          <w:rtl/>
        </w:rPr>
        <w:t>موردتوجه</w:t>
      </w:r>
      <w:r w:rsidR="00725C81" w:rsidRPr="00DF1804">
        <w:rPr>
          <w:rFonts w:ascii="Times New Roman" w:eastAsia="Calibri" w:hAnsi="Times New Roman" w:cs="Nazanin"/>
          <w:sz w:val="19"/>
          <w:szCs w:val="21"/>
          <w:rtl/>
        </w:rPr>
        <w:t xml:space="preserve"> </w:t>
      </w:r>
      <w:r w:rsidR="00B670F3">
        <w:rPr>
          <w:rFonts w:ascii="Times New Roman" w:eastAsia="Calibri" w:hAnsi="Times New Roman" w:cs="Nazanin"/>
          <w:sz w:val="19"/>
          <w:szCs w:val="21"/>
          <w:rtl/>
        </w:rPr>
        <w:t>محقق</w:t>
      </w:r>
      <w:r w:rsidR="00641E23">
        <w:rPr>
          <w:rFonts w:ascii="Times New Roman" w:eastAsia="Calibri" w:hAnsi="Times New Roman" w:cs="Nazanin"/>
          <w:sz w:val="19"/>
          <w:szCs w:val="21"/>
          <w:rtl/>
        </w:rPr>
        <w:t>ي</w:t>
      </w:r>
      <w:r w:rsidR="00B670F3">
        <w:rPr>
          <w:rFonts w:ascii="Times New Roman" w:eastAsia="Calibri" w:hAnsi="Times New Roman" w:cs="Nazanin"/>
          <w:sz w:val="19"/>
          <w:szCs w:val="21"/>
          <w:rtl/>
        </w:rPr>
        <w:t>ن</w:t>
      </w:r>
      <w:r w:rsidR="00725C81" w:rsidRPr="00DF1804">
        <w:rPr>
          <w:rFonts w:ascii="Times New Roman" w:eastAsia="Calibri" w:hAnsi="Times New Roman" w:cs="Nazanin"/>
          <w:sz w:val="19"/>
          <w:szCs w:val="21"/>
          <w:rtl/>
        </w:rPr>
        <w:t xml:space="preserve"> ب</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ومکان</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ک</w:t>
      </w:r>
      <w:r w:rsidR="00725C81" w:rsidRPr="00DF1804">
        <w:rPr>
          <w:rFonts w:ascii="Times New Roman" w:eastAsia="Calibri" w:hAnsi="Times New Roman" w:cs="Nazanin"/>
          <w:sz w:val="19"/>
          <w:szCs w:val="21"/>
          <w:rtl/>
        </w:rPr>
        <w:t xml:space="preserve"> و ب</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ومکان</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ک</w:t>
      </w:r>
      <w:r w:rsidR="00725C81" w:rsidRPr="00DF1804">
        <w:rPr>
          <w:rFonts w:ascii="Times New Roman" w:eastAsia="Calibri" w:hAnsi="Times New Roman" w:cs="Nazanin"/>
          <w:sz w:val="19"/>
          <w:szCs w:val="21"/>
          <w:rtl/>
        </w:rPr>
        <w:t xml:space="preserve"> بال</w:t>
      </w:r>
      <w:r>
        <w:rPr>
          <w:rFonts w:ascii="Times New Roman" w:eastAsia="Calibri" w:hAnsi="Times New Roman" w:cs="Nazanin" w:hint="cs"/>
          <w:sz w:val="19"/>
          <w:szCs w:val="21"/>
          <w:rtl/>
        </w:rPr>
        <w:t>ي</w:t>
      </w:r>
      <w:r w:rsidR="00725C81" w:rsidRPr="00DF1804">
        <w:rPr>
          <w:rFonts w:ascii="Times New Roman" w:eastAsia="Calibri" w:hAnsi="Times New Roman" w:cs="Nazanin" w:hint="eastAsia"/>
          <w:sz w:val="19"/>
          <w:szCs w:val="21"/>
          <w:rtl/>
        </w:rPr>
        <w:t>ن</w:t>
      </w:r>
      <w:r>
        <w:rPr>
          <w:rFonts w:ascii="Times New Roman" w:eastAsia="Calibri" w:hAnsi="Times New Roman" w:cs="Nazanin" w:hint="cs"/>
          <w:sz w:val="19"/>
          <w:szCs w:val="21"/>
          <w:rtl/>
        </w:rPr>
        <w:t>ي</w:t>
      </w:r>
      <w:r w:rsidR="00725C81" w:rsidRPr="00DF1804">
        <w:rPr>
          <w:rFonts w:ascii="Times New Roman" w:eastAsia="Calibri" w:hAnsi="Times New Roman" w:cs="Nazanin"/>
          <w:sz w:val="19"/>
          <w:szCs w:val="21"/>
          <w:rtl/>
        </w:rPr>
        <w:t xml:space="preserve"> بوده است</w:t>
      </w:r>
      <w:r w:rsidR="00725C81" w:rsidRPr="00DF1804">
        <w:rPr>
          <w:rFonts w:ascii="Times New Roman" w:eastAsia="Calibri" w:hAnsi="Times New Roman" w:cs="Nazanin" w:hint="cs"/>
          <w:sz w:val="19"/>
          <w:szCs w:val="21"/>
          <w:rtl/>
        </w:rPr>
        <w:t>. بنابرا</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هدف از تحق</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ق حاضر تحل</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ل تقارن حداکثر توان مکان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مفصل زانو ح</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راه رفتن با آتل اندام فوقان</w:t>
      </w:r>
      <w:r>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بود.</w:t>
      </w:r>
    </w:p>
    <w:p w14:paraId="0A2971CC" w14:textId="77777777" w:rsidR="00725C81" w:rsidRPr="00DF1804" w:rsidRDefault="00725C81" w:rsidP="00725C81">
      <w:pPr>
        <w:spacing w:after="0" w:line="340" w:lineRule="exact"/>
        <w:ind w:firstLine="284"/>
        <w:jc w:val="both"/>
        <w:rPr>
          <w:rFonts w:ascii="Times New Roman" w:eastAsia="Calibri" w:hAnsi="Times New Roman" w:cs="Nazanin"/>
          <w:b/>
          <w:bCs/>
          <w:sz w:val="19"/>
          <w:szCs w:val="21"/>
          <w:rtl/>
        </w:rPr>
      </w:pPr>
    </w:p>
    <w:p w14:paraId="72FF53A2" w14:textId="648EF723" w:rsidR="00725C81" w:rsidRPr="0057791E" w:rsidRDefault="004032C5" w:rsidP="0057791E">
      <w:pPr>
        <w:pStyle w:val="Titrmatn"/>
        <w:bidi/>
        <w:rPr>
          <w:rtl/>
        </w:rPr>
      </w:pPr>
      <w:r w:rsidRPr="0057791E">
        <w:rPr>
          <w:rFonts w:hint="cs"/>
          <w:rtl/>
        </w:rPr>
        <w:t xml:space="preserve">مواد و </w:t>
      </w:r>
      <w:r w:rsidR="00495CD2" w:rsidRPr="0057791E">
        <w:rPr>
          <w:rtl/>
        </w:rPr>
        <w:t>روش‌ها</w:t>
      </w:r>
    </w:p>
    <w:p w14:paraId="4838545A" w14:textId="49890DCB"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eastAsia"/>
          <w:sz w:val="19"/>
          <w:szCs w:val="21"/>
          <w:rtl/>
        </w:rPr>
        <w:t>روش</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مطالعه</w:t>
      </w:r>
      <w:r w:rsidRPr="00DF1804">
        <w:rPr>
          <w:rFonts w:ascii="Times New Roman" w:eastAsia="Calibri" w:hAnsi="Times New Roman" w:cs="Nazanin"/>
          <w:sz w:val="19"/>
          <w:szCs w:val="21"/>
          <w:rtl/>
        </w:rPr>
        <w:t xml:space="preserve"> حاضر از نوع شبه تجرب</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و </w:t>
      </w:r>
      <w:r w:rsidRPr="00DF1804">
        <w:rPr>
          <w:rFonts w:ascii="Times New Roman" w:eastAsia="Calibri" w:hAnsi="Times New Roman" w:cs="Nazanin" w:hint="eastAsia"/>
          <w:sz w:val="19"/>
          <w:szCs w:val="21"/>
          <w:rtl/>
        </w:rPr>
        <w:t>مقطع</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بود</w:t>
      </w:r>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t xml:space="preserve"> ۳۰ زن سالم، با 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انگ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و انحراف مع</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ار سن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45/ 3</w:t>
      </w:r>
      <w:r w:rsidRPr="00DF1804">
        <w:rPr>
          <w:rFonts w:ascii="Cambria" w:eastAsia="Calibri" w:hAnsi="Cambria" w:cs="Cambria" w:hint="cs"/>
          <w:sz w:val="19"/>
          <w:szCs w:val="21"/>
          <w:rtl/>
        </w:rPr>
        <w:t>±</w:t>
      </w:r>
      <w:r w:rsidRPr="00DF1804">
        <w:rPr>
          <w:rFonts w:ascii="Times New Roman" w:eastAsia="Calibri" w:hAnsi="Times New Roman" w:cs="Nazanin" w:hint="cs"/>
          <w:sz w:val="19"/>
          <w:szCs w:val="21"/>
          <w:rtl/>
        </w:rPr>
        <w:t xml:space="preserve"> 5/ 29 سال، شاخص توده </w:t>
      </w:r>
      <w:r w:rsidR="00E0248E">
        <w:rPr>
          <w:rFonts w:ascii="Times New Roman" w:eastAsia="Calibri" w:hAnsi="Times New Roman" w:cs="Nazanin"/>
          <w:sz w:val="19"/>
          <w:szCs w:val="21"/>
          <w:rtl/>
        </w:rPr>
        <w:t>بدني 25</w:t>
      </w:r>
      <w:r w:rsidRPr="00DF1804">
        <w:rPr>
          <w:rFonts w:ascii="Times New Roman" w:eastAsia="Calibri" w:hAnsi="Times New Roman" w:cs="Nazanin" w:hint="cs"/>
          <w:sz w:val="19"/>
          <w:szCs w:val="21"/>
          <w:rtl/>
        </w:rPr>
        <w:t xml:space="preserve">/3 </w:t>
      </w:r>
      <w:r w:rsidRPr="00DF1804">
        <w:rPr>
          <w:rFonts w:ascii="Cambria" w:eastAsia="Calibri" w:hAnsi="Cambria" w:cs="Cambria" w:hint="cs"/>
          <w:sz w:val="19"/>
          <w:szCs w:val="21"/>
          <w:rtl/>
        </w:rPr>
        <w:t>±</w:t>
      </w:r>
      <w:r w:rsidRPr="00DF1804">
        <w:rPr>
          <w:rFonts w:ascii="Times New Roman" w:eastAsia="Calibri" w:hAnsi="Times New Roman" w:cs="Nazanin" w:hint="cs"/>
          <w:sz w:val="19"/>
          <w:szCs w:val="21"/>
          <w:rtl/>
        </w:rPr>
        <w:t xml:space="preserve"> 06/24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لوگرم بر متر با روش </w:t>
      </w:r>
      <w:r w:rsidR="00B670F3">
        <w:rPr>
          <w:rFonts w:ascii="Times New Roman" w:eastAsia="Calibri" w:hAnsi="Times New Roman" w:cs="Nazanin" w:hint="cs"/>
          <w:sz w:val="19"/>
          <w:szCs w:val="21"/>
          <w:rtl/>
        </w:rPr>
        <w:t>نمونه‌گ</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ر</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دسترس </w:t>
      </w:r>
      <w:r w:rsidR="00B670F3">
        <w:rPr>
          <w:rFonts w:ascii="Times New Roman" w:eastAsia="Calibri" w:hAnsi="Times New Roman" w:cs="Nazanin"/>
          <w:sz w:val="19"/>
          <w:szCs w:val="21"/>
          <w:rtl/>
        </w:rPr>
        <w:t>انتخاب‌شده</w:t>
      </w:r>
      <w:r w:rsidRPr="00DF1804">
        <w:rPr>
          <w:rFonts w:ascii="Times New Roman" w:eastAsia="Calibri" w:hAnsi="Times New Roman" w:cs="Nazanin" w:hint="cs"/>
          <w:sz w:val="19"/>
          <w:szCs w:val="21"/>
          <w:rtl/>
        </w:rPr>
        <w:t xml:space="preserve"> و در مطالعه حاضر شرکت کردند. پروتکل آزمون، مورد </w:t>
      </w:r>
      <w:r w:rsidR="00495CD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495CD2">
        <w:rPr>
          <w:rFonts w:ascii="Times New Roman" w:eastAsia="Calibri" w:hAnsi="Times New Roman" w:cs="Nazanin" w:hint="eastAsia"/>
          <w:sz w:val="19"/>
          <w:szCs w:val="21"/>
          <w:rtl/>
        </w:rPr>
        <w:t>د</w:t>
      </w:r>
      <w:r w:rsidRPr="00DF1804">
        <w:rPr>
          <w:rFonts w:ascii="Times New Roman" w:eastAsia="Calibri" w:hAnsi="Times New Roman" w:cs="Nazanin" w:hint="cs"/>
          <w:sz w:val="19"/>
          <w:szCs w:val="21"/>
          <w:rtl/>
        </w:rPr>
        <w:t xml:space="preserve"> کم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ته اخلاق مرکز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قات علوم حرکت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(کد </w:t>
      </w:r>
      <w:r w:rsidRPr="00DF1804">
        <w:rPr>
          <w:rFonts w:ascii="Times New Roman" w:eastAsia="Calibri" w:hAnsi="Times New Roman" w:cs="Nazanin"/>
          <w:sz w:val="19"/>
          <w:szCs w:val="21"/>
          <w:rtl/>
        </w:rPr>
        <w:t>(</w:t>
      </w:r>
      <w:r w:rsidRPr="00DF1804">
        <w:rPr>
          <w:rFonts w:ascii="Times New Roman" w:eastAsia="Calibri" w:hAnsi="Times New Roman" w:cs="Nazanin"/>
          <w:sz w:val="19"/>
          <w:szCs w:val="21"/>
        </w:rPr>
        <w:t>IR-KHU.KRC.1000.103</w:t>
      </w:r>
      <w:r w:rsidRPr="00DF1804">
        <w:rPr>
          <w:rFonts w:ascii="Times New Roman" w:eastAsia="Calibri" w:hAnsi="Times New Roman" w:cs="Nazanin" w:hint="cs"/>
          <w:sz w:val="19"/>
          <w:szCs w:val="21"/>
          <w:rtl/>
        </w:rPr>
        <w:t>) قرار گرفت. تمام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شرکت‌کنندگان</w:t>
      </w:r>
      <w:r w:rsidRPr="00DF1804">
        <w:rPr>
          <w:rFonts w:ascii="Times New Roman" w:eastAsia="Calibri" w:hAnsi="Times New Roman" w:cs="Nazanin" w:hint="cs"/>
          <w:sz w:val="19"/>
          <w:szCs w:val="21"/>
          <w:rtl/>
        </w:rPr>
        <w:t xml:space="preserve"> در جر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ان جزئ</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ات فرآ</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ند آزمون قرار گرفتند و همچن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فرم </w:t>
      </w:r>
      <w:r w:rsidR="00B670F3">
        <w:rPr>
          <w:rFonts w:ascii="Times New Roman" w:eastAsia="Calibri" w:hAnsi="Times New Roman" w:cs="Nazanin" w:hint="cs"/>
          <w:sz w:val="19"/>
          <w:szCs w:val="21"/>
          <w:rtl/>
        </w:rPr>
        <w:t>رضا</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ت‌نامه‌</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آگاهانه‌</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شرکت در پژوهش را امضا نمودند.</w:t>
      </w:r>
    </w:p>
    <w:p w14:paraId="3408ED1E" w14:textId="05E27D8E" w:rsidR="00725C81" w:rsidRPr="00DF1804" w:rsidRDefault="00725C81" w:rsidP="00725C81">
      <w:pPr>
        <w:spacing w:after="0" w:line="340" w:lineRule="exact"/>
        <w:ind w:firstLine="284"/>
        <w:jc w:val="both"/>
        <w:rPr>
          <w:rFonts w:ascii="Times New Roman" w:eastAsia="Calibri" w:hAnsi="Times New Roman" w:cs="Nazanin"/>
          <w:sz w:val="19"/>
          <w:szCs w:val="21"/>
        </w:rPr>
      </w:pP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صورت وجود </w:t>
      </w:r>
      <w:r w:rsidR="00B670F3">
        <w:rPr>
          <w:rFonts w:ascii="Times New Roman" w:eastAsia="Calibri" w:hAnsi="Times New Roman" w:cs="Nazanin"/>
          <w:sz w:val="19"/>
          <w:szCs w:val="21"/>
          <w:rtl/>
        </w:rPr>
        <w:t>هرگونه</w:t>
      </w:r>
      <w:r w:rsidRPr="00DF1804">
        <w:rPr>
          <w:rFonts w:ascii="Times New Roman" w:eastAsia="Calibri" w:hAnsi="Times New Roman" w:cs="Nazanin"/>
          <w:sz w:val="19"/>
          <w:szCs w:val="21"/>
          <w:rtl/>
        </w:rPr>
        <w:t xml:space="preserve"> سابقه اختلالات ارتوپد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عصب</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ا</w:t>
      </w:r>
      <w:r w:rsidRPr="00DF1804">
        <w:rPr>
          <w:rFonts w:ascii="Times New Roman" w:eastAsia="Calibri" w:hAnsi="Times New Roman" w:cs="Nazanin"/>
          <w:sz w:val="19"/>
          <w:szCs w:val="21"/>
          <w:rtl/>
        </w:rPr>
        <w:t xml:space="preserve"> جراح</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که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توانست</w:t>
      </w:r>
      <w:r w:rsidRPr="00DF1804">
        <w:rPr>
          <w:rFonts w:ascii="Times New Roman" w:eastAsia="Calibri" w:hAnsi="Times New Roman" w:cs="Nazanin"/>
          <w:sz w:val="19"/>
          <w:szCs w:val="21"/>
          <w:rtl/>
        </w:rPr>
        <w:t xml:space="preserve"> بر الگو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راه رفتن تأث</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Pr="00DF1804">
        <w:rPr>
          <w:rFonts w:ascii="Times New Roman" w:eastAsia="Calibri" w:hAnsi="Times New Roman" w:cs="Nazanin"/>
          <w:sz w:val="19"/>
          <w:szCs w:val="21"/>
          <w:rtl/>
        </w:rPr>
        <w:t xml:space="preserve"> بگذارد، افراد از مطالعه حذف شدند. </w:t>
      </w:r>
      <w:r w:rsidRPr="00DF1804">
        <w:rPr>
          <w:rFonts w:ascii="Times New Roman" w:eastAsia="Calibri" w:hAnsi="Times New Roman" w:cs="Nazanin" w:hint="eastAsia"/>
          <w:sz w:val="19"/>
          <w:szCs w:val="21"/>
          <w:rtl/>
        </w:rPr>
        <w:t>جهت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ورود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آزمون،</w:t>
      </w:r>
      <w:r w:rsidRPr="00DF1804">
        <w:rPr>
          <w:rFonts w:ascii="Times New Roman" w:eastAsia="Calibri" w:hAnsi="Times New Roman" w:cs="Nazanin"/>
          <w:sz w:val="19"/>
          <w:szCs w:val="21"/>
          <w:rtl/>
        </w:rPr>
        <w:t xml:space="preserve"> تمام</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Pr="00DF1804">
        <w:rPr>
          <w:rFonts w:ascii="Times New Roman" w:eastAsia="Calibri" w:hAnsi="Times New Roman" w:cs="Nazanin"/>
          <w:sz w:val="19"/>
          <w:szCs w:val="21"/>
          <w:rtl/>
        </w:rPr>
        <w:t xml:space="preserve"> اندام راست </w:t>
      </w:r>
      <w:r w:rsidR="00495CD2">
        <w:rPr>
          <w:rFonts w:ascii="Times New Roman" w:eastAsia="Calibri" w:hAnsi="Times New Roman" w:cs="Nazanin"/>
          <w:sz w:val="19"/>
          <w:szCs w:val="21"/>
          <w:rtl/>
        </w:rPr>
        <w:t>آن‌ها</w:t>
      </w:r>
      <w:r w:rsidRPr="00DF1804">
        <w:rPr>
          <w:rFonts w:ascii="Times New Roman" w:eastAsia="Calibri" w:hAnsi="Times New Roman" w:cs="Nazanin"/>
          <w:sz w:val="19"/>
          <w:szCs w:val="21"/>
          <w:rtl/>
        </w:rPr>
        <w:t xml:space="preserve">، اندام غالبشان بود که </w:t>
      </w:r>
      <w:r w:rsidRPr="00DF1804">
        <w:rPr>
          <w:rFonts w:ascii="Times New Roman" w:eastAsia="Calibri" w:hAnsi="Times New Roman" w:cs="Nazanin" w:hint="eastAsia"/>
          <w:sz w:val="19"/>
          <w:szCs w:val="21"/>
          <w:rtl/>
        </w:rPr>
        <w:t>برا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تع</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اندام غالب از </w:t>
      </w:r>
      <w:r w:rsidR="00495CD2">
        <w:rPr>
          <w:rFonts w:ascii="Times New Roman" w:eastAsia="Calibri" w:hAnsi="Times New Roman" w:cs="Nazanin"/>
          <w:sz w:val="19"/>
          <w:szCs w:val="21"/>
          <w:rtl/>
        </w:rPr>
        <w:t>آزمون‌ها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پرتاب توپ، نوشتن، باز کردن </w:t>
      </w:r>
      <w:r w:rsidR="00495CD2">
        <w:rPr>
          <w:rFonts w:ascii="Times New Roman" w:eastAsia="Calibri" w:hAnsi="Times New Roman" w:cs="Nazanin"/>
          <w:sz w:val="19"/>
          <w:szCs w:val="21"/>
          <w:rtl/>
        </w:rPr>
        <w:t>ش</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شه‌</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مربا، ضربه زدن به توپ و پر</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دن</w:t>
      </w:r>
      <w:r w:rsidRPr="00DF1804">
        <w:rPr>
          <w:rFonts w:ascii="Times New Roman" w:eastAsia="Calibri" w:hAnsi="Times New Roman" w:cs="Nazanin"/>
          <w:sz w:val="19"/>
          <w:szCs w:val="21"/>
          <w:rtl/>
        </w:rPr>
        <w:t xml:space="preserve"> رو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Pr="00DF1804">
        <w:rPr>
          <w:rFonts w:ascii="Times New Roman" w:eastAsia="Calibri" w:hAnsi="Times New Roman" w:cs="Nazanin"/>
          <w:sz w:val="19"/>
          <w:szCs w:val="21"/>
          <w:rtl/>
        </w:rPr>
        <w:t xml:space="preserve"> اندام استفاده شد </w:t>
      </w:r>
      <w:r w:rsidRPr="00DF1804">
        <w:rPr>
          <w:rFonts w:ascii="Times New Roman" w:eastAsia="Calibri" w:hAnsi="Times New Roman" w:cs="Nazanin" w:hint="cs"/>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&lt;EndNote&gt;&lt;Cite&gt;&lt;Author&gt;Sadeghi&lt;/Author&gt;&lt;Year&gt;2000&lt;/Year&gt;&lt;RecNum&gt;8&lt;/RecNum&gt;&lt;DisplayText&gt;(10)&lt;/DisplayText&gt;&lt;record&gt;&lt;rec-number&gt;8&lt;/rec-number&gt;&lt;foreign-keys&gt;&lt;key app="EN" db-id="atzdwsrtpeweaxefwwtvx99jr50pz55p5tr2"&gt;8&lt;/key&gt;&lt;/foreign-keys&gt;&lt;ref-type name="Journal Article"&gt;17&lt;/ref-type&gt;&lt;contributors&gt;&lt;authors&gt;&lt;author&gt;Sadeghi, Heydar&lt;/author&gt;&lt;author&gt;Allard, Paul&lt;/author&gt;&lt;author&gt;Prince, François&lt;/author&gt;&lt;author&gt;Labelle, Hubert&lt;/author&gt;&lt;/authors&gt;&lt;/contributors&gt;&lt;titles&gt;&lt;title&gt;Symmetry and limb dominance in able-bodied gait: a review&lt;/title&gt;&lt;secondary-title&gt;Gait &amp;amp; posture&lt;/secondary-title&gt;&lt;/titles&gt;&lt;periodical&gt;&lt;full-title&gt;Gait &amp;amp; posture&lt;/full-title&gt;&lt;/periodical&gt;&lt;pages&gt;34-45&lt;/pages&gt;&lt;volume&gt;12&lt;/volume&gt;&lt;number&gt;1&lt;/number&gt;&lt;dates&gt;&lt;year&gt;2000&lt;/year&gt;&lt;/dates&gt;&lt;isbn&gt;0966-6362&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hint="cs"/>
          <w:sz w:val="19"/>
          <w:szCs w:val="21"/>
          <w:rtl/>
        </w:rPr>
        <w:fldChar w:fldCharType="separate"/>
      </w:r>
      <w:r w:rsidRPr="00DF1804">
        <w:rPr>
          <w:rFonts w:ascii="Times New Roman" w:eastAsia="Calibri" w:hAnsi="Times New Roman" w:cs="Nazanin"/>
          <w:sz w:val="19"/>
          <w:szCs w:val="21"/>
          <w:rtl/>
        </w:rPr>
        <w:t>(</w:t>
      </w:r>
      <w:hyperlink w:anchor="_ENREF_10" w:tooltip="Sadeghi, 2000 #8" w:history="1">
        <w:r w:rsidRPr="00DF1804">
          <w:rPr>
            <w:rStyle w:val="Hyperlink"/>
            <w:rFonts w:ascii="Times New Roman" w:eastAsia="Calibri" w:hAnsi="Times New Roman" w:cs="Nazanin"/>
            <w:color w:val="auto"/>
            <w:sz w:val="19"/>
            <w:szCs w:val="21"/>
            <w:u w:val="none"/>
            <w:rtl/>
          </w:rPr>
          <w:t>10</w:t>
        </w:r>
      </w:hyperlink>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fldChar w:fldCharType="end"/>
      </w:r>
      <w:r w:rsidRPr="00DF1804">
        <w:rPr>
          <w:rFonts w:ascii="Times New Roman" w:eastAsia="Calibri" w:hAnsi="Times New Roman" w:cs="Nazanin"/>
          <w:sz w:val="19"/>
          <w:szCs w:val="21"/>
          <w:rtl/>
        </w:rPr>
        <w:t>.</w:t>
      </w:r>
    </w:p>
    <w:p w14:paraId="557D6B5E" w14:textId="071C912A" w:rsidR="00725C81" w:rsidRPr="00DF1804" w:rsidRDefault="00495CD2" w:rsidP="00725C81">
      <w:pPr>
        <w:spacing w:after="0" w:line="340" w:lineRule="exact"/>
        <w:ind w:firstLine="284"/>
        <w:jc w:val="both"/>
        <w:rPr>
          <w:rFonts w:ascii="Times New Roman" w:eastAsia="Calibri" w:hAnsi="Times New Roman" w:cs="Nazanin"/>
          <w:sz w:val="19"/>
          <w:szCs w:val="21"/>
        </w:rPr>
      </w:pPr>
      <w:r>
        <w:rPr>
          <w:rFonts w:ascii="Times New Roman" w:eastAsia="Calibri" w:hAnsi="Times New Roman" w:cs="Nazanin"/>
          <w:sz w:val="19"/>
          <w:szCs w:val="21"/>
          <w:rtl/>
        </w:rPr>
        <w:t>داده‌ها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هر دو اندام تحتان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هنگام راه رفتن </w:t>
      </w:r>
      <w:r>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Pr>
          <w:rFonts w:ascii="Times New Roman" w:eastAsia="Calibri" w:hAnsi="Times New Roman" w:cs="Nazanin" w:hint="cs"/>
          <w:sz w:val="19"/>
          <w:szCs w:val="21"/>
          <w:rtl/>
        </w:rPr>
        <w:t>‌</w:t>
      </w:r>
      <w:r>
        <w:rPr>
          <w:rFonts w:ascii="Times New Roman" w:eastAsia="Calibri" w:hAnsi="Times New Roman" w:cs="Nazanin" w:hint="eastAsia"/>
          <w:sz w:val="19"/>
          <w:szCs w:val="21"/>
          <w:rtl/>
        </w:rPr>
        <w:t>ها</w:t>
      </w:r>
      <w:r w:rsidR="00725C81" w:rsidRPr="00DF1804">
        <w:rPr>
          <w:rFonts w:ascii="Times New Roman" w:eastAsia="Calibri" w:hAnsi="Times New Roman" w:cs="Nazanin" w:hint="cs"/>
          <w:sz w:val="19"/>
          <w:szCs w:val="21"/>
          <w:rtl/>
        </w:rPr>
        <w:t xml:space="preserve"> در </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 مس</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 10 متر</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با استفاده از </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 س</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ستم ضبط حرکت</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725C81" w:rsidRPr="00DF1804">
        <w:rPr>
          <w:rFonts w:ascii="Times New Roman" w:eastAsia="Calibri" w:hAnsi="Times New Roman" w:cs="Nazanin" w:hint="cs"/>
          <w:sz w:val="19"/>
          <w:szCs w:val="21"/>
        </w:rPr>
        <w:t>Vicon</w:t>
      </w:r>
      <w:r w:rsidR="00725C81" w:rsidRPr="00DF1804">
        <w:rPr>
          <w:rFonts w:ascii="Times New Roman" w:eastAsia="Calibri" w:hAnsi="Times New Roman" w:cs="Nazanin" w:hint="cs"/>
          <w:sz w:val="19"/>
          <w:szCs w:val="21"/>
          <w:rtl/>
        </w:rPr>
        <w:t xml:space="preserve"> با ده دورب</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w:t>
      </w:r>
      <w:r w:rsidR="00725C81" w:rsidRPr="00DF1804">
        <w:rPr>
          <w:rFonts w:ascii="Times New Roman" w:eastAsia="Calibri" w:hAnsi="Times New Roman" w:cs="Nazanin" w:hint="cs"/>
          <w:sz w:val="19"/>
          <w:szCs w:val="21"/>
        </w:rPr>
        <w:t>MX-T40-S</w:t>
      </w:r>
      <w:r w:rsidR="00725C81" w:rsidRPr="00DF1804">
        <w:rPr>
          <w:rFonts w:ascii="Times New Roman" w:eastAsia="Calibri" w:hAnsi="Times New Roman" w:cs="Nazanin" w:hint="cs"/>
          <w:sz w:val="19"/>
          <w:szCs w:val="21"/>
          <w:rtl/>
        </w:rPr>
        <w:t xml:space="preserve"> 120 هرتز) و دو عدد فورس پل</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ت (ک</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ستلر 50 در 60 </w:t>
      </w:r>
      <w:r w:rsidR="00B670F3">
        <w:rPr>
          <w:rFonts w:ascii="Times New Roman" w:eastAsia="Calibri" w:hAnsi="Times New Roman" w:cs="Nazanin" w:hint="cs"/>
          <w:sz w:val="19"/>
          <w:szCs w:val="21"/>
          <w:rtl/>
        </w:rPr>
        <w:t>سانت</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‌متر</w:t>
      </w:r>
      <w:r w:rsidR="00725C81" w:rsidRPr="00DF1804">
        <w:rPr>
          <w:rFonts w:ascii="Times New Roman" w:eastAsia="Calibri" w:hAnsi="Times New Roman" w:cs="Nazanin" w:hint="cs"/>
          <w:sz w:val="19"/>
          <w:szCs w:val="21"/>
          <w:rtl/>
        </w:rPr>
        <w:t xml:space="preserve"> و 50 در 30 </w:t>
      </w:r>
      <w:r w:rsidR="00B670F3">
        <w:rPr>
          <w:rFonts w:ascii="Times New Roman" w:eastAsia="Calibri" w:hAnsi="Times New Roman" w:cs="Nazanin" w:hint="cs"/>
          <w:sz w:val="19"/>
          <w:szCs w:val="21"/>
          <w:rtl/>
        </w:rPr>
        <w:t>سانت</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‌متر</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با </w:t>
      </w:r>
      <w:r>
        <w:rPr>
          <w:rFonts w:ascii="Times New Roman" w:eastAsia="Calibri" w:hAnsi="Times New Roman" w:cs="Nazanin"/>
          <w:sz w:val="19"/>
          <w:szCs w:val="21"/>
          <w:rtl/>
        </w:rPr>
        <w:t>مدل‌ها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9260</w:t>
      </w:r>
      <w:r w:rsidR="00725C81" w:rsidRPr="00DF1804">
        <w:rPr>
          <w:rFonts w:ascii="Times New Roman" w:eastAsia="Calibri" w:hAnsi="Times New Roman" w:cs="Nazanin" w:hint="cs"/>
          <w:sz w:val="19"/>
          <w:szCs w:val="21"/>
        </w:rPr>
        <w:t>AA3</w:t>
      </w:r>
      <w:r w:rsidR="00725C81" w:rsidRPr="00DF1804">
        <w:rPr>
          <w:rFonts w:ascii="Times New Roman" w:eastAsia="Calibri" w:hAnsi="Times New Roman" w:cs="Nazanin" w:hint="cs"/>
          <w:sz w:val="19"/>
          <w:szCs w:val="21"/>
          <w:rtl/>
        </w:rPr>
        <w:t xml:space="preserve"> و 9260</w:t>
      </w:r>
      <w:r w:rsidR="00725C81" w:rsidRPr="00DF1804">
        <w:rPr>
          <w:rFonts w:ascii="Times New Roman" w:eastAsia="Calibri" w:hAnsi="Times New Roman" w:cs="Nazanin" w:hint="cs"/>
          <w:sz w:val="19"/>
          <w:szCs w:val="21"/>
        </w:rPr>
        <w:t>AA6</w:t>
      </w:r>
      <w:r w:rsidR="00E0248E">
        <w:rPr>
          <w:rFonts w:ascii="Times New Roman" w:eastAsia="Calibri" w:hAnsi="Times New Roman" w:cs="Nazanin"/>
          <w:sz w:val="19"/>
          <w:szCs w:val="21"/>
          <w:rtl/>
        </w:rPr>
        <w:t>)</w:t>
      </w:r>
      <w:r w:rsidR="00725C81" w:rsidRPr="00DF1804">
        <w:rPr>
          <w:rFonts w:ascii="Times New Roman" w:eastAsia="Calibri" w:hAnsi="Times New Roman" w:cs="Nazanin" w:hint="cs"/>
          <w:sz w:val="19"/>
          <w:szCs w:val="21"/>
          <w:rtl/>
        </w:rPr>
        <w:t xml:space="preserve"> </w:t>
      </w:r>
      <w:r w:rsidR="00B670F3">
        <w:rPr>
          <w:rFonts w:ascii="Times New Roman" w:eastAsia="Calibri" w:hAnsi="Times New Roman" w:cs="Nazanin" w:hint="cs"/>
          <w:sz w:val="19"/>
          <w:szCs w:val="21"/>
          <w:rtl/>
        </w:rPr>
        <w:t>جمع‌آور</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شدند و برا</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شناسا</w:t>
      </w:r>
      <w:r w:rsidR="00B33AF9">
        <w:rPr>
          <w:rFonts w:ascii="Times New Roman" w:eastAsia="Calibri" w:hAnsi="Times New Roman" w:cs="Nazanin" w:hint="cs"/>
          <w:sz w:val="19"/>
          <w:szCs w:val="21"/>
          <w:rtl/>
        </w:rPr>
        <w:t>يي</w:t>
      </w:r>
      <w:r w:rsidR="00725C81" w:rsidRPr="00DF1804">
        <w:rPr>
          <w:rFonts w:ascii="Times New Roman" w:eastAsia="Calibri" w:hAnsi="Times New Roman" w:cs="Nazanin" w:hint="cs"/>
          <w:sz w:val="19"/>
          <w:szCs w:val="21"/>
          <w:rtl/>
        </w:rPr>
        <w:t xml:space="preserve"> مفاصل تنه و اندام تحتان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از مدل نشانگر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005825E2">
        <w:rPr>
          <w:rFonts w:ascii="Times New Roman" w:eastAsia="Calibri" w:hAnsi="Times New Roman" w:cs="Nazanin"/>
          <w:sz w:val="19"/>
          <w:szCs w:val="21"/>
        </w:rPr>
        <w:br/>
      </w:r>
      <w:r w:rsidR="00725C81" w:rsidRPr="00DF1804">
        <w:rPr>
          <w:rFonts w:ascii="Times New Roman" w:eastAsia="Calibri" w:hAnsi="Times New Roman" w:cs="Nazanin" w:hint="cs"/>
          <w:sz w:val="19"/>
          <w:szCs w:val="21"/>
          <w:rtl/>
        </w:rPr>
        <w:t xml:space="preserve"> </w:t>
      </w:r>
      <w:r w:rsidR="00725C81" w:rsidRPr="00DF1804">
        <w:rPr>
          <w:rFonts w:ascii="Times New Roman" w:eastAsia="Calibri" w:hAnsi="Times New Roman" w:cs="Nazanin" w:hint="cs"/>
          <w:sz w:val="19"/>
          <w:szCs w:val="21"/>
        </w:rPr>
        <w:t>Plug-in-Gait</w:t>
      </w:r>
      <w:r w:rsidR="00725C81" w:rsidRPr="00DF1804">
        <w:rPr>
          <w:rFonts w:ascii="Times New Roman" w:eastAsia="Calibri" w:hAnsi="Times New Roman" w:cs="Nazanin" w:hint="cs"/>
          <w:sz w:val="19"/>
          <w:szCs w:val="21"/>
          <w:rtl/>
        </w:rPr>
        <w:t xml:space="preserve"> استفاده گرد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د</w:t>
      </w:r>
      <w:r w:rsidR="00725C81" w:rsidRPr="00DF1804">
        <w:rPr>
          <w:rFonts w:ascii="Times New Roman" w:eastAsia="Calibri" w:hAnsi="Times New Roman" w:cs="Nazanin" w:hint="cs"/>
          <w:sz w:val="19"/>
          <w:szCs w:val="21"/>
        </w:rPr>
        <w:t>.</w:t>
      </w:r>
    </w:p>
    <w:p w14:paraId="478CDC53" w14:textId="071CEE01" w:rsidR="00725C81" w:rsidRPr="00DF1804" w:rsidRDefault="00725C81" w:rsidP="00725C81">
      <w:pPr>
        <w:spacing w:after="0" w:line="340" w:lineRule="exact"/>
        <w:ind w:firstLine="284"/>
        <w:jc w:val="both"/>
        <w:rPr>
          <w:rFonts w:ascii="Times New Roman" w:eastAsia="Calibri" w:hAnsi="Times New Roman" w:cs="Nazanin"/>
          <w:sz w:val="19"/>
          <w:szCs w:val="21"/>
        </w:rPr>
      </w:pPr>
      <w:r w:rsidRPr="00DF1804">
        <w:rPr>
          <w:rFonts w:ascii="Times New Roman" w:eastAsia="Calibri" w:hAnsi="Times New Roman" w:cs="Nazanin" w:hint="cs"/>
          <w:sz w:val="19"/>
          <w:szCs w:val="21"/>
          <w:rtl/>
        </w:rPr>
        <w:t>قبل از جمع‌آور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داده‌ها، 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آشنا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آزمودن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‌ها با مح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ط آزما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شگاه و اطم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نان از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نکه پا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آن‌ها</w:t>
      </w:r>
      <w:r w:rsidRPr="00DF1804">
        <w:rPr>
          <w:rFonts w:ascii="Times New Roman" w:eastAsia="Calibri" w:hAnsi="Times New Roman" w:cs="Nazanin" w:hint="cs"/>
          <w:sz w:val="19"/>
          <w:szCs w:val="21"/>
          <w:rtl/>
        </w:rPr>
        <w:t xml:space="preserve"> در وسط مس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جمع‌آور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داده‌ها رو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صفحه‌ها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رو قرار بگ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رند، هر آزمودن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چند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بار در مس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تع</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ن‌شده راه رفت. </w:t>
      </w:r>
      <w:r w:rsidR="00B670F3">
        <w:rPr>
          <w:rFonts w:ascii="Times New Roman" w:eastAsia="Calibri" w:hAnsi="Times New Roman" w:cs="Nazanin" w:hint="cs"/>
          <w:sz w:val="19"/>
          <w:szCs w:val="21"/>
          <w:rtl/>
        </w:rPr>
        <w:t>به‌منظور</w:t>
      </w:r>
      <w:r w:rsidRPr="00DF1804">
        <w:rPr>
          <w:rFonts w:ascii="Times New Roman" w:eastAsia="Calibri" w:hAnsi="Times New Roman" w:cs="Nazanin" w:hint="cs"/>
          <w:sz w:val="19"/>
          <w:szCs w:val="21"/>
          <w:rtl/>
        </w:rPr>
        <w:t xml:space="preserve"> اجرا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تست، هر آزمودن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سه وضع</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 عاد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eastAsia"/>
          <w:sz w:val="19"/>
          <w:szCs w:val="21"/>
          <w:rtl/>
        </w:rPr>
        <w:t>وضع</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ت</w:t>
      </w:r>
      <w:r w:rsidRPr="00DF1804">
        <w:rPr>
          <w:rFonts w:ascii="Times New Roman" w:eastAsia="Calibri" w:hAnsi="Times New Roman" w:cs="Nazanin"/>
          <w:sz w:val="19"/>
          <w:szCs w:val="21"/>
          <w:rtl/>
        </w:rPr>
        <w:t xml:space="preserve"> آتل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 xml:space="preserve">غالب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سپس وضع</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آتل</w:t>
      </w:r>
      <w:r w:rsidRPr="00DF1804">
        <w:rPr>
          <w:rFonts w:ascii="Times New Roman" w:eastAsia="Calibri" w:hAnsi="Times New Roman" w:cs="Nazanin"/>
          <w:sz w:val="19"/>
          <w:szCs w:val="21"/>
          <w:rtl/>
        </w:rPr>
        <w:t xml:space="preserve">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غ</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رغالب</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w:t>
      </w:r>
      <w:r w:rsidRPr="00DF1804">
        <w:rPr>
          <w:rFonts w:ascii="Times New Roman" w:eastAsia="Calibri" w:hAnsi="Times New Roman" w:cs="Nazanin"/>
          <w:sz w:val="19"/>
          <w:szCs w:val="21"/>
          <w:rtl/>
        </w:rPr>
        <w:t xml:space="preserve"> رو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Pr="00DF1804">
        <w:rPr>
          <w:rFonts w:ascii="Times New Roman" w:eastAsia="Calibri" w:hAnsi="Times New Roman" w:cs="Nazanin"/>
          <w:sz w:val="19"/>
          <w:szCs w:val="21"/>
          <w:rtl/>
        </w:rPr>
        <w:t xml:space="preserve"> صفحه 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رو</w:t>
      </w:r>
      <w:r w:rsidRPr="00DF1804">
        <w:rPr>
          <w:rFonts w:ascii="Times New Roman" w:eastAsia="Calibri" w:hAnsi="Times New Roman" w:cs="Nazanin"/>
          <w:sz w:val="19"/>
          <w:szCs w:val="21"/>
          <w:rtl/>
        </w:rPr>
        <w:t xml:space="preserve"> و در مقابل </w:t>
      </w:r>
      <w:r w:rsidR="00495CD2">
        <w:rPr>
          <w:rFonts w:ascii="Times New Roman" w:eastAsia="Calibri" w:hAnsi="Times New Roman" w:cs="Nazanin"/>
          <w:sz w:val="19"/>
          <w:szCs w:val="21"/>
          <w:rtl/>
        </w:rPr>
        <w:t>دورب</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ن‌ها</w:t>
      </w:r>
      <w:r w:rsidRPr="00DF1804">
        <w:rPr>
          <w:rFonts w:ascii="Times New Roman" w:eastAsia="Calibri" w:hAnsi="Times New Roman" w:cs="Nazanin"/>
          <w:sz w:val="19"/>
          <w:szCs w:val="21"/>
          <w:rtl/>
        </w:rPr>
        <w:t xml:space="preserve"> راه رفت. </w:t>
      </w:r>
      <w:r w:rsidRPr="00DF1804">
        <w:rPr>
          <w:rFonts w:ascii="Times New Roman" w:eastAsia="Calibri" w:hAnsi="Times New Roman" w:cs="Nazanin" w:hint="eastAsia"/>
          <w:sz w:val="19"/>
          <w:szCs w:val="21"/>
          <w:rtl/>
        </w:rPr>
        <w:t>برا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آتل</w:t>
      </w:r>
      <w:r w:rsidRPr="00DF1804">
        <w:rPr>
          <w:rFonts w:ascii="Times New Roman" w:eastAsia="Calibri" w:hAnsi="Times New Roman" w:cs="Nazanin"/>
          <w:sz w:val="19"/>
          <w:szCs w:val="21"/>
          <w:rtl/>
        </w:rPr>
        <w:t xml:space="preserve">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از آو</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دست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اسل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نگ</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پارچه‌ا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استفاده شد.</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برا</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بستن </w:t>
      </w:r>
      <w:r w:rsidRPr="00DF1804">
        <w:rPr>
          <w:rFonts w:ascii="Times New Roman" w:eastAsia="Calibri" w:hAnsi="Times New Roman" w:cs="Nazanin" w:hint="eastAsia"/>
          <w:sz w:val="19"/>
          <w:szCs w:val="21"/>
          <w:rtl/>
          <w:lang w:bidi="ar-SA"/>
        </w:rPr>
        <w:t>آو</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ز</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ابتدا</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آرنج</w:t>
      </w:r>
      <w:r w:rsidRPr="00DF1804">
        <w:rPr>
          <w:rFonts w:ascii="Times New Roman" w:eastAsia="Calibri" w:hAnsi="Times New Roman" w:cs="Nazanin"/>
          <w:sz w:val="19"/>
          <w:szCs w:val="21"/>
          <w:rtl/>
          <w:lang w:bidi="ar-SA"/>
        </w:rPr>
        <w:t xml:space="preserve"> فرد را تا </w:t>
      </w:r>
      <w:r w:rsidRPr="00DF1804">
        <w:rPr>
          <w:rFonts w:ascii="Times New Roman" w:eastAsia="Calibri" w:hAnsi="Times New Roman" w:cs="Nazanin"/>
          <w:sz w:val="19"/>
          <w:szCs w:val="21"/>
          <w:rtl/>
        </w:rPr>
        <w:t>۹۰</w:t>
      </w:r>
      <w:r w:rsidRPr="00DF1804">
        <w:rPr>
          <w:rFonts w:ascii="Times New Roman" w:eastAsia="Calibri" w:hAnsi="Times New Roman" w:cs="Nazanin"/>
          <w:sz w:val="19"/>
          <w:szCs w:val="21"/>
          <w:rtl/>
          <w:lang w:bidi="ar-SA"/>
        </w:rPr>
        <w:t xml:space="preserve"> درجه خم </w:t>
      </w:r>
      <w:r w:rsidRPr="00DF1804">
        <w:rPr>
          <w:rFonts w:ascii="Times New Roman" w:eastAsia="Calibri" w:hAnsi="Times New Roman" w:cs="Nazanin" w:hint="eastAsia"/>
          <w:sz w:val="19"/>
          <w:szCs w:val="21"/>
          <w:rtl/>
          <w:lang w:bidi="ar-SA"/>
        </w:rPr>
        <w:t>کرده</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و</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در</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حالت</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که</w:t>
      </w:r>
      <w:r w:rsidRPr="00DF1804">
        <w:rPr>
          <w:rFonts w:ascii="Times New Roman" w:eastAsia="Calibri" w:hAnsi="Times New Roman" w:cs="Nazanin"/>
          <w:sz w:val="19"/>
          <w:szCs w:val="21"/>
          <w:rtl/>
          <w:lang w:bidi="ar-SA"/>
        </w:rPr>
        <w:t xml:space="preserve"> شست دست به طرف بالا قرار </w:t>
      </w:r>
      <w:r w:rsidRPr="00DF1804">
        <w:rPr>
          <w:rFonts w:ascii="Times New Roman" w:eastAsia="Calibri" w:hAnsi="Times New Roman" w:cs="Nazanin" w:hint="eastAsia"/>
          <w:sz w:val="19"/>
          <w:szCs w:val="21"/>
          <w:rtl/>
          <w:lang w:bidi="ar-SA"/>
        </w:rPr>
        <w:t>گرفته</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باشد،</w:t>
      </w:r>
      <w:r w:rsidRPr="00DF1804">
        <w:rPr>
          <w:rFonts w:ascii="Times New Roman" w:eastAsia="Calibri" w:hAnsi="Times New Roman" w:cs="Nazanin"/>
          <w:sz w:val="19"/>
          <w:szCs w:val="21"/>
          <w:rtl/>
          <w:lang w:bidi="ar-SA"/>
        </w:rPr>
        <w:t xml:space="preserve"> ساعد را </w:t>
      </w:r>
      <w:r w:rsidRPr="00DF1804">
        <w:rPr>
          <w:rFonts w:ascii="Times New Roman" w:eastAsia="Calibri" w:hAnsi="Times New Roman" w:cs="Nazanin" w:hint="eastAsia"/>
          <w:sz w:val="19"/>
          <w:szCs w:val="21"/>
          <w:rtl/>
          <w:lang w:bidi="ar-SA"/>
        </w:rPr>
        <w:t>درون</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آو</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ز</w:t>
      </w:r>
      <w:r w:rsidRPr="00DF1804">
        <w:rPr>
          <w:rFonts w:ascii="Times New Roman" w:eastAsia="Calibri" w:hAnsi="Times New Roman" w:cs="Nazanin"/>
          <w:sz w:val="19"/>
          <w:szCs w:val="21"/>
          <w:rtl/>
          <w:lang w:bidi="ar-SA"/>
        </w:rPr>
        <w:t xml:space="preserve"> قرار </w:t>
      </w:r>
      <w:r w:rsidRPr="00DF1804">
        <w:rPr>
          <w:rFonts w:ascii="Times New Roman" w:eastAsia="Calibri" w:hAnsi="Times New Roman" w:cs="Nazanin" w:hint="eastAsia"/>
          <w:sz w:val="19"/>
          <w:szCs w:val="21"/>
          <w:rtl/>
          <w:lang w:bidi="ar-SA"/>
        </w:rPr>
        <w:t>داد</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م</w:t>
      </w:r>
      <w:r w:rsidRPr="00DF1804">
        <w:rPr>
          <w:rFonts w:ascii="Times New Roman" w:eastAsia="Calibri" w:hAnsi="Times New Roman" w:cs="Nazanin"/>
          <w:sz w:val="19"/>
          <w:szCs w:val="21"/>
        </w:rPr>
        <w:t>.</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lang w:bidi="ar-SA"/>
        </w:rPr>
        <w:t>سپس</w:t>
      </w:r>
      <w:r w:rsidRPr="00DF1804">
        <w:rPr>
          <w:rFonts w:ascii="Times New Roman" w:eastAsia="Calibri" w:hAnsi="Times New Roman" w:cs="Nazanin"/>
          <w:sz w:val="19"/>
          <w:szCs w:val="21"/>
          <w:rtl/>
          <w:lang w:bidi="ar-SA"/>
        </w:rPr>
        <w:t xml:space="preserve"> نوار </w:t>
      </w:r>
      <w:r w:rsidRPr="00DF1804">
        <w:rPr>
          <w:rFonts w:ascii="Times New Roman" w:eastAsia="Calibri" w:hAnsi="Times New Roman" w:cs="Nazanin" w:hint="eastAsia"/>
          <w:sz w:val="19"/>
          <w:szCs w:val="21"/>
          <w:rtl/>
          <w:lang w:bidi="ar-SA"/>
        </w:rPr>
        <w:t>گردن</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آن را به دور </w:t>
      </w:r>
      <w:r w:rsidRPr="00DF1804">
        <w:rPr>
          <w:rFonts w:ascii="Times New Roman" w:eastAsia="Calibri" w:hAnsi="Times New Roman" w:cs="Nazanin" w:hint="eastAsia"/>
          <w:sz w:val="19"/>
          <w:szCs w:val="21"/>
          <w:rtl/>
          <w:lang w:bidi="ar-SA"/>
        </w:rPr>
        <w:t>گردن</w:t>
      </w:r>
      <w:r w:rsidRPr="00DF1804">
        <w:rPr>
          <w:rFonts w:ascii="Times New Roman" w:eastAsia="Calibri" w:hAnsi="Times New Roman" w:cs="Nazanin"/>
          <w:sz w:val="19"/>
          <w:szCs w:val="21"/>
          <w:rtl/>
          <w:lang w:bidi="ar-SA"/>
        </w:rPr>
        <w:t xml:space="preserve"> فرد </w:t>
      </w:r>
      <w:r w:rsidRPr="00DF1804">
        <w:rPr>
          <w:rFonts w:ascii="Times New Roman" w:eastAsia="Calibri" w:hAnsi="Times New Roman" w:cs="Nazanin" w:hint="eastAsia"/>
          <w:sz w:val="19"/>
          <w:szCs w:val="21"/>
          <w:rtl/>
          <w:lang w:bidi="ar-SA"/>
        </w:rPr>
        <w:t>انداخته</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و</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اندازه</w:t>
      </w:r>
      <w:r w:rsidRPr="00DF1804">
        <w:rPr>
          <w:rFonts w:ascii="Times New Roman" w:eastAsia="Calibri" w:hAnsi="Times New Roman" w:cs="Nazanin"/>
          <w:sz w:val="19"/>
          <w:szCs w:val="21"/>
          <w:rtl/>
          <w:lang w:bidi="ar-SA"/>
        </w:rPr>
        <w:t xml:space="preserve"> نوار را </w:t>
      </w:r>
      <w:r w:rsidRPr="00DF1804">
        <w:rPr>
          <w:rFonts w:ascii="Times New Roman" w:eastAsia="Calibri" w:hAnsi="Times New Roman" w:cs="Nazanin" w:hint="eastAsia"/>
          <w:sz w:val="19"/>
          <w:szCs w:val="21"/>
          <w:rtl/>
          <w:lang w:bidi="ar-SA"/>
        </w:rPr>
        <w:t>طور</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تنظ</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م</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کرد</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م</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که</w:t>
      </w:r>
      <w:r w:rsidRPr="00DF1804">
        <w:rPr>
          <w:rFonts w:ascii="Times New Roman" w:eastAsia="Calibri" w:hAnsi="Times New Roman" w:cs="Nazanin"/>
          <w:sz w:val="19"/>
          <w:szCs w:val="21"/>
          <w:rtl/>
          <w:lang w:bidi="ar-SA"/>
        </w:rPr>
        <w:t xml:space="preserve"> در حالت </w:t>
      </w:r>
      <w:r w:rsidRPr="00DF1804">
        <w:rPr>
          <w:rFonts w:ascii="Times New Roman" w:eastAsia="Calibri" w:hAnsi="Times New Roman" w:cs="Nazanin" w:hint="eastAsia"/>
          <w:sz w:val="19"/>
          <w:szCs w:val="21"/>
          <w:rtl/>
          <w:lang w:bidi="ar-SA"/>
        </w:rPr>
        <w:t>ا</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ستاده،</w:t>
      </w:r>
      <w:r w:rsidRPr="00DF1804">
        <w:rPr>
          <w:rFonts w:ascii="Times New Roman" w:eastAsia="Calibri" w:hAnsi="Times New Roman" w:cs="Nazanin"/>
          <w:sz w:val="19"/>
          <w:szCs w:val="21"/>
          <w:rtl/>
          <w:lang w:bidi="ar-SA"/>
        </w:rPr>
        <w:t xml:space="preserve"> ساعد </w:t>
      </w:r>
      <w:r w:rsidR="00495CD2">
        <w:rPr>
          <w:rFonts w:ascii="Times New Roman" w:eastAsia="Calibri" w:hAnsi="Times New Roman" w:cs="Nazanin"/>
          <w:sz w:val="19"/>
          <w:szCs w:val="21"/>
          <w:rtl/>
          <w:lang w:bidi="ar-SA"/>
        </w:rPr>
        <w:t>کاملاً</w:t>
      </w:r>
      <w:r w:rsidRPr="00DF1804">
        <w:rPr>
          <w:rFonts w:ascii="Times New Roman" w:eastAsia="Calibri" w:hAnsi="Times New Roman" w:cs="Nazanin"/>
          <w:sz w:val="19"/>
          <w:szCs w:val="21"/>
          <w:rtl/>
          <w:lang w:bidi="ar-SA"/>
        </w:rPr>
        <w:t xml:space="preserve"> در حالت </w:t>
      </w:r>
      <w:r w:rsidRPr="00DF1804">
        <w:rPr>
          <w:rFonts w:ascii="Times New Roman" w:eastAsia="Calibri" w:hAnsi="Times New Roman" w:cs="Nazanin" w:hint="eastAsia"/>
          <w:sz w:val="19"/>
          <w:szCs w:val="21"/>
          <w:rtl/>
          <w:lang w:bidi="ar-SA"/>
        </w:rPr>
        <w:t>افق</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قرار </w:t>
      </w:r>
      <w:r w:rsidRPr="00DF1804">
        <w:rPr>
          <w:rFonts w:ascii="Times New Roman" w:eastAsia="Calibri" w:hAnsi="Times New Roman" w:cs="Nazanin" w:hint="eastAsia"/>
          <w:sz w:val="19"/>
          <w:szCs w:val="21"/>
          <w:rtl/>
          <w:lang w:bidi="ar-SA"/>
        </w:rPr>
        <w:t>گ</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رد</w:t>
      </w:r>
      <w:r w:rsidRPr="00DF1804">
        <w:rPr>
          <w:rFonts w:ascii="Times New Roman" w:eastAsia="Calibri" w:hAnsi="Times New Roman" w:cs="Nazanin"/>
          <w:sz w:val="19"/>
          <w:szCs w:val="21"/>
        </w:rPr>
        <w:t>.</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lang w:bidi="ar-SA"/>
        </w:rPr>
        <w:t>قسمت</w:t>
      </w:r>
      <w:r w:rsidRPr="00DF1804">
        <w:rPr>
          <w:rFonts w:ascii="Times New Roman" w:eastAsia="Calibri" w:hAnsi="Times New Roman" w:cs="Nazanin"/>
          <w:sz w:val="19"/>
          <w:szCs w:val="21"/>
          <w:rtl/>
          <w:lang w:bidi="ar-SA"/>
        </w:rPr>
        <w:t xml:space="preserve"> </w:t>
      </w:r>
      <w:r w:rsidR="00495CD2">
        <w:rPr>
          <w:rFonts w:ascii="Times New Roman" w:eastAsia="Calibri" w:hAnsi="Times New Roman" w:cs="Nazanin"/>
          <w:sz w:val="19"/>
          <w:szCs w:val="21"/>
          <w:rtl/>
          <w:lang w:bidi="ar-SA"/>
        </w:rPr>
        <w:t>پارچه‌ا</w:t>
      </w:r>
      <w:r w:rsidR="00641E23">
        <w:rPr>
          <w:rFonts w:ascii="Times New Roman" w:eastAsia="Calibri" w:hAnsi="Times New Roman" w:cs="Nazanin" w:hint="cs"/>
          <w:sz w:val="19"/>
          <w:szCs w:val="21"/>
          <w:rtl/>
          <w:lang w:bidi="ar-SA"/>
        </w:rPr>
        <w:t>ي</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آو</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ز</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که</w:t>
      </w:r>
      <w:r w:rsidRPr="00DF1804">
        <w:rPr>
          <w:rFonts w:ascii="Times New Roman" w:eastAsia="Calibri" w:hAnsi="Times New Roman" w:cs="Nazanin"/>
          <w:sz w:val="19"/>
          <w:szCs w:val="21"/>
          <w:rtl/>
          <w:lang w:bidi="ar-SA"/>
        </w:rPr>
        <w:t xml:space="preserve"> در </w:t>
      </w:r>
      <w:r w:rsidRPr="00DF1804">
        <w:rPr>
          <w:rFonts w:ascii="Times New Roman" w:eastAsia="Calibri" w:hAnsi="Times New Roman" w:cs="Nazanin" w:hint="eastAsia"/>
          <w:sz w:val="19"/>
          <w:szCs w:val="21"/>
          <w:rtl/>
          <w:lang w:bidi="ar-SA"/>
        </w:rPr>
        <w:t>ز</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ر</w:t>
      </w:r>
      <w:r w:rsidRPr="00DF1804">
        <w:rPr>
          <w:rFonts w:ascii="Times New Roman" w:eastAsia="Calibri" w:hAnsi="Times New Roman" w:cs="Nazanin"/>
          <w:sz w:val="19"/>
          <w:szCs w:val="21"/>
          <w:rtl/>
          <w:lang w:bidi="ar-SA"/>
        </w:rPr>
        <w:t xml:space="preserve"> ساعد قرار </w:t>
      </w:r>
      <w:r w:rsidRPr="00DF1804">
        <w:rPr>
          <w:rFonts w:ascii="Times New Roman" w:eastAsia="Calibri" w:hAnsi="Times New Roman" w:cs="Nazanin" w:hint="eastAsia"/>
          <w:sz w:val="19"/>
          <w:szCs w:val="21"/>
          <w:rtl/>
          <w:lang w:bidi="ar-SA"/>
        </w:rPr>
        <w:t>گرفت</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تا</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ز</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ر</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کف</w:t>
      </w:r>
      <w:r w:rsidRPr="00DF1804">
        <w:rPr>
          <w:rFonts w:ascii="Times New Roman" w:eastAsia="Calibri" w:hAnsi="Times New Roman" w:cs="Nazanin"/>
          <w:sz w:val="19"/>
          <w:szCs w:val="21"/>
          <w:rtl/>
          <w:lang w:bidi="ar-SA"/>
        </w:rPr>
        <w:t xml:space="preserve"> دست ادامه </w:t>
      </w:r>
      <w:r w:rsidR="00B33AF9">
        <w:rPr>
          <w:rFonts w:ascii="Times New Roman" w:eastAsia="Calibri" w:hAnsi="Times New Roman" w:cs="Nazanin" w:hint="cs"/>
          <w:sz w:val="19"/>
          <w:szCs w:val="21"/>
          <w:rtl/>
          <w:lang w:bidi="ar-SA"/>
        </w:rPr>
        <w:t>ي</w:t>
      </w:r>
      <w:r w:rsidRPr="00DF1804">
        <w:rPr>
          <w:rFonts w:ascii="Times New Roman" w:eastAsia="Calibri" w:hAnsi="Times New Roman" w:cs="Nazanin" w:hint="eastAsia"/>
          <w:sz w:val="19"/>
          <w:szCs w:val="21"/>
          <w:rtl/>
          <w:lang w:bidi="ar-SA"/>
        </w:rPr>
        <w:t>افت،</w:t>
      </w:r>
      <w:r w:rsidRPr="00DF1804">
        <w:rPr>
          <w:rFonts w:ascii="Times New Roman" w:eastAsia="Calibri" w:hAnsi="Times New Roman" w:cs="Nazanin"/>
          <w:sz w:val="19"/>
          <w:szCs w:val="21"/>
          <w:rtl/>
          <w:lang w:bidi="ar-SA"/>
        </w:rPr>
        <w:t xml:space="preserve"> </w:t>
      </w:r>
      <w:r w:rsidR="00B670F3">
        <w:rPr>
          <w:rFonts w:ascii="Times New Roman" w:eastAsia="Calibri" w:hAnsi="Times New Roman" w:cs="Nazanin"/>
          <w:sz w:val="19"/>
          <w:szCs w:val="21"/>
          <w:rtl/>
          <w:lang w:bidi="ar-SA"/>
        </w:rPr>
        <w:t>به‌طور</w:t>
      </w:r>
      <w:r w:rsidR="00641E23">
        <w:rPr>
          <w:rFonts w:ascii="Times New Roman" w:eastAsia="Calibri" w:hAnsi="Times New Roman" w:cs="Nazanin"/>
          <w:sz w:val="19"/>
          <w:szCs w:val="21"/>
          <w:rtl/>
          <w:lang w:bidi="ar-SA"/>
        </w:rPr>
        <w:t>ي</w:t>
      </w:r>
      <w:r w:rsidR="00B670F3">
        <w:rPr>
          <w:rFonts w:ascii="Times New Roman" w:eastAsia="Calibri" w:hAnsi="Times New Roman" w:cs="Nazanin"/>
          <w:sz w:val="19"/>
          <w:szCs w:val="21"/>
          <w:rtl/>
          <w:lang w:bidi="ar-SA"/>
        </w:rPr>
        <w:t>‌که</w:t>
      </w:r>
      <w:r w:rsidRPr="00DF1804">
        <w:rPr>
          <w:rFonts w:ascii="Times New Roman" w:eastAsia="Calibri" w:hAnsi="Times New Roman" w:cs="Nazanin"/>
          <w:sz w:val="19"/>
          <w:szCs w:val="21"/>
          <w:rtl/>
          <w:lang w:bidi="ar-SA"/>
        </w:rPr>
        <w:t xml:space="preserve"> مفصل </w:t>
      </w:r>
      <w:r w:rsidRPr="00DF1804">
        <w:rPr>
          <w:rFonts w:ascii="Times New Roman" w:eastAsia="Calibri" w:hAnsi="Times New Roman" w:cs="Nazanin" w:hint="eastAsia"/>
          <w:sz w:val="19"/>
          <w:szCs w:val="21"/>
          <w:rtl/>
          <w:lang w:bidi="ar-SA"/>
        </w:rPr>
        <w:t>مچ</w:t>
      </w:r>
      <w:r w:rsidRPr="00DF1804">
        <w:rPr>
          <w:rFonts w:ascii="Times New Roman" w:eastAsia="Calibri" w:hAnsi="Times New Roman" w:cs="Nazanin"/>
          <w:sz w:val="19"/>
          <w:szCs w:val="21"/>
          <w:rtl/>
          <w:lang w:bidi="ar-SA"/>
        </w:rPr>
        <w:t xml:space="preserve"> دست هم </w:t>
      </w:r>
      <w:r w:rsidR="00B670F3">
        <w:rPr>
          <w:rFonts w:ascii="Times New Roman" w:eastAsia="Calibri" w:hAnsi="Times New Roman" w:cs="Nazanin"/>
          <w:sz w:val="19"/>
          <w:szCs w:val="21"/>
          <w:rtl/>
          <w:lang w:bidi="ar-SA"/>
        </w:rPr>
        <w:t>حما</w:t>
      </w:r>
      <w:r w:rsidR="00641E23">
        <w:rPr>
          <w:rFonts w:ascii="Times New Roman" w:eastAsia="Calibri" w:hAnsi="Times New Roman" w:cs="Nazanin" w:hint="cs"/>
          <w:sz w:val="19"/>
          <w:szCs w:val="21"/>
          <w:rtl/>
          <w:lang w:bidi="ar-SA"/>
        </w:rPr>
        <w:t>ي</w:t>
      </w:r>
      <w:r w:rsidR="00B670F3">
        <w:rPr>
          <w:rFonts w:ascii="Times New Roman" w:eastAsia="Calibri" w:hAnsi="Times New Roman" w:cs="Nazanin" w:hint="eastAsia"/>
          <w:sz w:val="19"/>
          <w:szCs w:val="21"/>
          <w:rtl/>
          <w:lang w:bidi="ar-SA"/>
        </w:rPr>
        <w:t>ت‌شده</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و</w:t>
      </w:r>
      <w:r w:rsidRPr="00DF1804">
        <w:rPr>
          <w:rFonts w:ascii="Times New Roman" w:eastAsia="Calibri" w:hAnsi="Times New Roman" w:cs="Nazanin"/>
          <w:sz w:val="19"/>
          <w:szCs w:val="21"/>
          <w:rtl/>
          <w:lang w:bidi="ar-SA"/>
        </w:rPr>
        <w:t xml:space="preserve"> </w:t>
      </w:r>
      <w:r w:rsidRPr="00DF1804">
        <w:rPr>
          <w:rFonts w:ascii="Times New Roman" w:eastAsia="Calibri" w:hAnsi="Times New Roman" w:cs="Nazanin" w:hint="eastAsia"/>
          <w:sz w:val="19"/>
          <w:szCs w:val="21"/>
          <w:rtl/>
          <w:lang w:bidi="ar-SA"/>
        </w:rPr>
        <w:t>دست</w:t>
      </w:r>
      <w:r w:rsidRPr="00DF1804">
        <w:rPr>
          <w:rFonts w:ascii="Times New Roman" w:eastAsia="Calibri" w:hAnsi="Times New Roman" w:cs="Nazanin"/>
          <w:sz w:val="19"/>
          <w:szCs w:val="21"/>
          <w:rtl/>
          <w:lang w:bidi="ar-SA"/>
        </w:rPr>
        <w:t xml:space="preserve"> در امتداد ساعد قرار </w:t>
      </w:r>
      <w:r w:rsidRPr="00DF1804">
        <w:rPr>
          <w:rFonts w:ascii="Times New Roman" w:eastAsia="Calibri" w:hAnsi="Times New Roman" w:cs="Nazanin" w:hint="eastAsia"/>
          <w:sz w:val="19"/>
          <w:szCs w:val="21"/>
          <w:rtl/>
          <w:lang w:bidi="ar-SA"/>
        </w:rPr>
        <w:t>گرفت</w:t>
      </w:r>
      <w:r w:rsidRPr="00DF1804">
        <w:rPr>
          <w:rFonts w:ascii="Times New Roman" w:eastAsia="Calibri" w:hAnsi="Times New Roman" w:cs="Nazanin"/>
          <w:sz w:val="19"/>
          <w:szCs w:val="21"/>
        </w:rPr>
        <w:t>.</w:t>
      </w:r>
      <w:r w:rsidRPr="00DF1804">
        <w:rPr>
          <w:rFonts w:ascii="Times New Roman" w:eastAsia="Calibri" w:hAnsi="Times New Roman" w:cs="Nazanin" w:hint="cs"/>
          <w:sz w:val="19"/>
          <w:szCs w:val="21"/>
          <w:rtl/>
        </w:rPr>
        <w:t xml:space="preserve"> 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هر بار آزمون، از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Pr="00DF1804">
        <w:rPr>
          <w:rFonts w:ascii="Times New Roman" w:eastAsia="Calibri" w:hAnsi="Times New Roman" w:cs="Nazanin" w:hint="cs"/>
          <w:sz w:val="19"/>
          <w:szCs w:val="21"/>
          <w:rtl/>
        </w:rPr>
        <w:t xml:space="preserve"> خواسته شد تا با سرعت انتخاب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خود و با </w:t>
      </w:r>
      <w:r w:rsidR="00B670F3">
        <w:rPr>
          <w:rFonts w:ascii="Times New Roman" w:eastAsia="Calibri" w:hAnsi="Times New Roman" w:cs="Nazanin" w:hint="cs"/>
          <w:sz w:val="19"/>
          <w:szCs w:val="21"/>
          <w:rtl/>
        </w:rPr>
        <w:t>پا</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‌برهنه</w:t>
      </w:r>
      <w:r w:rsidRPr="00DF1804">
        <w:rPr>
          <w:rFonts w:ascii="Times New Roman" w:eastAsia="Calibri" w:hAnsi="Times New Roman" w:cs="Nazanin" w:hint="cs"/>
          <w:sz w:val="19"/>
          <w:szCs w:val="21"/>
          <w:rtl/>
        </w:rPr>
        <w:t xml:space="preserve"> راه بروند. هر آزمودن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سه بار مورد آزما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ش قرار گرفت و </w:t>
      </w:r>
      <w:r w:rsidR="00B670F3">
        <w:rPr>
          <w:rFonts w:ascii="Times New Roman" w:eastAsia="Calibri" w:hAnsi="Times New Roman" w:cs="Nazanin" w:hint="cs"/>
          <w:sz w:val="19"/>
          <w:szCs w:val="21"/>
          <w:rtl/>
        </w:rPr>
        <w:t>به‌منظور</w:t>
      </w:r>
      <w:r w:rsidRPr="00DF1804">
        <w:rPr>
          <w:rFonts w:ascii="Times New Roman" w:eastAsia="Calibri" w:hAnsi="Times New Roman" w:cs="Nazanin" w:hint="cs"/>
          <w:sz w:val="19"/>
          <w:szCs w:val="21"/>
          <w:rtl/>
        </w:rPr>
        <w:t xml:space="preserve"> انجام دق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ق </w:t>
      </w:r>
      <w:r w:rsidR="00B670F3">
        <w:rPr>
          <w:rFonts w:ascii="Times New Roman" w:eastAsia="Calibri" w:hAnsi="Times New Roman" w:cs="Nazanin" w:hint="cs"/>
          <w:sz w:val="19"/>
          <w:szCs w:val="21"/>
          <w:rtl/>
        </w:rPr>
        <w:t>تجز</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ه‌وتحل</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ل</w:t>
      </w:r>
      <w:r w:rsidRPr="00DF1804">
        <w:rPr>
          <w:rFonts w:ascii="Times New Roman" w:eastAsia="Calibri" w:hAnsi="Times New Roman" w:cs="Nazanin" w:hint="cs"/>
          <w:sz w:val="19"/>
          <w:szCs w:val="21"/>
          <w:rtl/>
        </w:rPr>
        <w:t xml:space="preserve"> داده‌ها، تمام نشانگرها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توسط دورب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ن‌ها 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ده 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‌شد و اندام‌ها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ز </w:t>
      </w:r>
      <w:r w:rsidR="00B670F3">
        <w:rPr>
          <w:rFonts w:ascii="Times New Roman" w:eastAsia="Calibri" w:hAnsi="Times New Roman" w:cs="Nazanin" w:hint="cs"/>
          <w:sz w:val="19"/>
          <w:szCs w:val="21"/>
          <w:rtl/>
        </w:rPr>
        <w:t>به‌درست</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بر رو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دو فورس پل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 قرار 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‌گرفتند</w:t>
      </w:r>
      <w:r w:rsidRPr="00DF1804">
        <w:rPr>
          <w:rFonts w:ascii="Times New Roman" w:eastAsia="Calibri" w:hAnsi="Times New Roman" w:cs="Nazanin" w:hint="cs"/>
          <w:sz w:val="19"/>
          <w:szCs w:val="21"/>
        </w:rPr>
        <w:t>.</w:t>
      </w:r>
    </w:p>
    <w:p w14:paraId="01ED3A91" w14:textId="62F073C9" w:rsidR="00725C81"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محاسبات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ک، از مختصات مفاصل </w:t>
      </w:r>
      <w:r w:rsidR="00B670F3">
        <w:rPr>
          <w:rFonts w:ascii="Times New Roman" w:eastAsia="Calibri" w:hAnsi="Times New Roman" w:cs="Nazanin"/>
          <w:sz w:val="19"/>
          <w:szCs w:val="21"/>
          <w:rtl/>
        </w:rPr>
        <w:t>ارز</w:t>
      </w:r>
      <w:r w:rsidR="00641E23">
        <w:rPr>
          <w:rFonts w:ascii="Times New Roman" w:eastAsia="Calibri" w:hAnsi="Times New Roman" w:cs="Nazanin" w:hint="cs"/>
          <w:sz w:val="19"/>
          <w:szCs w:val="21"/>
          <w:rtl/>
        </w:rPr>
        <w:t>ي</w:t>
      </w:r>
      <w:r w:rsidR="00B670F3">
        <w:rPr>
          <w:rFonts w:ascii="Times New Roman" w:eastAsia="Calibri" w:hAnsi="Times New Roman" w:cs="Nazanin" w:hint="eastAsia"/>
          <w:sz w:val="19"/>
          <w:szCs w:val="21"/>
          <w:rtl/>
        </w:rPr>
        <w:t>اب</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w:t>
      </w:r>
      <w:r w:rsidR="00B670F3">
        <w:rPr>
          <w:rFonts w:ascii="Times New Roman" w:eastAsia="Calibri" w:hAnsi="Times New Roman" w:cs="Nazanin" w:hint="eastAsia"/>
          <w:sz w:val="19"/>
          <w:szCs w:val="21"/>
          <w:rtl/>
        </w:rPr>
        <w:t>شده</w:t>
      </w:r>
      <w:r w:rsidRPr="00DF1804">
        <w:rPr>
          <w:rFonts w:ascii="Times New Roman" w:eastAsia="Calibri" w:hAnsi="Times New Roman" w:cs="Nazanin" w:hint="cs"/>
          <w:sz w:val="19"/>
          <w:szCs w:val="21"/>
          <w:rtl/>
        </w:rPr>
        <w:t xml:space="preserve"> از طر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ق نشانگرها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خارج</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تخم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مرکز چرخش مفصل هر آزمودن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استفاده گرد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 ف</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لتر </w:t>
      </w:r>
      <w:r w:rsidR="00B670F3">
        <w:rPr>
          <w:rFonts w:ascii="Times New Roman" w:eastAsia="Calibri" w:hAnsi="Times New Roman" w:cs="Nazanin" w:hint="cs"/>
          <w:sz w:val="19"/>
          <w:szCs w:val="21"/>
          <w:rtl/>
        </w:rPr>
        <w:t>نرم‌افزار</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cs"/>
          <w:sz w:val="19"/>
          <w:szCs w:val="21"/>
        </w:rPr>
        <w:t>Nexus</w:t>
      </w:r>
      <w:r w:rsidRPr="00DF1804">
        <w:rPr>
          <w:rFonts w:ascii="Times New Roman" w:eastAsia="Calibri" w:hAnsi="Times New Roman" w:cs="Nazanin" w:hint="cs"/>
          <w:sz w:val="19"/>
          <w:szCs w:val="21"/>
          <w:rtl/>
        </w:rPr>
        <w:t xml:space="preserve"> (ف</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لتر </w:t>
      </w:r>
      <w:r w:rsidRPr="00DF1804">
        <w:rPr>
          <w:rFonts w:ascii="Times New Roman" w:eastAsia="Calibri" w:hAnsi="Times New Roman" w:cs="Nazanin" w:hint="cs"/>
          <w:sz w:val="19"/>
          <w:szCs w:val="21"/>
        </w:rPr>
        <w:t>Woltring</w:t>
      </w:r>
      <w:r w:rsidRPr="00DF1804">
        <w:rPr>
          <w:rFonts w:ascii="Times New Roman" w:eastAsia="Calibri" w:hAnsi="Times New Roman" w:cs="Nazanin" w:hint="cs"/>
          <w:sz w:val="19"/>
          <w:szCs w:val="21"/>
          <w:rtl/>
        </w:rPr>
        <w:t xml:space="preserve"> در وضع</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ت </w:t>
      </w:r>
      <w:r w:rsidRPr="00DF1804">
        <w:rPr>
          <w:rFonts w:ascii="Times New Roman" w:eastAsia="Calibri" w:hAnsi="Times New Roman" w:cs="Nazanin" w:hint="cs"/>
          <w:sz w:val="19"/>
          <w:szCs w:val="21"/>
        </w:rPr>
        <w:t>MSE</w:t>
      </w:r>
      <w:r w:rsidRPr="00DF1804">
        <w:rPr>
          <w:rFonts w:ascii="Times New Roman" w:eastAsia="Calibri" w:hAnsi="Times New Roman" w:cs="Nazanin" w:hint="cs"/>
          <w:sz w:val="19"/>
          <w:szCs w:val="21"/>
          <w:rtl/>
        </w:rPr>
        <w:t xml:space="preserve"> و سطح 10) 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کاهش نو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دورب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و اطلاعات فورس پل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 استفاده شد. در پا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ان هر مرحله تو-آف، اطلاعات مربوط به پا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غالب</w:t>
      </w:r>
      <w:r w:rsidR="00E0248E">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 xml:space="preserve">(راست) افراد از </w:t>
      </w:r>
      <w:r w:rsidR="00495CD2">
        <w:rPr>
          <w:rFonts w:ascii="Times New Roman" w:eastAsia="Calibri" w:hAnsi="Times New Roman" w:cs="Nazanin"/>
          <w:sz w:val="19"/>
          <w:szCs w:val="21"/>
          <w:rtl/>
        </w:rPr>
        <w:t>دورب</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ن‌ها</w:t>
      </w:r>
      <w:r w:rsidRPr="00DF1804">
        <w:rPr>
          <w:rFonts w:ascii="Times New Roman" w:eastAsia="Calibri" w:hAnsi="Times New Roman" w:cs="Nazanin" w:hint="cs"/>
          <w:sz w:val="19"/>
          <w:szCs w:val="21"/>
          <w:rtl/>
        </w:rPr>
        <w:t xml:space="preserve"> </w:t>
      </w:r>
      <w:r w:rsidR="00B670F3">
        <w:rPr>
          <w:rFonts w:ascii="Times New Roman" w:eastAsia="Calibri" w:hAnsi="Times New Roman" w:cs="Nazanin"/>
          <w:sz w:val="19"/>
          <w:szCs w:val="21"/>
          <w:rtl/>
        </w:rPr>
        <w:t>استخراج‌شده</w:t>
      </w:r>
      <w:r w:rsidRPr="00DF1804">
        <w:rPr>
          <w:rFonts w:ascii="Times New Roman" w:eastAsia="Calibri" w:hAnsi="Times New Roman" w:cs="Nazanin" w:hint="cs"/>
          <w:sz w:val="19"/>
          <w:szCs w:val="21"/>
          <w:rtl/>
        </w:rPr>
        <w:t xml:space="preserve"> و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واکنش زم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w:t>
      </w:r>
      <w:r w:rsidR="00B670F3">
        <w:rPr>
          <w:rFonts w:ascii="Times New Roman" w:eastAsia="Calibri" w:hAnsi="Times New Roman" w:cs="Nazanin"/>
          <w:sz w:val="19"/>
          <w:szCs w:val="21"/>
          <w:rtl/>
        </w:rPr>
        <w:t>مشاهده‌شده</w:t>
      </w:r>
      <w:r w:rsidRPr="00DF1804">
        <w:rPr>
          <w:rFonts w:ascii="Times New Roman" w:eastAsia="Calibri" w:hAnsi="Times New Roman" w:cs="Nazanin" w:hint="cs"/>
          <w:sz w:val="19"/>
          <w:szCs w:val="21"/>
          <w:rtl/>
        </w:rPr>
        <w:t xml:space="preserve"> از فورس پل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w:t>
      </w:r>
      <w:r w:rsidR="00B670F3">
        <w:rPr>
          <w:rFonts w:ascii="Times New Roman" w:eastAsia="Calibri" w:hAnsi="Times New Roman" w:cs="Nazanin" w:hint="cs"/>
          <w:sz w:val="19"/>
          <w:szCs w:val="21"/>
          <w:rtl/>
        </w:rPr>
        <w:t>‌</w:t>
      </w:r>
      <w:r w:rsidRPr="00DF1804">
        <w:rPr>
          <w:rFonts w:ascii="Times New Roman" w:eastAsia="Calibri" w:hAnsi="Times New Roman" w:cs="Nazanin" w:hint="cs"/>
          <w:sz w:val="19"/>
          <w:szCs w:val="21"/>
          <w:rtl/>
        </w:rPr>
        <w:t>ها تع</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ن گرد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 بخش‌ها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توسط نشانگرها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که بر رو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نشانه‌ها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استخوان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قرار داده شده بودند، 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به دست آوردن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 مفصل زانو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غالب و غ</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غالب تع</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ن شدند، تمام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موارد فوق بر اساس استانداردها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cs"/>
          <w:sz w:val="19"/>
          <w:szCs w:val="21"/>
        </w:rPr>
        <w:t>ISB</w:t>
      </w:r>
      <w:r w:rsidRPr="00DF1804">
        <w:rPr>
          <w:rFonts w:ascii="Times New Roman" w:eastAsia="Calibri" w:hAnsi="Times New Roman" w:cs="Nazanin" w:hint="cs"/>
          <w:sz w:val="19"/>
          <w:szCs w:val="21"/>
          <w:rtl/>
        </w:rPr>
        <w:t xml:space="preserve"> و </w:t>
      </w:r>
      <w:r w:rsidRPr="00DF1804">
        <w:rPr>
          <w:rFonts w:ascii="Times New Roman" w:eastAsia="Calibri" w:hAnsi="Times New Roman" w:cs="Nazanin" w:hint="cs"/>
          <w:sz w:val="19"/>
          <w:szCs w:val="21"/>
        </w:rPr>
        <w:t>Winter</w:t>
      </w:r>
      <w:r w:rsidRPr="00DF1804">
        <w:rPr>
          <w:rFonts w:ascii="Times New Roman" w:eastAsia="Calibri" w:hAnsi="Times New Roman" w:cs="Nazanin" w:hint="cs"/>
          <w:sz w:val="19"/>
          <w:szCs w:val="21"/>
          <w:rtl/>
        </w:rPr>
        <w:t xml:space="preserve"> محاسبه گرد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دند </w:t>
      </w:r>
      <w:r w:rsidRPr="00DF1804">
        <w:rPr>
          <w:rFonts w:ascii="Times New Roman" w:eastAsia="Calibri" w:hAnsi="Times New Roman" w:cs="Nazanin" w:hint="cs"/>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&lt;EndNote&gt;&lt;Cite&gt;&lt;Author&gt;Robertson&lt;/Author&gt;&lt;Year&gt;2013&lt;/Year&gt;&lt;RecNum&gt;1&lt;/RecNum&gt;&lt;DisplayText&gt;(3, 20)&lt;/DisplayText&gt;&lt;record&gt;&lt;rec-number&gt;1&lt;/rec-number&gt;&lt;foreign-keys&gt;&lt;key app="EN" db-id="e0sd5zwahf0sxlexpzp559zzapzvrawpfwes"&gt;1&lt;/key&gt;&lt;/foreign-keys</w:instrText>
      </w:r>
      <w:r w:rsidRPr="00DF1804">
        <w:rPr>
          <w:rFonts w:ascii="Times New Roman" w:eastAsia="Calibri" w:hAnsi="Times New Roman" w:cs="Nazanin"/>
          <w:sz w:val="19"/>
          <w:szCs w:val="21"/>
          <w:rtl/>
        </w:rPr>
        <w:instrText>&gt;&lt;</w:instrText>
      </w:r>
      <w:r w:rsidRPr="00DF1804">
        <w:rPr>
          <w:rFonts w:ascii="Times New Roman" w:eastAsia="Calibri" w:hAnsi="Times New Roman" w:cs="Nazanin"/>
          <w:sz w:val="19"/>
          <w:szCs w:val="21"/>
        </w:rPr>
        <w:instrText>ref-type name="Book"&gt;6&lt;/ref-type&gt;&lt;contributors&gt;&lt;authors&gt;&lt;author&gt;Robertson, D Gordon E&lt;/author&gt;&lt;author&gt;Caldwell, Graham E&lt;/author&gt;&lt;author&gt;Hamill, Joseph&lt;/author&gt;&lt;author&gt;Kamen, Gary&lt;/author&gt;&lt;author&gt;Whittlesey, Saunders&lt;/author&gt;&lt;/authors&gt;&lt;/contributors&gt;&lt;titles&gt;&lt;title&gt;Research methods in biomechanics&lt;/title&gt;&lt;/titles&gt;&lt;dates&gt;&lt;year&gt;2013&lt;/year&gt;&lt;/dates&gt;&lt;publisher&gt;Human kinetics&lt;/publisher&gt;&lt;isbn&gt;1492581852&lt;/isbn&gt;&lt;urls&gt;&lt;/urls&gt;&lt;/record&gt;&lt;/Cite&gt;&lt;Cite&gt;&lt;Author&gt;Winter&lt;/Author&gt;&lt;Year&gt;2009&lt;/Year&gt;&lt;RecNum&gt;3&lt;/RecNum&gt;&lt;record&gt;&lt;rec-number&gt;3&lt;/rec-number&gt;&lt;foreign-keys&gt;&lt;key app="EN" db-id="atzdwsrtpeweaxefwwtvx99jr50pz55p5tr2"&gt;3&lt;/key&gt;&lt;/foreign-keys&gt;&lt;ref-type name="Book"&gt;6&lt;/ref-type&gt;&lt;contributors&gt;&lt;authors&gt;&lt;author&gt;Winter, David A&lt;/author&gt;&lt;/authors&gt;&lt;/contributors&gt;&lt;titles&gt;&lt;title&gt;Biomechanics and motor control of human movement&lt;/title&gt;&lt;/titles&gt;&lt;dates&gt;&lt;year&gt;2009&lt;/year&gt;&lt;/dates&gt;&lt;publisher&gt;John wiley &amp;amp; sons&lt;/publisher&gt;&lt;isbn&gt;0470398183&lt;/isbn&gt;&lt;urls&gt;&lt;/urls&gt;&lt;/record&gt;&lt;/Cite&gt;&lt;/EndNote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hint="cs"/>
          <w:sz w:val="19"/>
          <w:szCs w:val="21"/>
          <w:rtl/>
        </w:rPr>
        <w:fldChar w:fldCharType="separate"/>
      </w:r>
      <w:r w:rsidRPr="00DF1804">
        <w:rPr>
          <w:rFonts w:ascii="Times New Roman" w:eastAsia="Calibri" w:hAnsi="Times New Roman" w:cs="Nazanin"/>
          <w:sz w:val="19"/>
          <w:szCs w:val="21"/>
          <w:rtl/>
        </w:rPr>
        <w:t>(</w:t>
      </w:r>
      <w:hyperlink w:anchor="_ENREF_3" w:tooltip="Winter, 2009 #3" w:history="1">
        <w:r w:rsidRPr="00DF1804">
          <w:rPr>
            <w:rStyle w:val="Hyperlink"/>
            <w:rFonts w:ascii="Times New Roman" w:eastAsia="Calibri" w:hAnsi="Times New Roman" w:cs="Nazanin"/>
            <w:color w:val="auto"/>
            <w:sz w:val="19"/>
            <w:szCs w:val="21"/>
            <w:u w:val="none"/>
            <w:rtl/>
          </w:rPr>
          <w:t>3</w:t>
        </w:r>
      </w:hyperlink>
      <w:r w:rsidRPr="00DF1804">
        <w:rPr>
          <w:rFonts w:ascii="Times New Roman" w:eastAsia="Calibri" w:hAnsi="Times New Roman" w:cs="Nazanin"/>
          <w:sz w:val="19"/>
          <w:szCs w:val="21"/>
          <w:rtl/>
        </w:rPr>
        <w:t xml:space="preserve">, </w:t>
      </w:r>
      <w:hyperlink w:anchor="_ENREF_20" w:tooltip="Robertson, 2013 #1" w:history="1">
        <w:r w:rsidRPr="00DF1804">
          <w:rPr>
            <w:rStyle w:val="Hyperlink"/>
            <w:rFonts w:ascii="Times New Roman" w:eastAsia="Calibri" w:hAnsi="Times New Roman" w:cs="Nazanin"/>
            <w:color w:val="auto"/>
            <w:sz w:val="19"/>
            <w:szCs w:val="21"/>
            <w:u w:val="none"/>
            <w:rtl/>
          </w:rPr>
          <w:t>20</w:t>
        </w:r>
      </w:hyperlink>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fldChar w:fldCharType="end"/>
      </w:r>
      <w:r w:rsidRPr="00DF1804">
        <w:rPr>
          <w:rFonts w:ascii="Times New Roman" w:eastAsia="Calibri" w:hAnsi="Times New Roman" w:cs="Nazanin" w:hint="cs"/>
          <w:sz w:val="19"/>
          <w:szCs w:val="21"/>
          <w:rtl/>
        </w:rPr>
        <w:t>. توان عضلان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لحظه‌ا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cs"/>
          <w:sz w:val="19"/>
          <w:szCs w:val="21"/>
        </w:rPr>
        <w:lastRenderedPageBreak/>
        <w:t>(P)</w:t>
      </w:r>
      <w:r w:rsidRPr="00DF1804">
        <w:rPr>
          <w:rFonts w:ascii="Times New Roman" w:eastAsia="Calibri" w:hAnsi="Times New Roman" w:cs="Nazanin" w:hint="cs"/>
          <w:sz w:val="19"/>
          <w:szCs w:val="21"/>
          <w:rtl/>
        </w:rPr>
        <w:t xml:space="preserve"> در مفصل زانو </w:t>
      </w:r>
      <w:r w:rsidRPr="00DF1804">
        <w:rPr>
          <w:rFonts w:ascii="Times New Roman" w:eastAsia="Calibri" w:hAnsi="Times New Roman" w:cs="Nazanin" w:hint="cs"/>
          <w:sz w:val="19"/>
          <w:szCs w:val="21"/>
        </w:rPr>
        <w:t>(</w:t>
      </w:r>
      <w:r w:rsidRPr="00DF1804">
        <w:rPr>
          <w:rFonts w:ascii="Times New Roman" w:eastAsia="Calibri" w:hAnsi="Times New Roman" w:cs="Nazanin"/>
          <w:sz w:val="19"/>
          <w:szCs w:val="21"/>
        </w:rPr>
        <w:t>K</w:t>
      </w:r>
      <w:r w:rsidRPr="00DF1804">
        <w:rPr>
          <w:rFonts w:ascii="Times New Roman" w:eastAsia="Calibri" w:hAnsi="Times New Roman" w:cs="Nazanin" w:hint="cs"/>
          <w:sz w:val="19"/>
          <w:szCs w:val="21"/>
        </w:rPr>
        <w:t>j)</w:t>
      </w:r>
      <w:r w:rsidRPr="00DF1804">
        <w:rPr>
          <w:rFonts w:ascii="Times New Roman" w:eastAsia="Calibri" w:hAnsi="Times New Roman" w:cs="Nazanin" w:hint="cs"/>
          <w:sz w:val="19"/>
          <w:szCs w:val="21"/>
          <w:rtl/>
        </w:rPr>
        <w:t xml:space="preserve"> و در هر صفحه </w:t>
      </w:r>
      <w:r w:rsidRPr="00DF1804">
        <w:rPr>
          <w:rFonts w:ascii="Times New Roman" w:eastAsia="Calibri" w:hAnsi="Times New Roman" w:cs="Nazanin" w:hint="cs"/>
          <w:sz w:val="19"/>
          <w:szCs w:val="21"/>
        </w:rPr>
        <w:t>(k)</w:t>
      </w:r>
      <w:r w:rsidR="00E0248E">
        <w:rPr>
          <w:rFonts w:ascii="Times New Roman" w:eastAsia="Calibri" w:hAnsi="Times New Roman" w:cs="Nazanin"/>
          <w:sz w:val="19"/>
          <w:szCs w:val="21"/>
          <w:rtl/>
        </w:rPr>
        <w:t xml:space="preserve"> </w:t>
      </w:r>
      <w:r w:rsidR="002E1D56">
        <w:rPr>
          <w:rFonts w:ascii="Times New Roman" w:eastAsia="Calibri" w:hAnsi="Times New Roman" w:cs="Nazanin" w:hint="cs"/>
          <w:sz w:val="19"/>
          <w:szCs w:val="21"/>
          <w:rtl/>
        </w:rPr>
        <w:t>به‌عنوان</w:t>
      </w:r>
      <w:r w:rsidRPr="00DF1804">
        <w:rPr>
          <w:rFonts w:ascii="Times New Roman" w:eastAsia="Calibri" w:hAnsi="Times New Roman" w:cs="Nazanin" w:hint="cs"/>
          <w:sz w:val="19"/>
          <w:szCs w:val="21"/>
          <w:rtl/>
        </w:rPr>
        <w:t xml:space="preserve"> </w:t>
      </w:r>
      <w:r w:rsidR="002E1D56">
        <w:rPr>
          <w:rFonts w:ascii="Times New Roman" w:eastAsia="Calibri" w:hAnsi="Times New Roman" w:cs="Nazanin" w:hint="cs"/>
          <w:sz w:val="19"/>
          <w:szCs w:val="21"/>
          <w:rtl/>
        </w:rPr>
        <w:t>حاصل‌ضرب</w:t>
      </w:r>
      <w:r w:rsidRPr="00DF1804">
        <w:rPr>
          <w:rFonts w:ascii="Times New Roman" w:eastAsia="Calibri" w:hAnsi="Times New Roman" w:cs="Nazanin" w:hint="cs"/>
          <w:sz w:val="19"/>
          <w:szCs w:val="21"/>
          <w:rtl/>
        </w:rPr>
        <w:t xml:space="preserve"> ممان مفصل </w:t>
      </w:r>
      <w:r w:rsidRPr="00DF1804">
        <w:rPr>
          <w:rFonts w:ascii="Times New Roman" w:eastAsia="Calibri" w:hAnsi="Times New Roman" w:cs="Nazanin" w:hint="cs"/>
          <w:sz w:val="19"/>
          <w:szCs w:val="21"/>
        </w:rPr>
        <w:t>(M)</w:t>
      </w:r>
      <w:r w:rsidRPr="00DF1804">
        <w:rPr>
          <w:rFonts w:ascii="Times New Roman" w:eastAsia="Calibri" w:hAnsi="Times New Roman" w:cs="Nazanin" w:hint="cs"/>
          <w:sz w:val="19"/>
          <w:szCs w:val="21"/>
          <w:rtl/>
        </w:rPr>
        <w:t xml:space="preserve"> و همچن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سرعت </w:t>
      </w:r>
      <w:r w:rsidR="00495CD2">
        <w:rPr>
          <w:rFonts w:ascii="Times New Roman" w:eastAsia="Calibri" w:hAnsi="Times New Roman" w:cs="Nazanin"/>
          <w:sz w:val="19"/>
          <w:szCs w:val="21"/>
          <w:rtl/>
        </w:rPr>
        <w:t>زاو</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آن </w:t>
      </w:r>
      <w:r w:rsidRPr="00DF1804">
        <w:rPr>
          <w:rFonts w:ascii="Times New Roman" w:eastAsia="Calibri" w:hAnsi="Times New Roman" w:cs="Nazanin" w:hint="cs"/>
          <w:sz w:val="19"/>
          <w:szCs w:val="21"/>
        </w:rPr>
        <w:t>(</w:t>
      </w:r>
      <w:r w:rsidRPr="00DF1804">
        <w:rPr>
          <w:rFonts w:ascii="Times New Roman" w:eastAsia="Calibri" w:hAnsi="Times New Roman" w:cs="Nazanin"/>
          <w:sz w:val="19"/>
          <w:szCs w:val="21"/>
        </w:rPr>
        <w:t>ω</w:t>
      </w:r>
      <w:r w:rsidRPr="00DF1804">
        <w:rPr>
          <w:rFonts w:ascii="Times New Roman" w:eastAsia="Calibri" w:hAnsi="Times New Roman" w:cs="Nazanin" w:hint="cs"/>
          <w:sz w:val="19"/>
          <w:szCs w:val="21"/>
        </w:rPr>
        <w:t>)</w:t>
      </w:r>
      <w:r w:rsidRPr="00DF1804">
        <w:rPr>
          <w:rFonts w:ascii="Times New Roman" w:eastAsia="Calibri" w:hAnsi="Times New Roman" w:cs="Nazanin" w:hint="cs"/>
          <w:sz w:val="19"/>
          <w:szCs w:val="21"/>
          <w:rtl/>
        </w:rPr>
        <w:t xml:space="preserve"> با رابطه ز</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ر (معادله 1) محاسبه شد </w:t>
      </w:r>
      <w:r w:rsidRPr="00DF1804">
        <w:rPr>
          <w:rFonts w:ascii="Times New Roman" w:eastAsia="Calibri" w:hAnsi="Times New Roman" w:cs="Nazanin" w:hint="cs"/>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&lt;EndNote&gt;&lt;Cite&gt;&lt;Author&gt;Robertson&lt;/Author&gt;&lt;Year&gt;2013&lt;/Year&gt;&lt;RecNum&gt;1&lt;/RecNum&gt;&lt;DisplayText&gt;(3, 20)&lt;/DisplayText&gt;&lt;record&gt;&lt;rec-number&gt;1&lt;/rec-number&gt;&lt;foreign-keys&gt;&lt;key app="EN" db-id="e0sd5zwahf0sxlexpzp559zzapzvrawpfwes"&gt;1&lt;/key&gt;&lt;/foreign-keys</w:instrText>
      </w:r>
      <w:r w:rsidRPr="00DF1804">
        <w:rPr>
          <w:rFonts w:ascii="Times New Roman" w:eastAsia="Calibri" w:hAnsi="Times New Roman" w:cs="Nazanin"/>
          <w:sz w:val="19"/>
          <w:szCs w:val="21"/>
          <w:rtl/>
        </w:rPr>
        <w:instrText>&gt;&lt;</w:instrText>
      </w:r>
      <w:r w:rsidRPr="00DF1804">
        <w:rPr>
          <w:rFonts w:ascii="Times New Roman" w:eastAsia="Calibri" w:hAnsi="Times New Roman" w:cs="Nazanin"/>
          <w:sz w:val="19"/>
          <w:szCs w:val="21"/>
        </w:rPr>
        <w:instrText>ref-type name="Book"&gt;6&lt;/ref-type&gt;&lt;contributors&gt;&lt;authors&gt;&lt;author&gt;Robertson, D Gordon E&lt;/author&gt;&lt;author&gt;Caldwell, Graham E&lt;/author&gt;&lt;author&gt;Hamill, Joseph&lt;/author&gt;&lt;author&gt;Kamen, Gary&lt;/author&gt;&lt;author&gt;Whittlesey, Saunders&lt;/author&gt;&lt;/authors&gt;&lt;/contributors&gt;&lt;titles&gt;&lt;title&gt;Research methods in biomechanics&lt;/title&gt;&lt;/titles&gt;&lt;dates&gt;&lt;year&gt;2013&lt;/year&gt;&lt;/dates&gt;&lt;publisher&gt;Human kinetics&lt;/publisher&gt;&lt;isbn&gt;1492581852&lt;/isbn&gt;&lt;urls&gt;&lt;/urls&gt;&lt;/record&gt;&lt;/Cite&gt;&lt;Cite&gt;&lt;Author&gt;Winter&lt;/Author&gt;&lt;Year&gt;2009&lt;/Year&gt;&lt;RecNum&gt;3&lt;/RecNum&gt;&lt;record&gt;&lt;rec-number&gt;3&lt;/rec-number&gt;&lt;foreign-keys&gt;&lt;key app="EN" db-id="atzdwsrtpeweaxefwwtvx99jr50pz55p5tr2"&gt;3&lt;/key&gt;&lt;/foreign-keys&gt;&lt;ref-type name="Book"&gt;6&lt;/ref-type&gt;&lt;contributors&gt;&lt;authors&gt;&lt;author&gt;Winter, David A&lt;/author&gt;&lt;/authors&gt;&lt;/contributors&gt;&lt;titles&gt;&lt;title&gt;Biomechanics and motor control of human movement&lt;/title&gt;&lt;/titles&gt;&lt;dates&gt;&lt;year&gt;2009&lt;/year&gt;&lt;/dates&gt;&lt;publisher&gt;John wiley &amp;amp; sons&lt;/publisher&gt;&lt;isbn&gt;0470398183&lt;/isbn&gt;&lt;urls&gt;&lt;/urls&gt;&lt;/record&gt;&lt;/Cite&gt;&lt;/EndNote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hint="cs"/>
          <w:sz w:val="19"/>
          <w:szCs w:val="21"/>
          <w:rtl/>
        </w:rPr>
        <w:fldChar w:fldCharType="separate"/>
      </w:r>
      <w:r w:rsidRPr="00DF1804">
        <w:rPr>
          <w:rFonts w:ascii="Times New Roman" w:eastAsia="Calibri" w:hAnsi="Times New Roman" w:cs="Nazanin"/>
          <w:sz w:val="19"/>
          <w:szCs w:val="21"/>
          <w:rtl/>
        </w:rPr>
        <w:t>(</w:t>
      </w:r>
      <w:hyperlink w:anchor="_ENREF_3" w:tooltip="Winter, 2009 #3" w:history="1">
        <w:r w:rsidRPr="00DF1804">
          <w:rPr>
            <w:rStyle w:val="Hyperlink"/>
            <w:rFonts w:ascii="Times New Roman" w:eastAsia="Calibri" w:hAnsi="Times New Roman" w:cs="Nazanin"/>
            <w:color w:val="auto"/>
            <w:sz w:val="19"/>
            <w:szCs w:val="21"/>
            <w:u w:val="none"/>
            <w:rtl/>
          </w:rPr>
          <w:t>3</w:t>
        </w:r>
      </w:hyperlink>
      <w:r w:rsidRPr="00DF1804">
        <w:rPr>
          <w:rFonts w:ascii="Times New Roman" w:eastAsia="Calibri" w:hAnsi="Times New Roman" w:cs="Nazanin"/>
          <w:sz w:val="19"/>
          <w:szCs w:val="21"/>
          <w:rtl/>
        </w:rPr>
        <w:t xml:space="preserve">, </w:t>
      </w:r>
      <w:hyperlink w:anchor="_ENREF_20" w:tooltip="Robertson, 2013 #1" w:history="1">
        <w:r w:rsidRPr="00DF1804">
          <w:rPr>
            <w:rStyle w:val="Hyperlink"/>
            <w:rFonts w:ascii="Times New Roman" w:eastAsia="Calibri" w:hAnsi="Times New Roman" w:cs="Nazanin"/>
            <w:color w:val="auto"/>
            <w:sz w:val="19"/>
            <w:szCs w:val="21"/>
            <w:u w:val="none"/>
            <w:rtl/>
          </w:rPr>
          <w:t>20</w:t>
        </w:r>
      </w:hyperlink>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fldChar w:fldCharType="end"/>
      </w:r>
      <w:r w:rsidRPr="00DF1804">
        <w:rPr>
          <w:rFonts w:ascii="Times New Roman" w:eastAsia="Calibri" w:hAnsi="Times New Roman" w:cs="Nazanin" w:hint="cs"/>
          <w:sz w:val="19"/>
          <w:szCs w:val="21"/>
          <w:rtl/>
        </w:rPr>
        <w:t>:</w:t>
      </w:r>
    </w:p>
    <w:p w14:paraId="2CF45A80" w14:textId="77777777" w:rsidR="006F3B61" w:rsidRPr="00DF1804" w:rsidRDefault="006F3B61" w:rsidP="00725C81">
      <w:pPr>
        <w:spacing w:after="0" w:line="340" w:lineRule="exact"/>
        <w:ind w:firstLine="284"/>
        <w:jc w:val="both"/>
        <w:rPr>
          <w:rFonts w:ascii="Times New Roman" w:eastAsia="Calibri" w:hAnsi="Times New Roman" w:cs="Nazanin"/>
          <w:sz w:val="19"/>
          <w:szCs w:val="21"/>
          <w:rtl/>
        </w:rPr>
      </w:pPr>
    </w:p>
    <w:p w14:paraId="7F39B2A2" w14:textId="315775D7" w:rsidR="00725C81" w:rsidRPr="00DF1804" w:rsidRDefault="00725C81" w:rsidP="007B7EEF">
      <w:pPr>
        <w:bidi w:val="0"/>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Pr>
        <w:t>P</w:t>
      </w:r>
      <w:r w:rsidRPr="00DF1804">
        <w:rPr>
          <w:rFonts w:ascii="Times New Roman" w:eastAsia="Calibri" w:hAnsi="Times New Roman" w:cs="Nazanin"/>
          <w:sz w:val="19"/>
          <w:szCs w:val="21"/>
          <w:vertAlign w:val="subscript"/>
        </w:rPr>
        <w:t>K</w:t>
      </w:r>
      <w:r w:rsidRPr="00DF1804">
        <w:rPr>
          <w:rFonts w:ascii="Times New Roman" w:eastAsia="Calibri" w:hAnsi="Times New Roman" w:cs="Nazanin" w:hint="cs"/>
          <w:sz w:val="19"/>
          <w:szCs w:val="21"/>
          <w:vertAlign w:val="subscript"/>
        </w:rPr>
        <w:t>j,k</w:t>
      </w:r>
      <w:r w:rsidRPr="00DF1804">
        <w:rPr>
          <w:rFonts w:ascii="Times New Roman" w:eastAsia="Calibri" w:hAnsi="Times New Roman" w:cs="Nazanin" w:hint="cs"/>
          <w:sz w:val="19"/>
          <w:szCs w:val="21"/>
        </w:rPr>
        <w:t xml:space="preserve"> = M</w:t>
      </w:r>
      <w:r w:rsidRPr="00DF1804">
        <w:rPr>
          <w:rFonts w:ascii="Times New Roman" w:eastAsia="Calibri" w:hAnsi="Times New Roman" w:cs="Nazanin"/>
          <w:sz w:val="19"/>
          <w:szCs w:val="21"/>
          <w:vertAlign w:val="subscript"/>
        </w:rPr>
        <w:t>K</w:t>
      </w:r>
      <w:r w:rsidRPr="00DF1804">
        <w:rPr>
          <w:rFonts w:ascii="Times New Roman" w:eastAsia="Calibri" w:hAnsi="Times New Roman" w:cs="Nazanin" w:hint="cs"/>
          <w:sz w:val="19"/>
          <w:szCs w:val="21"/>
          <w:vertAlign w:val="subscript"/>
        </w:rPr>
        <w:t>j,k</w:t>
      </w:r>
      <w:r w:rsidRPr="00DF1804">
        <w:rPr>
          <w:rFonts w:ascii="Times New Roman" w:eastAsia="Calibri" w:hAnsi="Times New Roman" w:cs="Nazanin" w:hint="cs"/>
          <w:sz w:val="19"/>
          <w:szCs w:val="21"/>
        </w:rPr>
        <w:t xml:space="preserve">. </w:t>
      </w:r>
      <w:r w:rsidRPr="00DF1804">
        <w:rPr>
          <w:rFonts w:ascii="Times New Roman" w:eastAsia="Calibri" w:hAnsi="Times New Roman" w:cs="Nazanin"/>
          <w:sz w:val="19"/>
          <w:szCs w:val="21"/>
        </w:rPr>
        <w:t>ω</w:t>
      </w:r>
      <w:r w:rsidRPr="00DF1804">
        <w:rPr>
          <w:rFonts w:ascii="Times New Roman" w:eastAsia="Calibri" w:hAnsi="Times New Roman" w:cs="Nazanin"/>
          <w:sz w:val="19"/>
          <w:szCs w:val="21"/>
          <w:vertAlign w:val="subscript"/>
        </w:rPr>
        <w:t>K</w:t>
      </w:r>
      <w:r w:rsidRPr="00DF1804">
        <w:rPr>
          <w:rFonts w:ascii="Times New Roman" w:eastAsia="Calibri" w:hAnsi="Times New Roman" w:cs="Nazanin" w:hint="cs"/>
          <w:sz w:val="19"/>
          <w:szCs w:val="21"/>
          <w:vertAlign w:val="subscript"/>
        </w:rPr>
        <w:t xml:space="preserve">j,k </w:t>
      </w:r>
      <w:r w:rsidRPr="00DF1804">
        <w:rPr>
          <w:rFonts w:ascii="Times New Roman" w:eastAsia="Calibri" w:hAnsi="Times New Roman" w:cs="Nazanin" w:hint="cs"/>
          <w:sz w:val="19"/>
          <w:szCs w:val="21"/>
          <w:rtl/>
        </w:rPr>
        <w:t>معادله 1</w:t>
      </w:r>
    </w:p>
    <w:p w14:paraId="7D2DD9BF" w14:textId="77777777" w:rsidR="006F3B61" w:rsidRDefault="006F3B61" w:rsidP="00725C81">
      <w:pPr>
        <w:spacing w:after="0" w:line="340" w:lineRule="exact"/>
        <w:ind w:firstLine="284"/>
        <w:jc w:val="both"/>
        <w:rPr>
          <w:rFonts w:ascii="Times New Roman" w:eastAsia="Calibri" w:hAnsi="Times New Roman" w:cs="Nazanin"/>
          <w:sz w:val="19"/>
          <w:szCs w:val="21"/>
          <w:rtl/>
        </w:rPr>
      </w:pPr>
    </w:p>
    <w:p w14:paraId="4A3C0302" w14:textId="5A42D62B" w:rsidR="00725C81" w:rsidRDefault="00B670F3"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به‌منظور</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تحل</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ل‌ها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آمار</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از م</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انگ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و انحراف مع</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ار و برا</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بررس</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نرمال بودن توز</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ع </w:t>
      </w:r>
      <w:r w:rsidR="00495CD2">
        <w:rPr>
          <w:rFonts w:ascii="Times New Roman" w:eastAsia="Calibri" w:hAnsi="Times New Roman" w:cs="Nazanin"/>
          <w:sz w:val="19"/>
          <w:szCs w:val="21"/>
          <w:rtl/>
        </w:rPr>
        <w:t>داده‌ها</w:t>
      </w:r>
      <w:r w:rsidR="00725C81" w:rsidRPr="00DF1804">
        <w:rPr>
          <w:rFonts w:ascii="Times New Roman" w:eastAsia="Calibri" w:hAnsi="Times New Roman" w:cs="Nazanin" w:hint="cs"/>
          <w:sz w:val="19"/>
          <w:szCs w:val="21"/>
          <w:rtl/>
        </w:rPr>
        <w:t xml:space="preserve"> از آزمون شاپ</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روو</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لک استفاده گرد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د. همچن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جهت مقا</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سه م</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انگ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توان مکان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مفصل زانو در </w:t>
      </w:r>
      <w:r w:rsidR="00A9162A">
        <w:rPr>
          <w:rFonts w:ascii="Times New Roman" w:eastAsia="Calibri" w:hAnsi="Times New Roman" w:cs="Nazanin" w:hint="cs"/>
          <w:sz w:val="19"/>
          <w:szCs w:val="21"/>
          <w:rtl/>
        </w:rPr>
        <w:t>هرکدام</w:t>
      </w:r>
      <w:r w:rsidR="00725C81" w:rsidRPr="00DF1804">
        <w:rPr>
          <w:rFonts w:ascii="Times New Roman" w:eastAsia="Calibri" w:hAnsi="Times New Roman" w:cs="Nazanin" w:hint="cs"/>
          <w:sz w:val="19"/>
          <w:szCs w:val="21"/>
          <w:rtl/>
        </w:rPr>
        <w:t xml:space="preserve"> از </w:t>
      </w:r>
      <w:r w:rsidR="00495CD2">
        <w:rPr>
          <w:rFonts w:ascii="Times New Roman" w:eastAsia="Calibri" w:hAnsi="Times New Roman" w:cs="Nazanin"/>
          <w:sz w:val="19"/>
          <w:szCs w:val="21"/>
          <w:rtl/>
        </w:rPr>
        <w:t>وضع</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ت‌ها</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آتل 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سمت غالب</w:t>
      </w:r>
      <w:r w:rsidR="00E0248E">
        <w:rPr>
          <w:rFonts w:ascii="Times New Roman" w:eastAsia="Calibri" w:hAnsi="Times New Roman" w:cs="Nazanin"/>
          <w:sz w:val="19"/>
          <w:szCs w:val="21"/>
          <w:rtl/>
        </w:rPr>
        <w:t xml:space="preserve"> </w:t>
      </w:r>
      <w:r w:rsidR="00725C81" w:rsidRPr="00DF1804">
        <w:rPr>
          <w:rFonts w:ascii="Times New Roman" w:eastAsia="Calibri" w:hAnsi="Times New Roman" w:cs="Nazanin" w:hint="cs"/>
          <w:sz w:val="19"/>
          <w:szCs w:val="21"/>
          <w:rtl/>
        </w:rPr>
        <w:t>و غ</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ر غالب اندام فوقان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با وضع</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ت عاد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از آزمون ت</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مستقل در سطح </w:t>
      </w:r>
      <w:r w:rsidR="006F3B61">
        <w:rPr>
          <w:rFonts w:ascii="Times New Roman" w:eastAsia="Calibri" w:hAnsi="Times New Roman" w:cs="Nazanin"/>
          <w:sz w:val="19"/>
          <w:szCs w:val="21"/>
          <w:rtl/>
        </w:rPr>
        <w:br w:type="column"/>
      </w:r>
      <w:r w:rsidR="00725C81" w:rsidRPr="00DF1804">
        <w:rPr>
          <w:rFonts w:ascii="Times New Roman" w:eastAsia="Calibri" w:hAnsi="Times New Roman" w:cs="Nazanin" w:hint="cs"/>
          <w:sz w:val="19"/>
          <w:szCs w:val="21"/>
          <w:rtl/>
        </w:rPr>
        <w:t>معن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‌دار</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05/0 </w:t>
      </w:r>
      <w:r w:rsidR="00725C81" w:rsidRPr="00DF1804">
        <w:rPr>
          <w:rFonts w:ascii="Times New Roman" w:eastAsia="Calibri" w:hAnsi="Times New Roman" w:cs="Nazanin" w:hint="cs"/>
          <w:sz w:val="19"/>
          <w:szCs w:val="21"/>
        </w:rPr>
        <w:t>P</w:t>
      </w:r>
      <w:r w:rsidR="00725C81" w:rsidRPr="00DF1804">
        <w:rPr>
          <w:rFonts w:ascii="Times New Roman" w:eastAsia="Calibri" w:hAnsi="Times New Roman" w:cs="Nazanin"/>
          <w:sz w:val="19"/>
          <w:szCs w:val="21"/>
        </w:rPr>
        <w:t>≤</w:t>
      </w:r>
      <w:r w:rsidR="00E0248E">
        <w:rPr>
          <w:rFonts w:ascii="Times New Roman" w:eastAsia="Calibri" w:hAnsi="Times New Roman" w:cs="Nazanin"/>
          <w:sz w:val="19"/>
          <w:szCs w:val="21"/>
          <w:rtl/>
        </w:rPr>
        <w:t xml:space="preserve"> </w:t>
      </w:r>
      <w:r w:rsidR="00725C81" w:rsidRPr="00DF1804">
        <w:rPr>
          <w:rFonts w:ascii="Times New Roman" w:eastAsia="Calibri" w:hAnsi="Times New Roman" w:cs="Nazanin" w:hint="cs"/>
          <w:sz w:val="19"/>
          <w:szCs w:val="21"/>
          <w:rtl/>
        </w:rPr>
        <w:t>استفاده گرد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د</w:t>
      </w:r>
      <w:r w:rsidR="00725C81" w:rsidRPr="00DF1804">
        <w:rPr>
          <w:rFonts w:ascii="Times New Roman" w:eastAsia="Calibri" w:hAnsi="Times New Roman" w:cs="Nazanin" w:hint="cs"/>
          <w:sz w:val="19"/>
          <w:szCs w:val="21"/>
        </w:rPr>
        <w:t>.</w:t>
      </w:r>
    </w:p>
    <w:p w14:paraId="0FD7862B" w14:textId="77777777" w:rsidR="006F3B61" w:rsidRPr="00DF1804" w:rsidRDefault="006F3B61" w:rsidP="00725C81">
      <w:pPr>
        <w:spacing w:after="0" w:line="340" w:lineRule="exact"/>
        <w:ind w:firstLine="284"/>
        <w:jc w:val="both"/>
        <w:rPr>
          <w:rFonts w:ascii="Times New Roman" w:eastAsia="Calibri" w:hAnsi="Times New Roman" w:cs="Nazanin"/>
          <w:sz w:val="19"/>
          <w:szCs w:val="21"/>
          <w:rtl/>
        </w:rPr>
      </w:pPr>
    </w:p>
    <w:p w14:paraId="381087C5" w14:textId="3083E43C" w:rsidR="00725C81" w:rsidRPr="0057791E" w:rsidRDefault="00B33AF9" w:rsidP="0057791E">
      <w:pPr>
        <w:pStyle w:val="Titrmatn"/>
        <w:bidi/>
        <w:rPr>
          <w:rtl/>
        </w:rPr>
      </w:pPr>
      <w:r w:rsidRPr="0057791E">
        <w:rPr>
          <w:rFonts w:hint="cs"/>
          <w:rtl/>
        </w:rPr>
        <w:t>ي</w:t>
      </w:r>
      <w:r w:rsidR="0045464E" w:rsidRPr="0057791E">
        <w:rPr>
          <w:rFonts w:hint="cs"/>
          <w:rtl/>
        </w:rPr>
        <w:t>افته‌ها</w:t>
      </w:r>
    </w:p>
    <w:p w14:paraId="6D355F50" w14:textId="74436F91"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آزمون شاپ</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روو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لک حاک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از نرمال بودن توز</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ع </w:t>
      </w:r>
      <w:r w:rsidR="00495CD2">
        <w:rPr>
          <w:rFonts w:ascii="Times New Roman" w:eastAsia="Calibri" w:hAnsi="Times New Roman" w:cs="Nazanin"/>
          <w:sz w:val="19"/>
          <w:szCs w:val="21"/>
          <w:rtl/>
        </w:rPr>
        <w:t>داده‌ها</w:t>
      </w:r>
      <w:r w:rsidRPr="00DF1804">
        <w:rPr>
          <w:rFonts w:ascii="Times New Roman" w:eastAsia="Calibri" w:hAnsi="Times New Roman" w:cs="Nazanin" w:hint="cs"/>
          <w:sz w:val="19"/>
          <w:szCs w:val="21"/>
          <w:rtl/>
        </w:rPr>
        <w:t xml:space="preserve"> بود. همچن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آزمون توص</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ف</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استنباط</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مستقل در جدول ۱ </w:t>
      </w:r>
      <w:r w:rsidR="002E1D56">
        <w:rPr>
          <w:rFonts w:ascii="Times New Roman" w:eastAsia="Calibri" w:hAnsi="Times New Roman" w:cs="Nazanin"/>
          <w:sz w:val="19"/>
          <w:szCs w:val="21"/>
          <w:rtl/>
        </w:rPr>
        <w:t>قابل‌مشاهده</w:t>
      </w:r>
      <w:r w:rsidRPr="00DF1804">
        <w:rPr>
          <w:rFonts w:ascii="Times New Roman" w:eastAsia="Calibri" w:hAnsi="Times New Roman" w:cs="Nazanin" w:hint="cs"/>
          <w:sz w:val="19"/>
          <w:szCs w:val="21"/>
          <w:rtl/>
        </w:rPr>
        <w:t xml:space="preserve"> است. </w:t>
      </w:r>
      <w:r w:rsidR="002E1D56">
        <w:rPr>
          <w:rFonts w:ascii="Times New Roman" w:eastAsia="Calibri" w:hAnsi="Times New Roman" w:cs="Nazanin" w:hint="cs"/>
          <w:sz w:val="19"/>
          <w:szCs w:val="21"/>
          <w:rtl/>
        </w:rPr>
        <w:t>همان‌طور</w:t>
      </w:r>
      <w:r w:rsidRPr="00DF1804">
        <w:rPr>
          <w:rFonts w:ascii="Times New Roman" w:eastAsia="Calibri" w:hAnsi="Times New Roman" w:cs="Nazanin" w:hint="cs"/>
          <w:sz w:val="19"/>
          <w:szCs w:val="21"/>
          <w:rtl/>
        </w:rPr>
        <w:t xml:space="preserve"> که از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ج جدول ۱ مشخص است، </w:t>
      </w:r>
      <w:r w:rsidR="00A9162A">
        <w:rPr>
          <w:rFonts w:ascii="Times New Roman" w:eastAsia="Calibri" w:hAnsi="Times New Roman" w:cs="Nazanin" w:hint="cs"/>
          <w:sz w:val="19"/>
          <w:szCs w:val="21"/>
          <w:rtl/>
        </w:rPr>
        <w:t>ه</w:t>
      </w:r>
      <w:r w:rsidR="00641E23">
        <w:rPr>
          <w:rFonts w:ascii="Times New Roman" w:eastAsia="Calibri" w:hAnsi="Times New Roman" w:cs="Nazanin" w:hint="cs"/>
          <w:sz w:val="19"/>
          <w:szCs w:val="21"/>
          <w:rtl/>
        </w:rPr>
        <w:t>ي</w:t>
      </w:r>
      <w:r w:rsidR="00A9162A">
        <w:rPr>
          <w:rFonts w:ascii="Times New Roman" w:eastAsia="Calibri" w:hAnsi="Times New Roman" w:cs="Nazanin" w:hint="cs"/>
          <w:sz w:val="19"/>
          <w:szCs w:val="21"/>
          <w:rtl/>
        </w:rPr>
        <w:t>چ‌کدام</w:t>
      </w:r>
      <w:r w:rsidRPr="00DF1804">
        <w:rPr>
          <w:rFonts w:ascii="Times New Roman" w:eastAsia="Calibri" w:hAnsi="Times New Roman" w:cs="Nazanin" w:hint="cs"/>
          <w:sz w:val="19"/>
          <w:szCs w:val="21"/>
          <w:rtl/>
        </w:rPr>
        <w:t xml:space="preserve"> از مقاد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مربوط به توان تول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جذب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مفصل زانو در دو اندام راست و چپ در صفحات ساج</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تال،</w:t>
      </w:r>
      <w:r w:rsidR="00E0248E">
        <w:rPr>
          <w:rFonts w:ascii="Times New Roman" w:eastAsia="Calibri" w:hAnsi="Times New Roman" w:cs="Nazanin"/>
          <w:sz w:val="19"/>
          <w:szCs w:val="21"/>
          <w:rtl/>
        </w:rPr>
        <w:t xml:space="preserve"> فرونتال</w:t>
      </w:r>
      <w:r w:rsidRPr="00DF1804">
        <w:rPr>
          <w:rFonts w:ascii="Times New Roman" w:eastAsia="Calibri" w:hAnsi="Times New Roman" w:cs="Nazanin" w:hint="cs"/>
          <w:sz w:val="19"/>
          <w:szCs w:val="21"/>
          <w:rtl/>
        </w:rPr>
        <w:t xml:space="preserve"> و هور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زنتال تفاوت معنادار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با هم ندارند و </w:t>
      </w:r>
      <w:r w:rsidR="002E1D56">
        <w:rPr>
          <w:rFonts w:ascii="Times New Roman" w:eastAsia="Calibri" w:hAnsi="Times New Roman" w:cs="Nazanin"/>
          <w:sz w:val="19"/>
          <w:szCs w:val="21"/>
          <w:rtl/>
        </w:rPr>
        <w:t>درنت</w:t>
      </w:r>
      <w:r w:rsidR="00641E23">
        <w:rPr>
          <w:rFonts w:ascii="Times New Roman" w:eastAsia="Calibri" w:hAnsi="Times New Roman" w:cs="Nazanin" w:hint="cs"/>
          <w:sz w:val="19"/>
          <w:szCs w:val="21"/>
          <w:rtl/>
        </w:rPr>
        <w:t>ي</w:t>
      </w:r>
      <w:r w:rsidR="002E1D56">
        <w:rPr>
          <w:rFonts w:ascii="Times New Roman" w:eastAsia="Calibri" w:hAnsi="Times New Roman" w:cs="Nazanin" w:hint="eastAsia"/>
          <w:sz w:val="19"/>
          <w:szCs w:val="21"/>
          <w:rtl/>
        </w:rPr>
        <w:t>جه</w:t>
      </w:r>
      <w:r w:rsidRPr="00DF1804">
        <w:rPr>
          <w:rFonts w:ascii="Times New Roman" w:eastAsia="Calibri" w:hAnsi="Times New Roman" w:cs="Nazanin" w:hint="cs"/>
          <w:sz w:val="19"/>
          <w:szCs w:val="21"/>
          <w:rtl/>
        </w:rPr>
        <w:t xml:space="preserve"> اصل 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w:t>
      </w:r>
      <w:r w:rsidR="002E1D56">
        <w:rPr>
          <w:rFonts w:ascii="Times New Roman" w:eastAsia="Calibri" w:hAnsi="Times New Roman" w:cs="Nazanin" w:hint="cs"/>
          <w:sz w:val="19"/>
          <w:szCs w:val="21"/>
          <w:rtl/>
        </w:rPr>
        <w:t>تقارن</w:t>
      </w:r>
      <w:r w:rsidRPr="00DF1804">
        <w:rPr>
          <w:rFonts w:ascii="Times New Roman" w:eastAsia="Calibri" w:hAnsi="Times New Roman" w:cs="Nazanin" w:hint="cs"/>
          <w:sz w:val="19"/>
          <w:szCs w:val="21"/>
          <w:rtl/>
        </w:rPr>
        <w:t xml:space="preserve">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w:t>
      </w:r>
      <w:r w:rsidR="002E1D56">
        <w:rPr>
          <w:rFonts w:ascii="Times New Roman" w:eastAsia="Calibri" w:hAnsi="Times New Roman" w:cs="Nazanin" w:hint="cs"/>
          <w:sz w:val="19"/>
          <w:szCs w:val="21"/>
          <w:rtl/>
        </w:rPr>
        <w:t>اندام‌ها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راست و چپ در مفصل زانو برقرار است (05/0</w:t>
      </w:r>
      <w:r w:rsidRPr="00DF1804">
        <w:rPr>
          <w:rFonts w:ascii="Times New Roman" w:eastAsia="Calibri" w:hAnsi="Times New Roman" w:cs="Nazanin" w:hint="cs"/>
          <w:sz w:val="19"/>
          <w:szCs w:val="21"/>
        </w:rPr>
        <w:t>P</w:t>
      </w:r>
      <w:r w:rsidRPr="00DF1804">
        <w:rPr>
          <w:rFonts w:ascii="Times New Roman" w:eastAsia="Calibri" w:hAnsi="Times New Roman" w:cs="Nazanin"/>
          <w:sz w:val="19"/>
          <w:szCs w:val="21"/>
        </w:rPr>
        <w:t>≤</w:t>
      </w:r>
      <w:r w:rsidR="00E0248E">
        <w:rPr>
          <w:rFonts w:ascii="Times New Roman" w:eastAsia="Calibri" w:hAnsi="Times New Roman" w:cs="Nazanin"/>
          <w:sz w:val="19"/>
          <w:szCs w:val="21"/>
          <w:rtl/>
        </w:rPr>
        <w:t>)</w:t>
      </w:r>
      <w:r w:rsidRPr="00DF1804">
        <w:rPr>
          <w:rFonts w:ascii="Times New Roman" w:eastAsia="Calibri" w:hAnsi="Times New Roman" w:cs="Nazanin" w:hint="cs"/>
          <w:sz w:val="19"/>
          <w:szCs w:val="21"/>
          <w:rtl/>
        </w:rPr>
        <w:t>.</w:t>
      </w:r>
    </w:p>
    <w:p w14:paraId="4B92249E" w14:textId="77777777" w:rsidR="0020396A" w:rsidRDefault="0020396A" w:rsidP="00725C81">
      <w:pPr>
        <w:spacing w:after="0" w:line="340" w:lineRule="exact"/>
        <w:ind w:firstLine="284"/>
        <w:jc w:val="both"/>
        <w:rPr>
          <w:rFonts w:ascii="Times New Roman" w:eastAsia="Calibri" w:hAnsi="Times New Roman" w:cs="Nazanin"/>
          <w:sz w:val="19"/>
          <w:szCs w:val="21"/>
          <w:rtl/>
        </w:rPr>
        <w:sectPr w:rsidR="0020396A" w:rsidSect="0020396A">
          <w:headerReference w:type="even" r:id="rId15"/>
          <w:headerReference w:type="default" r:id="rId16"/>
          <w:footnotePr>
            <w:numRestart w:val="eachPage"/>
          </w:footnotePr>
          <w:type w:val="continuous"/>
          <w:pgSz w:w="12191" w:h="16727" w:code="9"/>
          <w:pgMar w:top="1418" w:right="1418" w:bottom="1701" w:left="1418" w:header="709" w:footer="709" w:gutter="284"/>
          <w:cols w:num="2" w:space="720"/>
          <w:titlePg/>
          <w:bidi/>
          <w:docGrid w:linePitch="360"/>
        </w:sectPr>
      </w:pPr>
    </w:p>
    <w:p w14:paraId="33967C98" w14:textId="77777777" w:rsidR="00725C81" w:rsidRPr="00DF1804" w:rsidRDefault="00725C81" w:rsidP="00725C81">
      <w:pPr>
        <w:spacing w:after="0" w:line="340" w:lineRule="exact"/>
        <w:ind w:firstLine="284"/>
        <w:jc w:val="both"/>
        <w:rPr>
          <w:rFonts w:ascii="Times New Roman" w:eastAsia="Calibri" w:hAnsi="Times New Roman" w:cs="Nazanin"/>
          <w:sz w:val="19"/>
          <w:szCs w:val="21"/>
          <w:rtl/>
        </w:rPr>
      </w:pPr>
    </w:p>
    <w:p w14:paraId="2F36A8DD" w14:textId="02305859" w:rsidR="00725C81" w:rsidRPr="00B8199D" w:rsidRDefault="00725C81" w:rsidP="00B8199D">
      <w:pPr>
        <w:spacing w:after="0" w:line="340" w:lineRule="exact"/>
        <w:ind w:firstLine="284"/>
        <w:jc w:val="center"/>
        <w:rPr>
          <w:rFonts w:ascii="Times New Roman" w:eastAsia="Calibri" w:hAnsi="Times New Roman" w:cs="Nazanin"/>
          <w:sz w:val="19"/>
          <w:szCs w:val="21"/>
          <w:rtl/>
        </w:rPr>
      </w:pPr>
      <w:r w:rsidRPr="00B8199D">
        <w:rPr>
          <w:rFonts w:ascii="Times New Roman" w:eastAsia="Calibri" w:hAnsi="Times New Roman" w:cs="Nazanin" w:hint="cs"/>
          <w:b/>
          <w:bCs/>
          <w:sz w:val="19"/>
          <w:szCs w:val="21"/>
          <w:rtl/>
        </w:rPr>
        <w:t xml:space="preserve">جدول </w:t>
      </w:r>
      <w:r w:rsidR="00B8199D" w:rsidRPr="00B8199D">
        <w:rPr>
          <w:rFonts w:ascii="Times New Roman" w:eastAsia="Calibri" w:hAnsi="Times New Roman" w:cs="Nazanin" w:hint="cs"/>
          <w:b/>
          <w:bCs/>
          <w:sz w:val="19"/>
          <w:szCs w:val="21"/>
          <w:rtl/>
        </w:rPr>
        <w:t>(1):</w:t>
      </w:r>
      <w:r w:rsidRPr="00B8199D">
        <w:rPr>
          <w:rFonts w:ascii="Times New Roman" w:eastAsia="Calibri" w:hAnsi="Times New Roman" w:cs="Nazanin" w:hint="cs"/>
          <w:sz w:val="19"/>
          <w:szCs w:val="21"/>
          <w:rtl/>
        </w:rPr>
        <w:t xml:space="preserve"> نتا</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ج آزمون توص</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ف</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 xml:space="preserve"> و استنباط</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 xml:space="preserve"> توان مکان</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 xml:space="preserve"> مفصل زانو ح</w:t>
      </w:r>
      <w:r w:rsidR="00B33AF9">
        <w:rPr>
          <w:rFonts w:ascii="Times New Roman" w:eastAsia="Calibri" w:hAnsi="Times New Roman" w:cs="Nazanin" w:hint="cs"/>
          <w:sz w:val="19"/>
          <w:szCs w:val="21"/>
          <w:rtl/>
        </w:rPr>
        <w:t>ي</w:t>
      </w:r>
      <w:r w:rsidRPr="00B8199D">
        <w:rPr>
          <w:rFonts w:ascii="Times New Roman" w:eastAsia="Calibri" w:hAnsi="Times New Roman" w:cs="Nazanin" w:hint="cs"/>
          <w:sz w:val="19"/>
          <w:szCs w:val="21"/>
          <w:rtl/>
        </w:rPr>
        <w:t>ن راه رفتن با آتل اندام فوقان</w:t>
      </w:r>
      <w:r w:rsidR="00B33AF9">
        <w:rPr>
          <w:rFonts w:ascii="Times New Roman" w:eastAsia="Calibri" w:hAnsi="Times New Roman" w:cs="Nazanin" w:hint="cs"/>
          <w:sz w:val="19"/>
          <w:szCs w:val="21"/>
          <w:rtl/>
        </w:rPr>
        <w:t>ي</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17"/>
        <w:gridCol w:w="1018"/>
        <w:gridCol w:w="3558"/>
        <w:gridCol w:w="1103"/>
        <w:gridCol w:w="1591"/>
        <w:gridCol w:w="784"/>
      </w:tblGrid>
      <w:tr w:rsidR="004209D2" w:rsidRPr="00110B96" w14:paraId="501F532B" w14:textId="77777777" w:rsidTr="00FE0457">
        <w:tc>
          <w:tcPr>
            <w:tcW w:w="561" w:type="pct"/>
            <w:shd w:val="clear" w:color="auto" w:fill="auto"/>
            <w:vAlign w:val="center"/>
          </w:tcPr>
          <w:p w14:paraId="4A2E9BDE" w14:textId="19703916" w:rsidR="004209D2" w:rsidRPr="00FE0457" w:rsidRDefault="004209D2" w:rsidP="00C34CB9">
            <w:pPr>
              <w:spacing w:line="360" w:lineRule="auto"/>
              <w:jc w:val="center"/>
              <w:rPr>
                <w:rFonts w:ascii="Times New Roman" w:hAnsi="Times New Roman" w:cs="Nazanin"/>
                <w:b/>
                <w:bCs/>
                <w:sz w:val="17"/>
                <w:szCs w:val="19"/>
                <w:rtl/>
              </w:rPr>
            </w:pPr>
            <w:r w:rsidRPr="00FE0457">
              <w:rPr>
                <w:rFonts w:ascii="Times New Roman" w:hAnsi="Times New Roman" w:cs="Nazanin"/>
                <w:b/>
                <w:bCs/>
                <w:sz w:val="17"/>
                <w:szCs w:val="19"/>
              </w:rPr>
              <w:t>Sig</w:t>
            </w:r>
          </w:p>
        </w:tc>
        <w:tc>
          <w:tcPr>
            <w:tcW w:w="561" w:type="pct"/>
            <w:shd w:val="clear" w:color="auto" w:fill="auto"/>
            <w:vAlign w:val="center"/>
          </w:tcPr>
          <w:p w14:paraId="791E6624" w14:textId="77777777" w:rsidR="004209D2" w:rsidRPr="00FE0457" w:rsidRDefault="004209D2" w:rsidP="00C34CB9">
            <w:pPr>
              <w:spacing w:line="360" w:lineRule="auto"/>
              <w:jc w:val="center"/>
              <w:rPr>
                <w:rFonts w:ascii="Times New Roman" w:hAnsi="Times New Roman" w:cs="Nazanin"/>
                <w:b/>
                <w:bCs/>
                <w:sz w:val="17"/>
                <w:szCs w:val="19"/>
              </w:rPr>
            </w:pPr>
            <w:r w:rsidRPr="00FE0457">
              <w:rPr>
                <w:rFonts w:ascii="Times New Roman" w:hAnsi="Times New Roman" w:cs="Nazanin"/>
                <w:b/>
                <w:bCs/>
                <w:sz w:val="17"/>
                <w:szCs w:val="19"/>
              </w:rPr>
              <w:t>t</w:t>
            </w:r>
          </w:p>
        </w:tc>
        <w:tc>
          <w:tcPr>
            <w:tcW w:w="1961" w:type="pct"/>
            <w:shd w:val="clear" w:color="auto" w:fill="auto"/>
            <w:vAlign w:val="center"/>
          </w:tcPr>
          <w:p w14:paraId="1E4172C2" w14:textId="5A8DB399" w:rsidR="004209D2" w:rsidRPr="00FE0457" w:rsidRDefault="004209D2" w:rsidP="00C34CB9">
            <w:pPr>
              <w:spacing w:line="360" w:lineRule="auto"/>
              <w:jc w:val="center"/>
              <w:rPr>
                <w:rFonts w:ascii="Times New Roman" w:hAnsi="Times New Roman" w:cs="Nazanin"/>
                <w:b/>
                <w:bCs/>
                <w:sz w:val="17"/>
                <w:szCs w:val="19"/>
                <w:rtl/>
              </w:rPr>
            </w:pPr>
            <w:r w:rsidRPr="00FE0457">
              <w:rPr>
                <w:rFonts w:ascii="Times New Roman" w:hAnsi="Times New Roman" w:cs="Nazanin" w:hint="cs"/>
                <w:b/>
                <w:bCs/>
                <w:sz w:val="17"/>
                <w:szCs w:val="19"/>
                <w:rtl/>
              </w:rPr>
              <w:t>انحراف استاندارد</w:t>
            </w:r>
            <w:r w:rsidRPr="00FE0457">
              <w:rPr>
                <w:rFonts w:ascii="Times New Roman" w:hAnsi="Times New Roman" w:cs="Nazanin" w:hint="cs"/>
                <w:b/>
                <w:bCs/>
                <w:sz w:val="17"/>
                <w:szCs w:val="19"/>
              </w:rPr>
              <w:sym w:font="Symbol" w:char="F0B1"/>
            </w:r>
            <w:r w:rsidRPr="00FE0457">
              <w:rPr>
                <w:rFonts w:ascii="Times New Roman" w:hAnsi="Times New Roman" w:cs="Nazanin" w:hint="cs"/>
                <w:b/>
                <w:bCs/>
                <w:sz w:val="17"/>
                <w:szCs w:val="19"/>
                <w:rtl/>
              </w:rPr>
              <w:t>م</w:t>
            </w:r>
            <w:r w:rsidR="00B33AF9" w:rsidRPr="00FE0457">
              <w:rPr>
                <w:rFonts w:ascii="Times New Roman" w:hAnsi="Times New Roman" w:cs="Nazanin" w:hint="cs"/>
                <w:b/>
                <w:bCs/>
                <w:sz w:val="17"/>
                <w:szCs w:val="19"/>
                <w:rtl/>
              </w:rPr>
              <w:t>ي</w:t>
            </w:r>
            <w:r w:rsidRPr="00FE0457">
              <w:rPr>
                <w:rFonts w:ascii="Times New Roman" w:hAnsi="Times New Roman" w:cs="Nazanin" w:hint="cs"/>
                <w:b/>
                <w:bCs/>
                <w:sz w:val="17"/>
                <w:szCs w:val="19"/>
                <w:rtl/>
              </w:rPr>
              <w:t>انگ</w:t>
            </w:r>
            <w:r w:rsidR="00B33AF9" w:rsidRPr="00FE0457">
              <w:rPr>
                <w:rFonts w:ascii="Times New Roman" w:hAnsi="Times New Roman" w:cs="Nazanin" w:hint="cs"/>
                <w:b/>
                <w:bCs/>
                <w:sz w:val="17"/>
                <w:szCs w:val="19"/>
                <w:rtl/>
              </w:rPr>
              <w:t>ي</w:t>
            </w:r>
            <w:r w:rsidRPr="00FE0457">
              <w:rPr>
                <w:rFonts w:ascii="Times New Roman" w:hAnsi="Times New Roman" w:cs="Nazanin" w:hint="cs"/>
                <w:b/>
                <w:bCs/>
                <w:sz w:val="17"/>
                <w:szCs w:val="19"/>
                <w:rtl/>
              </w:rPr>
              <w:t>ن</w:t>
            </w:r>
          </w:p>
        </w:tc>
        <w:tc>
          <w:tcPr>
            <w:tcW w:w="1917" w:type="pct"/>
            <w:gridSpan w:val="3"/>
            <w:shd w:val="clear" w:color="auto" w:fill="auto"/>
            <w:vAlign w:val="center"/>
          </w:tcPr>
          <w:p w14:paraId="4FDC43BC" w14:textId="611DDCCC" w:rsidR="004209D2" w:rsidRPr="00FE0457" w:rsidRDefault="004209D2" w:rsidP="00C34CB9">
            <w:pPr>
              <w:spacing w:line="360" w:lineRule="auto"/>
              <w:jc w:val="center"/>
              <w:rPr>
                <w:rFonts w:ascii="Times New Roman" w:hAnsi="Times New Roman" w:cs="Nazanin"/>
                <w:b/>
                <w:bCs/>
                <w:sz w:val="17"/>
                <w:szCs w:val="19"/>
              </w:rPr>
            </w:pPr>
            <w:r w:rsidRPr="00FE0457">
              <w:rPr>
                <w:rFonts w:ascii="Times New Roman" w:hAnsi="Times New Roman" w:cs="Nazanin" w:hint="cs"/>
                <w:b/>
                <w:bCs/>
                <w:sz w:val="17"/>
                <w:szCs w:val="19"/>
                <w:rtl/>
              </w:rPr>
              <w:t>توان مکان</w:t>
            </w:r>
            <w:r w:rsidR="00B33AF9" w:rsidRPr="00FE0457">
              <w:rPr>
                <w:rFonts w:ascii="Times New Roman" w:hAnsi="Times New Roman" w:cs="Nazanin" w:hint="cs"/>
                <w:b/>
                <w:bCs/>
                <w:sz w:val="17"/>
                <w:szCs w:val="19"/>
                <w:rtl/>
              </w:rPr>
              <w:t>ي</w:t>
            </w:r>
            <w:r w:rsidRPr="00FE0457">
              <w:rPr>
                <w:rFonts w:ascii="Times New Roman" w:hAnsi="Times New Roman" w:cs="Nazanin" w:hint="cs"/>
                <w:b/>
                <w:bCs/>
                <w:sz w:val="17"/>
                <w:szCs w:val="19"/>
                <w:rtl/>
              </w:rPr>
              <w:t>ک</w:t>
            </w:r>
            <w:r w:rsidR="00B33AF9" w:rsidRPr="00FE0457">
              <w:rPr>
                <w:rFonts w:ascii="Times New Roman" w:hAnsi="Times New Roman" w:cs="Nazanin" w:hint="cs"/>
                <w:b/>
                <w:bCs/>
                <w:sz w:val="17"/>
                <w:szCs w:val="19"/>
                <w:rtl/>
              </w:rPr>
              <w:t>ي</w:t>
            </w:r>
            <w:r w:rsidRPr="00FE0457">
              <w:rPr>
                <w:rFonts w:ascii="Times New Roman" w:hAnsi="Times New Roman" w:cs="Nazanin" w:hint="cs"/>
                <w:b/>
                <w:bCs/>
                <w:sz w:val="17"/>
                <w:szCs w:val="19"/>
                <w:rtl/>
              </w:rPr>
              <w:t xml:space="preserve"> </w:t>
            </w:r>
            <w:r w:rsidR="00A9162A">
              <w:rPr>
                <w:rFonts w:ascii="Times New Roman" w:hAnsi="Times New Roman" w:cs="Nazanin" w:hint="cs"/>
                <w:b/>
                <w:bCs/>
                <w:sz w:val="17"/>
                <w:szCs w:val="19"/>
                <w:rtl/>
              </w:rPr>
              <w:t>سه‌بعد</w:t>
            </w:r>
            <w:r w:rsidR="00641E23">
              <w:rPr>
                <w:rFonts w:ascii="Times New Roman" w:hAnsi="Times New Roman" w:cs="Nazanin" w:hint="cs"/>
                <w:b/>
                <w:bCs/>
                <w:sz w:val="17"/>
                <w:szCs w:val="19"/>
                <w:rtl/>
              </w:rPr>
              <w:t>ي</w:t>
            </w:r>
            <w:r w:rsidRPr="00FE0457">
              <w:rPr>
                <w:rFonts w:ascii="Times New Roman" w:hAnsi="Times New Roman" w:cs="Nazanin" w:hint="cs"/>
                <w:b/>
                <w:bCs/>
                <w:sz w:val="17"/>
                <w:szCs w:val="19"/>
                <w:rtl/>
              </w:rPr>
              <w:t xml:space="preserve"> مفصل زانو</w:t>
            </w:r>
          </w:p>
        </w:tc>
      </w:tr>
      <w:tr w:rsidR="00C74E8C" w:rsidRPr="00110B96" w14:paraId="5FBADA1E" w14:textId="77777777" w:rsidTr="00FC244E">
        <w:tc>
          <w:tcPr>
            <w:tcW w:w="561" w:type="pct"/>
            <w:vMerge w:val="restart"/>
            <w:shd w:val="clear" w:color="auto" w:fill="auto"/>
            <w:vAlign w:val="center"/>
          </w:tcPr>
          <w:p w14:paraId="47BF80E5" w14:textId="583141FF"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۵۴۲</w:t>
            </w:r>
          </w:p>
        </w:tc>
        <w:tc>
          <w:tcPr>
            <w:tcW w:w="561" w:type="pct"/>
            <w:vMerge w:val="restart"/>
            <w:shd w:val="clear" w:color="auto" w:fill="auto"/>
            <w:vAlign w:val="center"/>
          </w:tcPr>
          <w:p w14:paraId="18C0BA52" w14:textId="74BDB544"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۶۰۹</w:t>
            </w:r>
          </w:p>
        </w:tc>
        <w:tc>
          <w:tcPr>
            <w:tcW w:w="1961" w:type="pct"/>
            <w:tcBorders>
              <w:bottom w:val="nil"/>
            </w:tcBorders>
            <w:shd w:val="clear" w:color="auto" w:fill="auto"/>
            <w:vAlign w:val="center"/>
          </w:tcPr>
          <w:p w14:paraId="34B88932" w14:textId="2CDFE58B"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263</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421</w:t>
            </w:r>
          </w:p>
        </w:tc>
        <w:tc>
          <w:tcPr>
            <w:tcW w:w="608" w:type="pct"/>
            <w:tcBorders>
              <w:bottom w:val="nil"/>
            </w:tcBorders>
            <w:shd w:val="clear" w:color="auto" w:fill="auto"/>
            <w:vAlign w:val="center"/>
          </w:tcPr>
          <w:p w14:paraId="26741FDA" w14:textId="7D270043"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3E417C53" w14:textId="6CFD03D8" w:rsidR="00C74E8C" w:rsidRPr="005A5942" w:rsidRDefault="00C74E8C" w:rsidP="00C34CB9">
            <w:pPr>
              <w:spacing w:line="360" w:lineRule="auto"/>
              <w:jc w:val="center"/>
              <w:rPr>
                <w:rFonts w:ascii="Times New Roman" w:hAnsi="Times New Roman" w:cs="Nazanin"/>
                <w:sz w:val="17"/>
                <w:szCs w:val="19"/>
                <w:rtl/>
              </w:rPr>
            </w:pPr>
            <w:r w:rsidRPr="005A5942">
              <w:rPr>
                <w:rFonts w:ascii="Times New Roman" w:hAnsi="Times New Roman" w:cs="Nazanin" w:hint="cs"/>
                <w:sz w:val="17"/>
                <w:szCs w:val="19"/>
                <w:rtl/>
              </w:rPr>
              <w:t>صفحه ساج</w:t>
            </w:r>
            <w:r w:rsidR="00B33AF9">
              <w:rPr>
                <w:rFonts w:ascii="Times New Roman" w:hAnsi="Times New Roman" w:cs="Nazanin" w:hint="cs"/>
                <w:sz w:val="17"/>
                <w:szCs w:val="19"/>
                <w:rtl/>
              </w:rPr>
              <w:t>ي</w:t>
            </w:r>
            <w:r w:rsidRPr="005A5942">
              <w:rPr>
                <w:rFonts w:ascii="Times New Roman" w:hAnsi="Times New Roman" w:cs="Nazanin" w:hint="cs"/>
                <w:sz w:val="17"/>
                <w:szCs w:val="19"/>
                <w:rtl/>
              </w:rPr>
              <w:t>تال</w:t>
            </w:r>
          </w:p>
        </w:tc>
        <w:tc>
          <w:tcPr>
            <w:tcW w:w="432" w:type="pct"/>
            <w:vMerge w:val="restart"/>
            <w:shd w:val="clear" w:color="auto" w:fill="auto"/>
            <w:vAlign w:val="center"/>
          </w:tcPr>
          <w:p w14:paraId="67AFD63D" w14:textId="5FED85E0" w:rsidR="00C74E8C" w:rsidRPr="00110B96" w:rsidRDefault="00C74E8C" w:rsidP="00C34CB9">
            <w:pPr>
              <w:spacing w:line="360" w:lineRule="auto"/>
              <w:jc w:val="center"/>
              <w:rPr>
                <w:rFonts w:ascii="B Nazanin" w:hAnsi="B Nazanin" w:cs="B Nazanin"/>
                <w:b/>
                <w:bCs/>
              </w:rPr>
            </w:pPr>
            <w:r w:rsidRPr="005A5942">
              <w:rPr>
                <w:rFonts w:ascii="Times New Roman" w:hAnsi="Times New Roman" w:cs="Nazanin" w:hint="cs"/>
                <w:sz w:val="17"/>
                <w:szCs w:val="19"/>
                <w:rtl/>
              </w:rPr>
              <w:t>تول</w:t>
            </w:r>
            <w:r w:rsidR="00B33AF9">
              <w:rPr>
                <w:rFonts w:ascii="Times New Roman" w:hAnsi="Times New Roman" w:cs="Nazanin" w:hint="cs"/>
                <w:sz w:val="17"/>
                <w:szCs w:val="19"/>
                <w:rtl/>
              </w:rPr>
              <w:t>ي</w:t>
            </w:r>
            <w:r w:rsidRPr="005A5942">
              <w:rPr>
                <w:rFonts w:ascii="Times New Roman" w:hAnsi="Times New Roman" w:cs="Nazanin" w:hint="cs"/>
                <w:sz w:val="17"/>
                <w:szCs w:val="19"/>
                <w:rtl/>
              </w:rPr>
              <w:t>د</w:t>
            </w:r>
            <w:r w:rsidR="00B33AF9">
              <w:rPr>
                <w:rFonts w:ascii="Times New Roman" w:hAnsi="Times New Roman" w:cs="Nazanin" w:hint="cs"/>
                <w:sz w:val="17"/>
                <w:szCs w:val="19"/>
                <w:rtl/>
              </w:rPr>
              <w:t>ي</w:t>
            </w:r>
          </w:p>
        </w:tc>
      </w:tr>
      <w:tr w:rsidR="00C74E8C" w:rsidRPr="00110B96" w14:paraId="32E3247F" w14:textId="77777777" w:rsidTr="00FC244E">
        <w:tc>
          <w:tcPr>
            <w:tcW w:w="561" w:type="pct"/>
            <w:vMerge/>
            <w:shd w:val="clear" w:color="auto" w:fill="auto"/>
            <w:vAlign w:val="center"/>
          </w:tcPr>
          <w:p w14:paraId="1E4EA9AF" w14:textId="77777777" w:rsidR="00C74E8C" w:rsidRPr="00110B96" w:rsidRDefault="00C74E8C" w:rsidP="00C34CB9">
            <w:pPr>
              <w:bidi w:val="0"/>
              <w:spacing w:line="360" w:lineRule="auto"/>
              <w:jc w:val="center"/>
              <w:rPr>
                <w:rFonts w:ascii="B Nazanin" w:hAnsi="B Nazanin" w:cs="B Nazanin"/>
                <w:rtl/>
              </w:rPr>
            </w:pPr>
          </w:p>
        </w:tc>
        <w:tc>
          <w:tcPr>
            <w:tcW w:w="561" w:type="pct"/>
            <w:vMerge/>
            <w:shd w:val="clear" w:color="auto" w:fill="auto"/>
            <w:vAlign w:val="center"/>
          </w:tcPr>
          <w:p w14:paraId="4AD070EC" w14:textId="77777777" w:rsidR="00C74E8C" w:rsidRPr="00110B96" w:rsidRDefault="00C74E8C" w:rsidP="00C34CB9">
            <w:pPr>
              <w:bidi w:val="0"/>
              <w:spacing w:line="360" w:lineRule="auto"/>
              <w:jc w:val="center"/>
              <w:rPr>
                <w:rFonts w:ascii="B Nazanin" w:hAnsi="B Nazanin" w:cs="B Nazanin"/>
                <w:rtl/>
              </w:rPr>
            </w:pPr>
          </w:p>
        </w:tc>
        <w:tc>
          <w:tcPr>
            <w:tcW w:w="1961" w:type="pct"/>
            <w:tcBorders>
              <w:top w:val="nil"/>
              <w:bottom w:val="single" w:sz="4" w:space="0" w:color="auto"/>
            </w:tcBorders>
            <w:shd w:val="clear" w:color="auto" w:fill="auto"/>
            <w:vAlign w:val="center"/>
          </w:tcPr>
          <w:p w14:paraId="3988D91D" w14:textId="2475D872"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287</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464</w:t>
            </w:r>
          </w:p>
        </w:tc>
        <w:tc>
          <w:tcPr>
            <w:tcW w:w="608" w:type="pct"/>
            <w:tcBorders>
              <w:top w:val="nil"/>
              <w:bottom w:val="single" w:sz="4" w:space="0" w:color="auto"/>
            </w:tcBorders>
            <w:shd w:val="clear" w:color="auto" w:fill="auto"/>
            <w:vAlign w:val="center"/>
          </w:tcPr>
          <w:p w14:paraId="51FDFD09" w14:textId="4845A759"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17E11166" w14:textId="77777777" w:rsidR="00C74E8C" w:rsidRPr="005A5942" w:rsidRDefault="00C74E8C" w:rsidP="00C34CB9">
            <w:pPr>
              <w:spacing w:line="360" w:lineRule="auto"/>
              <w:jc w:val="center"/>
              <w:rPr>
                <w:rFonts w:ascii="Times New Roman" w:hAnsi="Times New Roman" w:cs="Nazanin"/>
                <w:sz w:val="17"/>
                <w:szCs w:val="19"/>
              </w:rPr>
            </w:pPr>
          </w:p>
        </w:tc>
        <w:tc>
          <w:tcPr>
            <w:tcW w:w="432" w:type="pct"/>
            <w:vMerge/>
            <w:shd w:val="clear" w:color="auto" w:fill="auto"/>
            <w:vAlign w:val="center"/>
          </w:tcPr>
          <w:p w14:paraId="30652257" w14:textId="77777777" w:rsidR="00C74E8C" w:rsidRPr="00110B96" w:rsidRDefault="00C74E8C" w:rsidP="00C34CB9">
            <w:pPr>
              <w:spacing w:line="360" w:lineRule="auto"/>
              <w:jc w:val="center"/>
              <w:rPr>
                <w:rFonts w:ascii="B Nazanin" w:hAnsi="B Nazanin" w:cs="B Nazanin"/>
                <w:b/>
                <w:bCs/>
              </w:rPr>
            </w:pPr>
          </w:p>
        </w:tc>
      </w:tr>
      <w:tr w:rsidR="00C74E8C" w:rsidRPr="00110B96" w14:paraId="2497AE85" w14:textId="77777777" w:rsidTr="00FC244E">
        <w:tc>
          <w:tcPr>
            <w:tcW w:w="561" w:type="pct"/>
            <w:vMerge w:val="restart"/>
            <w:shd w:val="clear" w:color="auto" w:fill="auto"/>
            <w:vAlign w:val="center"/>
          </w:tcPr>
          <w:p w14:paraId="4EFBDB27" w14:textId="57FD43D0"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۵۳۶</w:t>
            </w:r>
          </w:p>
        </w:tc>
        <w:tc>
          <w:tcPr>
            <w:tcW w:w="561" w:type="pct"/>
            <w:vMerge w:val="restart"/>
            <w:shd w:val="clear" w:color="auto" w:fill="auto"/>
            <w:vAlign w:val="center"/>
          </w:tcPr>
          <w:p w14:paraId="2F1337CB" w14:textId="2A1F5775"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۶۲۳</w:t>
            </w:r>
          </w:p>
        </w:tc>
        <w:tc>
          <w:tcPr>
            <w:tcW w:w="1961" w:type="pct"/>
            <w:tcBorders>
              <w:bottom w:val="nil"/>
            </w:tcBorders>
            <w:shd w:val="clear" w:color="auto" w:fill="auto"/>
            <w:vAlign w:val="center"/>
          </w:tcPr>
          <w:p w14:paraId="0F502B4F" w14:textId="0F6AF5A1"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271</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230</w:t>
            </w:r>
          </w:p>
        </w:tc>
        <w:tc>
          <w:tcPr>
            <w:tcW w:w="608" w:type="pct"/>
            <w:tcBorders>
              <w:bottom w:val="nil"/>
            </w:tcBorders>
            <w:shd w:val="clear" w:color="auto" w:fill="auto"/>
            <w:vAlign w:val="center"/>
          </w:tcPr>
          <w:p w14:paraId="119A30E5" w14:textId="1B671083"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702CB4F1" w14:textId="77777777"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صفحه فرونتال</w:t>
            </w:r>
          </w:p>
        </w:tc>
        <w:tc>
          <w:tcPr>
            <w:tcW w:w="432" w:type="pct"/>
            <w:vMerge/>
            <w:shd w:val="clear" w:color="auto" w:fill="auto"/>
            <w:vAlign w:val="center"/>
          </w:tcPr>
          <w:p w14:paraId="7E26765C" w14:textId="77777777" w:rsidR="00C74E8C" w:rsidRPr="00110B96" w:rsidRDefault="00C74E8C" w:rsidP="00C34CB9">
            <w:pPr>
              <w:spacing w:line="360" w:lineRule="auto"/>
              <w:jc w:val="center"/>
              <w:rPr>
                <w:rFonts w:ascii="B Nazanin" w:hAnsi="B Nazanin" w:cs="B Nazanin"/>
                <w:b/>
                <w:bCs/>
              </w:rPr>
            </w:pPr>
          </w:p>
        </w:tc>
      </w:tr>
      <w:tr w:rsidR="00C74E8C" w:rsidRPr="00110B96" w14:paraId="0BD2329D" w14:textId="77777777" w:rsidTr="00FC244E">
        <w:tc>
          <w:tcPr>
            <w:tcW w:w="561" w:type="pct"/>
            <w:vMerge/>
            <w:shd w:val="clear" w:color="auto" w:fill="auto"/>
            <w:vAlign w:val="center"/>
          </w:tcPr>
          <w:p w14:paraId="6A0EEAF9" w14:textId="77777777" w:rsidR="00C74E8C" w:rsidRPr="00110B96" w:rsidRDefault="00C74E8C" w:rsidP="00C34CB9">
            <w:pPr>
              <w:bidi w:val="0"/>
              <w:spacing w:line="360" w:lineRule="auto"/>
              <w:jc w:val="center"/>
              <w:rPr>
                <w:rFonts w:ascii="B Nazanin" w:hAnsi="B Nazanin" w:cs="B Nazanin"/>
                <w:rtl/>
              </w:rPr>
            </w:pPr>
          </w:p>
        </w:tc>
        <w:tc>
          <w:tcPr>
            <w:tcW w:w="561" w:type="pct"/>
            <w:vMerge/>
            <w:shd w:val="clear" w:color="auto" w:fill="auto"/>
            <w:vAlign w:val="center"/>
          </w:tcPr>
          <w:p w14:paraId="5959374F" w14:textId="77777777" w:rsidR="00C74E8C" w:rsidRPr="00110B96" w:rsidRDefault="00C74E8C" w:rsidP="00C34CB9">
            <w:pPr>
              <w:bidi w:val="0"/>
              <w:spacing w:line="360" w:lineRule="auto"/>
              <w:jc w:val="center"/>
              <w:rPr>
                <w:rFonts w:ascii="B Nazanin" w:hAnsi="B Nazanin" w:cs="B Nazanin"/>
                <w:rtl/>
              </w:rPr>
            </w:pPr>
          </w:p>
        </w:tc>
        <w:tc>
          <w:tcPr>
            <w:tcW w:w="1961" w:type="pct"/>
            <w:tcBorders>
              <w:top w:val="nil"/>
              <w:bottom w:val="single" w:sz="4" w:space="0" w:color="auto"/>
            </w:tcBorders>
            <w:shd w:val="clear" w:color="auto" w:fill="auto"/>
            <w:vAlign w:val="center"/>
          </w:tcPr>
          <w:p w14:paraId="4EABBE45" w14:textId="155DD7F7"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156</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194</w:t>
            </w:r>
          </w:p>
        </w:tc>
        <w:tc>
          <w:tcPr>
            <w:tcW w:w="608" w:type="pct"/>
            <w:tcBorders>
              <w:top w:val="nil"/>
              <w:bottom w:val="single" w:sz="4" w:space="0" w:color="auto"/>
            </w:tcBorders>
            <w:shd w:val="clear" w:color="auto" w:fill="auto"/>
            <w:vAlign w:val="center"/>
          </w:tcPr>
          <w:p w14:paraId="2DAF3E7A" w14:textId="4E6CA03C"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36FC86E4" w14:textId="77777777" w:rsidR="00C74E8C" w:rsidRPr="005A5942" w:rsidRDefault="00C74E8C" w:rsidP="00C34CB9">
            <w:pPr>
              <w:spacing w:line="360" w:lineRule="auto"/>
              <w:jc w:val="center"/>
              <w:rPr>
                <w:rFonts w:ascii="Times New Roman" w:hAnsi="Times New Roman" w:cs="Nazanin"/>
                <w:sz w:val="17"/>
                <w:szCs w:val="19"/>
              </w:rPr>
            </w:pPr>
          </w:p>
        </w:tc>
        <w:tc>
          <w:tcPr>
            <w:tcW w:w="432" w:type="pct"/>
            <w:vMerge/>
            <w:shd w:val="clear" w:color="auto" w:fill="auto"/>
            <w:vAlign w:val="center"/>
          </w:tcPr>
          <w:p w14:paraId="10CFB7FE" w14:textId="77777777" w:rsidR="00C74E8C" w:rsidRPr="00110B96" w:rsidRDefault="00C74E8C" w:rsidP="00C34CB9">
            <w:pPr>
              <w:spacing w:line="360" w:lineRule="auto"/>
              <w:jc w:val="center"/>
              <w:rPr>
                <w:rFonts w:ascii="B Nazanin" w:hAnsi="B Nazanin" w:cs="B Nazanin"/>
                <w:b/>
                <w:bCs/>
              </w:rPr>
            </w:pPr>
          </w:p>
        </w:tc>
      </w:tr>
      <w:tr w:rsidR="00C74E8C" w:rsidRPr="00110B96" w14:paraId="20D26AC8" w14:textId="77777777" w:rsidTr="00FC244E">
        <w:tc>
          <w:tcPr>
            <w:tcW w:w="561" w:type="pct"/>
            <w:vMerge w:val="restart"/>
            <w:shd w:val="clear" w:color="auto" w:fill="auto"/>
            <w:vAlign w:val="center"/>
          </w:tcPr>
          <w:p w14:paraId="19EC7260" w14:textId="4C32D43B"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۷۲۶</w:t>
            </w:r>
          </w:p>
        </w:tc>
        <w:tc>
          <w:tcPr>
            <w:tcW w:w="561" w:type="pct"/>
            <w:vMerge w:val="restart"/>
            <w:shd w:val="clear" w:color="auto" w:fill="auto"/>
            <w:vAlign w:val="center"/>
          </w:tcPr>
          <w:p w14:paraId="1EEC8F57" w14:textId="5504A96F"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۳۵۲</w:t>
            </w:r>
          </w:p>
        </w:tc>
        <w:tc>
          <w:tcPr>
            <w:tcW w:w="1961" w:type="pct"/>
            <w:tcBorders>
              <w:bottom w:val="nil"/>
            </w:tcBorders>
            <w:shd w:val="clear" w:color="auto" w:fill="auto"/>
            <w:vAlign w:val="center"/>
          </w:tcPr>
          <w:p w14:paraId="7443B480" w14:textId="2EE4E489"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056</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090</w:t>
            </w:r>
          </w:p>
        </w:tc>
        <w:tc>
          <w:tcPr>
            <w:tcW w:w="608" w:type="pct"/>
            <w:tcBorders>
              <w:bottom w:val="nil"/>
            </w:tcBorders>
            <w:shd w:val="clear" w:color="auto" w:fill="auto"/>
            <w:vAlign w:val="center"/>
          </w:tcPr>
          <w:p w14:paraId="64707FAB" w14:textId="548AA3D8"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41E78F81" w14:textId="0A854A2D"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صفحه هور</w:t>
            </w:r>
            <w:r w:rsidR="00B33AF9">
              <w:rPr>
                <w:rFonts w:ascii="Times New Roman" w:hAnsi="Times New Roman" w:cs="Nazanin" w:hint="cs"/>
                <w:sz w:val="17"/>
                <w:szCs w:val="19"/>
                <w:rtl/>
              </w:rPr>
              <w:t>ي</w:t>
            </w:r>
            <w:r w:rsidRPr="005A5942">
              <w:rPr>
                <w:rFonts w:ascii="Times New Roman" w:hAnsi="Times New Roman" w:cs="Nazanin" w:hint="cs"/>
                <w:sz w:val="17"/>
                <w:szCs w:val="19"/>
                <w:rtl/>
              </w:rPr>
              <w:t>زنتال</w:t>
            </w:r>
          </w:p>
        </w:tc>
        <w:tc>
          <w:tcPr>
            <w:tcW w:w="432" w:type="pct"/>
            <w:vMerge/>
            <w:shd w:val="clear" w:color="auto" w:fill="auto"/>
            <w:vAlign w:val="center"/>
          </w:tcPr>
          <w:p w14:paraId="6B792020" w14:textId="77777777" w:rsidR="00C74E8C" w:rsidRPr="00110B96" w:rsidRDefault="00C74E8C" w:rsidP="00C34CB9">
            <w:pPr>
              <w:spacing w:line="360" w:lineRule="auto"/>
              <w:jc w:val="center"/>
              <w:rPr>
                <w:rFonts w:ascii="B Nazanin" w:hAnsi="B Nazanin" w:cs="B Nazanin"/>
                <w:b/>
                <w:bCs/>
              </w:rPr>
            </w:pPr>
          </w:p>
        </w:tc>
      </w:tr>
      <w:tr w:rsidR="00C74E8C" w:rsidRPr="00110B96" w14:paraId="153F9C5A" w14:textId="77777777" w:rsidTr="00FC244E">
        <w:tc>
          <w:tcPr>
            <w:tcW w:w="561" w:type="pct"/>
            <w:vMerge/>
            <w:shd w:val="clear" w:color="auto" w:fill="auto"/>
            <w:vAlign w:val="center"/>
          </w:tcPr>
          <w:p w14:paraId="43573793" w14:textId="77777777" w:rsidR="00C74E8C" w:rsidRPr="00110B96" w:rsidRDefault="00C74E8C" w:rsidP="00C34CB9">
            <w:pPr>
              <w:bidi w:val="0"/>
              <w:spacing w:line="360" w:lineRule="auto"/>
              <w:jc w:val="center"/>
              <w:rPr>
                <w:rFonts w:ascii="B Nazanin" w:hAnsi="B Nazanin" w:cs="B Nazanin"/>
                <w:rtl/>
              </w:rPr>
            </w:pPr>
          </w:p>
        </w:tc>
        <w:tc>
          <w:tcPr>
            <w:tcW w:w="561" w:type="pct"/>
            <w:vMerge/>
            <w:shd w:val="clear" w:color="auto" w:fill="auto"/>
            <w:vAlign w:val="center"/>
          </w:tcPr>
          <w:p w14:paraId="03FBCFBB" w14:textId="77777777" w:rsidR="00C74E8C" w:rsidRPr="00110B96" w:rsidRDefault="00C74E8C" w:rsidP="00C34CB9">
            <w:pPr>
              <w:bidi w:val="0"/>
              <w:spacing w:line="360" w:lineRule="auto"/>
              <w:jc w:val="center"/>
              <w:rPr>
                <w:rFonts w:ascii="B Nazanin" w:hAnsi="B Nazanin" w:cs="B Nazanin"/>
                <w:rtl/>
              </w:rPr>
            </w:pPr>
          </w:p>
        </w:tc>
        <w:tc>
          <w:tcPr>
            <w:tcW w:w="1961" w:type="pct"/>
            <w:tcBorders>
              <w:top w:val="nil"/>
              <w:bottom w:val="single" w:sz="4" w:space="0" w:color="auto"/>
            </w:tcBorders>
            <w:shd w:val="clear" w:color="auto" w:fill="auto"/>
            <w:vAlign w:val="center"/>
          </w:tcPr>
          <w:p w14:paraId="6E5CFDCA" w14:textId="1E20341D"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054</w:t>
            </w:r>
            <w:r w:rsidRPr="00235E12">
              <w:rPr>
                <w:rFonts w:ascii="Times New Roman" w:hAnsi="Times New Roman" w:cs="Nazanin" w:hint="cs"/>
                <w:sz w:val="17"/>
                <w:szCs w:val="19"/>
              </w:rPr>
              <w:sym w:font="Symbol" w:char="F0B1"/>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085</w:t>
            </w:r>
          </w:p>
        </w:tc>
        <w:tc>
          <w:tcPr>
            <w:tcW w:w="608" w:type="pct"/>
            <w:tcBorders>
              <w:top w:val="nil"/>
              <w:bottom w:val="single" w:sz="4" w:space="0" w:color="auto"/>
            </w:tcBorders>
            <w:shd w:val="clear" w:color="auto" w:fill="auto"/>
            <w:vAlign w:val="center"/>
          </w:tcPr>
          <w:p w14:paraId="00812BD1" w14:textId="3293CB1D"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767AA719" w14:textId="77777777" w:rsidR="00C74E8C" w:rsidRPr="005A5942" w:rsidRDefault="00C74E8C" w:rsidP="00C34CB9">
            <w:pPr>
              <w:spacing w:line="360" w:lineRule="auto"/>
              <w:jc w:val="center"/>
              <w:rPr>
                <w:rFonts w:ascii="Times New Roman" w:hAnsi="Times New Roman" w:cs="Nazanin"/>
                <w:sz w:val="17"/>
                <w:szCs w:val="19"/>
              </w:rPr>
            </w:pPr>
          </w:p>
        </w:tc>
        <w:tc>
          <w:tcPr>
            <w:tcW w:w="432" w:type="pct"/>
            <w:vMerge/>
            <w:shd w:val="clear" w:color="auto" w:fill="auto"/>
            <w:vAlign w:val="center"/>
          </w:tcPr>
          <w:p w14:paraId="5A69506F" w14:textId="77777777" w:rsidR="00C74E8C" w:rsidRPr="00110B96" w:rsidRDefault="00C74E8C" w:rsidP="00C34CB9">
            <w:pPr>
              <w:spacing w:line="360" w:lineRule="auto"/>
              <w:jc w:val="center"/>
              <w:rPr>
                <w:rFonts w:ascii="B Nazanin" w:hAnsi="B Nazanin" w:cs="B Nazanin"/>
                <w:b/>
                <w:bCs/>
              </w:rPr>
            </w:pPr>
          </w:p>
        </w:tc>
      </w:tr>
      <w:tr w:rsidR="00C74E8C" w:rsidRPr="00110B96" w14:paraId="5C752FF3" w14:textId="77777777" w:rsidTr="00FC244E">
        <w:tc>
          <w:tcPr>
            <w:tcW w:w="561" w:type="pct"/>
            <w:vMerge w:val="restart"/>
            <w:shd w:val="clear" w:color="auto" w:fill="auto"/>
            <w:vAlign w:val="center"/>
          </w:tcPr>
          <w:p w14:paraId="445DDCFF" w14:textId="547BF5EE"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۳۷۷</w:t>
            </w:r>
          </w:p>
        </w:tc>
        <w:tc>
          <w:tcPr>
            <w:tcW w:w="561" w:type="pct"/>
            <w:vMerge w:val="restart"/>
            <w:shd w:val="clear" w:color="auto" w:fill="auto"/>
            <w:vAlign w:val="center"/>
          </w:tcPr>
          <w:p w14:paraId="5FF3F43B" w14:textId="32968A8C"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۸۸۹</w:t>
            </w:r>
          </w:p>
        </w:tc>
        <w:tc>
          <w:tcPr>
            <w:tcW w:w="1961" w:type="pct"/>
            <w:tcBorders>
              <w:bottom w:val="nil"/>
            </w:tcBorders>
            <w:shd w:val="clear" w:color="auto" w:fill="auto"/>
            <w:vAlign w:val="center"/>
          </w:tcPr>
          <w:p w14:paraId="2CED7438" w14:textId="266C2408"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۴۶۵</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۹۱۵</w:t>
            </w:r>
          </w:p>
        </w:tc>
        <w:tc>
          <w:tcPr>
            <w:tcW w:w="608" w:type="pct"/>
            <w:tcBorders>
              <w:bottom w:val="nil"/>
            </w:tcBorders>
            <w:shd w:val="clear" w:color="auto" w:fill="auto"/>
            <w:vAlign w:val="center"/>
          </w:tcPr>
          <w:p w14:paraId="2C905AB1" w14:textId="425FC7B3"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043DF9B7" w14:textId="26666688" w:rsidR="00C74E8C" w:rsidRPr="005A5942" w:rsidRDefault="00C74E8C" w:rsidP="00C34CB9">
            <w:pPr>
              <w:spacing w:line="360" w:lineRule="auto"/>
              <w:jc w:val="center"/>
              <w:rPr>
                <w:rFonts w:ascii="Times New Roman" w:hAnsi="Times New Roman" w:cs="Nazanin"/>
                <w:sz w:val="17"/>
                <w:szCs w:val="19"/>
                <w:rtl/>
              </w:rPr>
            </w:pPr>
            <w:r w:rsidRPr="005A5942">
              <w:rPr>
                <w:rFonts w:ascii="Times New Roman" w:hAnsi="Times New Roman" w:cs="Nazanin" w:hint="cs"/>
                <w:sz w:val="17"/>
                <w:szCs w:val="19"/>
                <w:rtl/>
              </w:rPr>
              <w:t>صفحه ساج</w:t>
            </w:r>
            <w:r w:rsidR="00B33AF9">
              <w:rPr>
                <w:rFonts w:ascii="Times New Roman" w:hAnsi="Times New Roman" w:cs="Nazanin" w:hint="cs"/>
                <w:sz w:val="17"/>
                <w:szCs w:val="19"/>
                <w:rtl/>
              </w:rPr>
              <w:t>ي</w:t>
            </w:r>
            <w:r w:rsidRPr="005A5942">
              <w:rPr>
                <w:rFonts w:ascii="Times New Roman" w:hAnsi="Times New Roman" w:cs="Nazanin" w:hint="cs"/>
                <w:sz w:val="17"/>
                <w:szCs w:val="19"/>
                <w:rtl/>
              </w:rPr>
              <w:t>تال</w:t>
            </w:r>
          </w:p>
        </w:tc>
        <w:tc>
          <w:tcPr>
            <w:tcW w:w="432" w:type="pct"/>
            <w:vMerge w:val="restart"/>
            <w:shd w:val="clear" w:color="auto" w:fill="auto"/>
            <w:vAlign w:val="center"/>
          </w:tcPr>
          <w:p w14:paraId="3802BF64" w14:textId="3C5FE16D" w:rsidR="00C74E8C" w:rsidRPr="00110B96" w:rsidRDefault="00C74E8C" w:rsidP="00C34CB9">
            <w:pPr>
              <w:spacing w:line="360" w:lineRule="auto"/>
              <w:jc w:val="center"/>
              <w:rPr>
                <w:rFonts w:ascii="B Nazanin" w:hAnsi="B Nazanin" w:cs="B Nazanin"/>
                <w:b/>
                <w:bCs/>
              </w:rPr>
            </w:pPr>
            <w:r w:rsidRPr="005A5942">
              <w:rPr>
                <w:rFonts w:ascii="Times New Roman" w:hAnsi="Times New Roman" w:cs="Nazanin" w:hint="cs"/>
                <w:sz w:val="17"/>
                <w:szCs w:val="19"/>
                <w:rtl/>
              </w:rPr>
              <w:t>جذب</w:t>
            </w:r>
            <w:r w:rsidR="00B33AF9">
              <w:rPr>
                <w:rFonts w:ascii="Times New Roman" w:hAnsi="Times New Roman" w:cs="Nazanin" w:hint="cs"/>
                <w:sz w:val="17"/>
                <w:szCs w:val="19"/>
                <w:rtl/>
              </w:rPr>
              <w:t>ي</w:t>
            </w:r>
          </w:p>
        </w:tc>
      </w:tr>
      <w:tr w:rsidR="00C74E8C" w:rsidRPr="00110B96" w14:paraId="07765D99" w14:textId="77777777" w:rsidTr="00FC244E">
        <w:tc>
          <w:tcPr>
            <w:tcW w:w="561" w:type="pct"/>
            <w:vMerge/>
            <w:shd w:val="clear" w:color="auto" w:fill="auto"/>
            <w:vAlign w:val="center"/>
          </w:tcPr>
          <w:p w14:paraId="16BD6834" w14:textId="77777777" w:rsidR="00C74E8C" w:rsidRPr="00110B96" w:rsidRDefault="00C74E8C" w:rsidP="00C34CB9">
            <w:pPr>
              <w:bidi w:val="0"/>
              <w:spacing w:line="360" w:lineRule="auto"/>
              <w:jc w:val="center"/>
              <w:rPr>
                <w:rFonts w:ascii="B Nazanin" w:hAnsi="B Nazanin" w:cs="B Nazanin"/>
                <w:rtl/>
              </w:rPr>
            </w:pPr>
          </w:p>
        </w:tc>
        <w:tc>
          <w:tcPr>
            <w:tcW w:w="561" w:type="pct"/>
            <w:vMerge/>
            <w:shd w:val="clear" w:color="auto" w:fill="auto"/>
            <w:vAlign w:val="center"/>
          </w:tcPr>
          <w:p w14:paraId="7B534E15" w14:textId="77777777" w:rsidR="00C74E8C" w:rsidRPr="00110B96" w:rsidRDefault="00C74E8C" w:rsidP="00C34CB9">
            <w:pPr>
              <w:bidi w:val="0"/>
              <w:spacing w:line="360" w:lineRule="auto"/>
              <w:jc w:val="center"/>
              <w:rPr>
                <w:rFonts w:ascii="B Nazanin" w:hAnsi="B Nazanin" w:cs="B Nazanin"/>
                <w:rtl/>
              </w:rPr>
            </w:pPr>
          </w:p>
        </w:tc>
        <w:tc>
          <w:tcPr>
            <w:tcW w:w="1961" w:type="pct"/>
            <w:tcBorders>
              <w:top w:val="nil"/>
              <w:bottom w:val="single" w:sz="4" w:space="0" w:color="auto"/>
            </w:tcBorders>
            <w:shd w:val="clear" w:color="auto" w:fill="auto"/>
            <w:vAlign w:val="center"/>
          </w:tcPr>
          <w:p w14:paraId="45E76880" w14:textId="5ECDBBFE"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۴۴۴</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۸۱۰</w:t>
            </w:r>
          </w:p>
        </w:tc>
        <w:tc>
          <w:tcPr>
            <w:tcW w:w="608" w:type="pct"/>
            <w:tcBorders>
              <w:top w:val="nil"/>
              <w:bottom w:val="single" w:sz="4" w:space="0" w:color="auto"/>
            </w:tcBorders>
            <w:shd w:val="clear" w:color="auto" w:fill="auto"/>
            <w:vAlign w:val="center"/>
          </w:tcPr>
          <w:p w14:paraId="59A0CD7E" w14:textId="560E3947"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08F83032" w14:textId="77777777" w:rsidR="00C74E8C" w:rsidRPr="005A5942" w:rsidRDefault="00C74E8C" w:rsidP="00C34CB9">
            <w:pPr>
              <w:spacing w:line="360" w:lineRule="auto"/>
              <w:jc w:val="center"/>
              <w:rPr>
                <w:rFonts w:ascii="Times New Roman" w:hAnsi="Times New Roman" w:cs="Nazanin"/>
                <w:sz w:val="17"/>
                <w:szCs w:val="19"/>
              </w:rPr>
            </w:pPr>
          </w:p>
        </w:tc>
        <w:tc>
          <w:tcPr>
            <w:tcW w:w="432" w:type="pct"/>
            <w:vMerge/>
            <w:shd w:val="clear" w:color="auto" w:fill="auto"/>
            <w:vAlign w:val="center"/>
          </w:tcPr>
          <w:p w14:paraId="345DA457" w14:textId="77777777" w:rsidR="00C74E8C" w:rsidRPr="00110B96" w:rsidRDefault="00C74E8C" w:rsidP="00C34CB9">
            <w:pPr>
              <w:spacing w:line="360" w:lineRule="auto"/>
              <w:jc w:val="center"/>
              <w:rPr>
                <w:rFonts w:ascii="B Nazanin" w:hAnsi="B Nazanin" w:cs="B Nazanin"/>
                <w:b/>
                <w:bCs/>
              </w:rPr>
            </w:pPr>
          </w:p>
        </w:tc>
      </w:tr>
      <w:tr w:rsidR="00C74E8C" w:rsidRPr="00110B96" w14:paraId="13C462DF" w14:textId="77777777" w:rsidTr="00FC244E">
        <w:tc>
          <w:tcPr>
            <w:tcW w:w="561" w:type="pct"/>
            <w:vMerge w:val="restart"/>
            <w:shd w:val="clear" w:color="auto" w:fill="auto"/>
            <w:vAlign w:val="center"/>
          </w:tcPr>
          <w:p w14:paraId="62F16EB4" w14:textId="4C96EC4C"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۹۲۳</w:t>
            </w:r>
          </w:p>
        </w:tc>
        <w:tc>
          <w:tcPr>
            <w:tcW w:w="561" w:type="pct"/>
            <w:vMerge w:val="restart"/>
            <w:shd w:val="clear" w:color="auto" w:fill="auto"/>
            <w:vAlign w:val="center"/>
          </w:tcPr>
          <w:p w14:paraId="6330CB1A" w14:textId="54F40164"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۹۹۱</w:t>
            </w:r>
          </w:p>
        </w:tc>
        <w:tc>
          <w:tcPr>
            <w:tcW w:w="1961" w:type="pct"/>
            <w:tcBorders>
              <w:bottom w:val="nil"/>
            </w:tcBorders>
            <w:shd w:val="clear" w:color="auto" w:fill="auto"/>
            <w:vAlign w:val="center"/>
          </w:tcPr>
          <w:p w14:paraId="61EC8ADF" w14:textId="66A31403"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۱۸۰</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۲۵۱</w:t>
            </w:r>
          </w:p>
        </w:tc>
        <w:tc>
          <w:tcPr>
            <w:tcW w:w="608" w:type="pct"/>
            <w:tcBorders>
              <w:bottom w:val="nil"/>
            </w:tcBorders>
            <w:shd w:val="clear" w:color="auto" w:fill="auto"/>
            <w:vAlign w:val="center"/>
          </w:tcPr>
          <w:p w14:paraId="4A987277" w14:textId="076FC30B"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2EB45D18" w14:textId="77777777"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صفحه فرونتال</w:t>
            </w:r>
          </w:p>
        </w:tc>
        <w:tc>
          <w:tcPr>
            <w:tcW w:w="432" w:type="pct"/>
            <w:vMerge/>
            <w:shd w:val="clear" w:color="auto" w:fill="auto"/>
            <w:vAlign w:val="center"/>
          </w:tcPr>
          <w:p w14:paraId="58641D49" w14:textId="77777777" w:rsidR="00C74E8C" w:rsidRPr="00110B96" w:rsidRDefault="00C74E8C" w:rsidP="00C34CB9">
            <w:pPr>
              <w:spacing w:line="360" w:lineRule="auto"/>
              <w:jc w:val="center"/>
              <w:rPr>
                <w:rFonts w:ascii="B Nazanin" w:hAnsi="B Nazanin" w:cs="B Nazanin"/>
                <w:b/>
                <w:bCs/>
              </w:rPr>
            </w:pPr>
          </w:p>
        </w:tc>
      </w:tr>
      <w:tr w:rsidR="00C74E8C" w:rsidRPr="00110B96" w14:paraId="2DBD8B3D" w14:textId="77777777" w:rsidTr="00FC244E">
        <w:tc>
          <w:tcPr>
            <w:tcW w:w="561" w:type="pct"/>
            <w:vMerge/>
            <w:shd w:val="clear" w:color="auto" w:fill="auto"/>
            <w:vAlign w:val="center"/>
          </w:tcPr>
          <w:p w14:paraId="7011C752" w14:textId="77777777" w:rsidR="00C74E8C" w:rsidRPr="00110B96" w:rsidRDefault="00C74E8C" w:rsidP="00C34CB9">
            <w:pPr>
              <w:bidi w:val="0"/>
              <w:spacing w:line="360" w:lineRule="auto"/>
              <w:jc w:val="center"/>
              <w:rPr>
                <w:rFonts w:ascii="B Nazanin" w:hAnsi="B Nazanin" w:cs="B Nazanin"/>
                <w:rtl/>
              </w:rPr>
            </w:pPr>
          </w:p>
        </w:tc>
        <w:tc>
          <w:tcPr>
            <w:tcW w:w="561" w:type="pct"/>
            <w:vMerge/>
            <w:shd w:val="clear" w:color="auto" w:fill="auto"/>
            <w:vAlign w:val="center"/>
          </w:tcPr>
          <w:p w14:paraId="75188B79" w14:textId="77777777" w:rsidR="00C74E8C" w:rsidRPr="00110B96" w:rsidRDefault="00C74E8C" w:rsidP="00C34CB9">
            <w:pPr>
              <w:bidi w:val="0"/>
              <w:spacing w:line="360" w:lineRule="auto"/>
              <w:jc w:val="center"/>
              <w:rPr>
                <w:rFonts w:ascii="B Nazanin" w:hAnsi="B Nazanin" w:cs="B Nazanin"/>
                <w:rtl/>
              </w:rPr>
            </w:pPr>
          </w:p>
        </w:tc>
        <w:tc>
          <w:tcPr>
            <w:tcW w:w="1961" w:type="pct"/>
            <w:tcBorders>
              <w:top w:val="nil"/>
              <w:bottom w:val="single" w:sz="4" w:space="0" w:color="auto"/>
            </w:tcBorders>
            <w:shd w:val="clear" w:color="auto" w:fill="auto"/>
            <w:vAlign w:val="center"/>
          </w:tcPr>
          <w:p w14:paraId="49AB965F" w14:textId="50BCC4E4"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۱۸۹</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۲۵۶</w:t>
            </w:r>
          </w:p>
        </w:tc>
        <w:tc>
          <w:tcPr>
            <w:tcW w:w="608" w:type="pct"/>
            <w:tcBorders>
              <w:top w:val="nil"/>
              <w:bottom w:val="single" w:sz="4" w:space="0" w:color="auto"/>
            </w:tcBorders>
            <w:shd w:val="clear" w:color="auto" w:fill="auto"/>
            <w:vAlign w:val="center"/>
          </w:tcPr>
          <w:p w14:paraId="56B48643" w14:textId="69AF47B1"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668FAAAE" w14:textId="77777777" w:rsidR="00C74E8C" w:rsidRPr="005A5942" w:rsidRDefault="00C74E8C" w:rsidP="00C34CB9">
            <w:pPr>
              <w:spacing w:line="360" w:lineRule="auto"/>
              <w:jc w:val="center"/>
              <w:rPr>
                <w:rFonts w:ascii="Times New Roman" w:hAnsi="Times New Roman" w:cs="Nazanin"/>
                <w:sz w:val="17"/>
                <w:szCs w:val="19"/>
              </w:rPr>
            </w:pPr>
          </w:p>
        </w:tc>
        <w:tc>
          <w:tcPr>
            <w:tcW w:w="432" w:type="pct"/>
            <w:vMerge/>
            <w:shd w:val="clear" w:color="auto" w:fill="auto"/>
            <w:vAlign w:val="center"/>
          </w:tcPr>
          <w:p w14:paraId="3093B618" w14:textId="77777777" w:rsidR="00C74E8C" w:rsidRPr="00110B96" w:rsidRDefault="00C74E8C" w:rsidP="00C34CB9">
            <w:pPr>
              <w:spacing w:line="360" w:lineRule="auto"/>
              <w:jc w:val="center"/>
              <w:rPr>
                <w:rFonts w:ascii="B Nazanin" w:hAnsi="B Nazanin" w:cs="B Nazanin"/>
                <w:b/>
                <w:bCs/>
              </w:rPr>
            </w:pPr>
          </w:p>
        </w:tc>
      </w:tr>
      <w:tr w:rsidR="00C74E8C" w:rsidRPr="00110B96" w14:paraId="752E9AB6" w14:textId="77777777" w:rsidTr="00FC244E">
        <w:tc>
          <w:tcPr>
            <w:tcW w:w="561" w:type="pct"/>
            <w:vMerge w:val="restart"/>
            <w:shd w:val="clear" w:color="auto" w:fill="auto"/>
            <w:vAlign w:val="center"/>
          </w:tcPr>
          <w:p w14:paraId="5B9378CD" w14:textId="75352856"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۶۸۹</w:t>
            </w:r>
          </w:p>
        </w:tc>
        <w:tc>
          <w:tcPr>
            <w:tcW w:w="561" w:type="pct"/>
            <w:vMerge w:val="restart"/>
            <w:shd w:val="clear" w:color="auto" w:fill="auto"/>
            <w:vAlign w:val="center"/>
          </w:tcPr>
          <w:p w14:paraId="438E41EA" w14:textId="135967B3"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sz w:val="17"/>
                <w:szCs w:val="19"/>
                <w:rtl/>
              </w:rPr>
              <w:t>4</w:t>
            </w:r>
            <w:r w:rsidRPr="00235E12">
              <w:rPr>
                <w:rFonts w:ascii="Times New Roman" w:hAnsi="Times New Roman" w:cs="Nazanin" w:hint="cs"/>
                <w:sz w:val="17"/>
                <w:szCs w:val="19"/>
                <w:rtl/>
              </w:rPr>
              <w:t>۰۲</w:t>
            </w:r>
          </w:p>
        </w:tc>
        <w:tc>
          <w:tcPr>
            <w:tcW w:w="1961" w:type="pct"/>
            <w:tcBorders>
              <w:bottom w:val="nil"/>
            </w:tcBorders>
            <w:shd w:val="clear" w:color="auto" w:fill="auto"/>
            <w:vAlign w:val="center"/>
          </w:tcPr>
          <w:p w14:paraId="438387FF" w14:textId="72948B9A" w:rsidR="00C74E8C" w:rsidRPr="00110B96" w:rsidRDefault="00C74E8C"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۰۶۴</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۰۹۱</w:t>
            </w:r>
          </w:p>
        </w:tc>
        <w:tc>
          <w:tcPr>
            <w:tcW w:w="608" w:type="pct"/>
            <w:tcBorders>
              <w:bottom w:val="nil"/>
            </w:tcBorders>
            <w:shd w:val="clear" w:color="auto" w:fill="auto"/>
            <w:vAlign w:val="center"/>
          </w:tcPr>
          <w:p w14:paraId="2805213F" w14:textId="302D61C3"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چپ</w:t>
            </w:r>
          </w:p>
        </w:tc>
        <w:tc>
          <w:tcPr>
            <w:tcW w:w="877" w:type="pct"/>
            <w:vMerge w:val="restart"/>
            <w:shd w:val="clear" w:color="auto" w:fill="auto"/>
            <w:vAlign w:val="center"/>
          </w:tcPr>
          <w:p w14:paraId="14540B3F" w14:textId="6A3A24D0" w:rsidR="00C74E8C" w:rsidRPr="005A5942" w:rsidRDefault="00C74E8C"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صفحه هور</w:t>
            </w:r>
            <w:r w:rsidR="00B33AF9">
              <w:rPr>
                <w:rFonts w:ascii="Times New Roman" w:hAnsi="Times New Roman" w:cs="Nazanin" w:hint="cs"/>
                <w:sz w:val="17"/>
                <w:szCs w:val="19"/>
                <w:rtl/>
              </w:rPr>
              <w:t>ي</w:t>
            </w:r>
            <w:r w:rsidRPr="005A5942">
              <w:rPr>
                <w:rFonts w:ascii="Times New Roman" w:hAnsi="Times New Roman" w:cs="Nazanin" w:hint="cs"/>
                <w:sz w:val="17"/>
                <w:szCs w:val="19"/>
                <w:rtl/>
              </w:rPr>
              <w:t>زنتال</w:t>
            </w:r>
          </w:p>
        </w:tc>
        <w:tc>
          <w:tcPr>
            <w:tcW w:w="432" w:type="pct"/>
            <w:vMerge/>
            <w:shd w:val="clear" w:color="auto" w:fill="auto"/>
            <w:vAlign w:val="center"/>
          </w:tcPr>
          <w:p w14:paraId="77403498" w14:textId="77777777" w:rsidR="00C74E8C" w:rsidRPr="00110B96" w:rsidRDefault="00C74E8C" w:rsidP="00C34CB9">
            <w:pPr>
              <w:spacing w:line="360" w:lineRule="auto"/>
              <w:jc w:val="center"/>
              <w:rPr>
                <w:rFonts w:ascii="B Nazanin" w:hAnsi="B Nazanin" w:cs="B Nazanin"/>
                <w:b/>
                <w:bCs/>
              </w:rPr>
            </w:pPr>
          </w:p>
        </w:tc>
      </w:tr>
      <w:tr w:rsidR="00904C6E" w:rsidRPr="00110B96" w14:paraId="45693252" w14:textId="77777777" w:rsidTr="00FC244E">
        <w:tc>
          <w:tcPr>
            <w:tcW w:w="561" w:type="pct"/>
            <w:vMerge/>
            <w:shd w:val="clear" w:color="auto" w:fill="auto"/>
            <w:vAlign w:val="center"/>
          </w:tcPr>
          <w:p w14:paraId="17F21CC0" w14:textId="77777777" w:rsidR="00904C6E" w:rsidRPr="00110B96" w:rsidRDefault="00904C6E" w:rsidP="00C34CB9">
            <w:pPr>
              <w:spacing w:line="360" w:lineRule="auto"/>
              <w:jc w:val="center"/>
              <w:rPr>
                <w:rFonts w:ascii="B Nazanin" w:hAnsi="B Nazanin" w:cs="B Nazanin"/>
                <w:rtl/>
              </w:rPr>
            </w:pPr>
          </w:p>
        </w:tc>
        <w:tc>
          <w:tcPr>
            <w:tcW w:w="561" w:type="pct"/>
            <w:vMerge/>
            <w:shd w:val="clear" w:color="auto" w:fill="auto"/>
            <w:vAlign w:val="center"/>
          </w:tcPr>
          <w:p w14:paraId="3E45A321" w14:textId="77777777" w:rsidR="00904C6E" w:rsidRPr="00110B96" w:rsidRDefault="00904C6E" w:rsidP="00C34CB9">
            <w:pPr>
              <w:spacing w:line="360" w:lineRule="auto"/>
              <w:jc w:val="center"/>
              <w:rPr>
                <w:rFonts w:ascii="B Nazanin" w:hAnsi="B Nazanin" w:cs="B Nazanin"/>
                <w:rtl/>
              </w:rPr>
            </w:pPr>
          </w:p>
        </w:tc>
        <w:tc>
          <w:tcPr>
            <w:tcW w:w="1961" w:type="pct"/>
            <w:tcBorders>
              <w:top w:val="nil"/>
            </w:tcBorders>
            <w:shd w:val="clear" w:color="auto" w:fill="auto"/>
            <w:vAlign w:val="center"/>
          </w:tcPr>
          <w:p w14:paraId="108FF75E" w14:textId="257A8C2E" w:rsidR="00904C6E" w:rsidRPr="00110B96" w:rsidRDefault="00904C6E" w:rsidP="00C34CB9">
            <w:pPr>
              <w:bidi w:val="0"/>
              <w:spacing w:line="360" w:lineRule="auto"/>
              <w:jc w:val="center"/>
              <w:rPr>
                <w:rFonts w:ascii="B Nazanin" w:hAnsi="B Nazanin" w:cs="B Nazanin"/>
                <w:rtl/>
              </w:rPr>
            </w:pP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۰۸۲</w:t>
            </w:r>
            <w:r w:rsidR="00E0248E">
              <w:rPr>
                <w:rFonts w:ascii="Times New Roman" w:hAnsi="Times New Roman" w:cs="Nazanin"/>
                <w:sz w:val="17"/>
                <w:szCs w:val="19"/>
              </w:rPr>
              <w:t xml:space="preserve"> (</w:t>
            </w:r>
            <w:r w:rsidRPr="00235E12">
              <w:rPr>
                <w:rFonts w:ascii="Times New Roman" w:hAnsi="Times New Roman" w:cs="Nazanin" w:hint="cs"/>
                <w:sz w:val="17"/>
                <w:szCs w:val="19"/>
                <w:rtl/>
              </w:rPr>
              <w:t>-</w:t>
            </w:r>
            <w:r w:rsidRPr="00235E12">
              <w:rPr>
                <w:rFonts w:ascii="Times New Roman" w:hAnsi="Times New Roman" w:cs="Nazanin"/>
                <w:sz w:val="17"/>
                <w:szCs w:val="19"/>
                <w:rtl/>
              </w:rPr>
              <w:t>0</w:t>
            </w:r>
            <w:r w:rsidRPr="00235E12">
              <w:rPr>
                <w:rFonts w:ascii="Times New Roman" w:hAnsi="Times New Roman" w:cs="Nazanin"/>
                <w:sz w:val="17"/>
                <w:szCs w:val="19"/>
              </w:rPr>
              <w:t>/</w:t>
            </w:r>
            <w:r w:rsidRPr="00235E12">
              <w:rPr>
                <w:rFonts w:ascii="Times New Roman" w:hAnsi="Times New Roman" w:cs="Nazanin" w:hint="cs"/>
                <w:sz w:val="17"/>
                <w:szCs w:val="19"/>
                <w:rtl/>
              </w:rPr>
              <w:t>۰۹</w:t>
            </w:r>
            <w:r w:rsidRPr="00235E12">
              <w:rPr>
                <w:rFonts w:ascii="Times New Roman" w:hAnsi="Times New Roman" w:cs="Nazanin"/>
                <w:sz w:val="17"/>
                <w:szCs w:val="19"/>
                <w:rtl/>
              </w:rPr>
              <w:t>۹</w:t>
            </w:r>
          </w:p>
        </w:tc>
        <w:tc>
          <w:tcPr>
            <w:tcW w:w="608" w:type="pct"/>
            <w:tcBorders>
              <w:top w:val="nil"/>
            </w:tcBorders>
            <w:shd w:val="clear" w:color="auto" w:fill="auto"/>
            <w:vAlign w:val="center"/>
          </w:tcPr>
          <w:p w14:paraId="7E118479" w14:textId="374565B9" w:rsidR="00904C6E" w:rsidRPr="005A5942" w:rsidRDefault="00904C6E" w:rsidP="00C34CB9">
            <w:pPr>
              <w:spacing w:line="360" w:lineRule="auto"/>
              <w:jc w:val="center"/>
              <w:rPr>
                <w:rFonts w:ascii="Times New Roman" w:hAnsi="Times New Roman" w:cs="Nazanin"/>
                <w:sz w:val="17"/>
                <w:szCs w:val="19"/>
              </w:rPr>
            </w:pPr>
            <w:r w:rsidRPr="005A5942">
              <w:rPr>
                <w:rFonts w:ascii="Times New Roman" w:hAnsi="Times New Roman" w:cs="Nazanin" w:hint="cs"/>
                <w:sz w:val="17"/>
                <w:szCs w:val="19"/>
                <w:rtl/>
              </w:rPr>
              <w:t>پا</w:t>
            </w:r>
            <w:r w:rsidR="00B33AF9">
              <w:rPr>
                <w:rFonts w:ascii="Times New Roman" w:hAnsi="Times New Roman" w:cs="Nazanin" w:hint="cs"/>
                <w:sz w:val="17"/>
                <w:szCs w:val="19"/>
                <w:rtl/>
              </w:rPr>
              <w:t>ي</w:t>
            </w:r>
            <w:r w:rsidRPr="005A5942">
              <w:rPr>
                <w:rFonts w:ascii="Times New Roman" w:hAnsi="Times New Roman" w:cs="Nazanin" w:hint="cs"/>
                <w:sz w:val="17"/>
                <w:szCs w:val="19"/>
                <w:rtl/>
              </w:rPr>
              <w:t xml:space="preserve"> راست</w:t>
            </w:r>
          </w:p>
        </w:tc>
        <w:tc>
          <w:tcPr>
            <w:tcW w:w="877" w:type="pct"/>
            <w:vMerge/>
            <w:shd w:val="clear" w:color="auto" w:fill="auto"/>
            <w:vAlign w:val="center"/>
          </w:tcPr>
          <w:p w14:paraId="0114000F" w14:textId="77777777" w:rsidR="00904C6E" w:rsidRPr="00110B96" w:rsidRDefault="00904C6E" w:rsidP="00C34CB9">
            <w:pPr>
              <w:spacing w:line="360" w:lineRule="auto"/>
              <w:jc w:val="center"/>
              <w:rPr>
                <w:rFonts w:ascii="B Nazanin" w:hAnsi="B Nazanin" w:cs="B Nazanin"/>
                <w:b/>
                <w:bCs/>
              </w:rPr>
            </w:pPr>
          </w:p>
        </w:tc>
        <w:tc>
          <w:tcPr>
            <w:tcW w:w="432" w:type="pct"/>
            <w:vMerge/>
            <w:shd w:val="clear" w:color="auto" w:fill="auto"/>
            <w:vAlign w:val="center"/>
          </w:tcPr>
          <w:p w14:paraId="7752FAB7" w14:textId="77777777" w:rsidR="00904C6E" w:rsidRPr="00110B96" w:rsidRDefault="00904C6E" w:rsidP="00C34CB9">
            <w:pPr>
              <w:spacing w:line="360" w:lineRule="auto"/>
              <w:jc w:val="center"/>
              <w:rPr>
                <w:rFonts w:ascii="B Nazanin" w:hAnsi="B Nazanin" w:cs="B Nazanin"/>
                <w:b/>
                <w:bCs/>
              </w:rPr>
            </w:pPr>
          </w:p>
        </w:tc>
      </w:tr>
    </w:tbl>
    <w:p w14:paraId="0FC315F9" w14:textId="77777777" w:rsidR="004209D2" w:rsidRPr="00DF1804" w:rsidRDefault="004209D2" w:rsidP="00725C81">
      <w:pPr>
        <w:spacing w:after="0" w:line="340" w:lineRule="exact"/>
        <w:ind w:firstLine="284"/>
        <w:jc w:val="both"/>
        <w:rPr>
          <w:rFonts w:ascii="Times New Roman" w:eastAsia="Calibri" w:hAnsi="Times New Roman" w:cs="Nazanin"/>
          <w:sz w:val="19"/>
          <w:szCs w:val="21"/>
          <w:rtl/>
        </w:rPr>
      </w:pPr>
    </w:p>
    <w:p w14:paraId="18D04918" w14:textId="77777777" w:rsidR="0020396A" w:rsidRDefault="0020396A" w:rsidP="00725C81">
      <w:pPr>
        <w:spacing w:after="0" w:line="340" w:lineRule="exact"/>
        <w:ind w:firstLine="284"/>
        <w:jc w:val="both"/>
        <w:rPr>
          <w:rFonts w:ascii="Times New Roman" w:eastAsia="Calibri" w:hAnsi="Times New Roman" w:cs="Nazanin"/>
          <w:b/>
          <w:bCs/>
          <w:sz w:val="19"/>
          <w:szCs w:val="21"/>
          <w:rtl/>
        </w:rPr>
        <w:sectPr w:rsidR="0020396A"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0A3651A1" w14:textId="77777777" w:rsidR="00725C81" w:rsidRPr="0057791E" w:rsidRDefault="00725C81" w:rsidP="0057791E">
      <w:pPr>
        <w:pStyle w:val="Titrmatn"/>
        <w:bidi/>
        <w:rPr>
          <w:rtl/>
        </w:rPr>
      </w:pPr>
      <w:r w:rsidRPr="0057791E">
        <w:rPr>
          <w:rFonts w:hint="cs"/>
          <w:rtl/>
        </w:rPr>
        <w:t>بحث</w:t>
      </w:r>
    </w:p>
    <w:p w14:paraId="60E63905" w14:textId="04A9D50C"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هدف از پژوهش حاضر تحل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ل تقارن حداکثر توان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مفصل زانو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با آتل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بود و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نشان دادند که، مقاد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مربوط به توان تول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جذب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سه‌بعد</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مفصل زانو در دو اندام راست و چپ تفاوت معنادار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با هم ندارند و </w:t>
      </w:r>
      <w:r w:rsidR="002E1D56">
        <w:rPr>
          <w:rFonts w:ascii="Times New Roman" w:eastAsia="Calibri" w:hAnsi="Times New Roman" w:cs="Nazanin"/>
          <w:sz w:val="19"/>
          <w:szCs w:val="21"/>
          <w:rtl/>
        </w:rPr>
        <w:t>درنت</w:t>
      </w:r>
      <w:r w:rsidR="00641E23">
        <w:rPr>
          <w:rFonts w:ascii="Times New Roman" w:eastAsia="Calibri" w:hAnsi="Times New Roman" w:cs="Nazanin" w:hint="cs"/>
          <w:sz w:val="19"/>
          <w:szCs w:val="21"/>
          <w:rtl/>
        </w:rPr>
        <w:t>ي</w:t>
      </w:r>
      <w:r w:rsidR="002E1D56">
        <w:rPr>
          <w:rFonts w:ascii="Times New Roman" w:eastAsia="Calibri" w:hAnsi="Times New Roman" w:cs="Nazanin" w:hint="eastAsia"/>
          <w:sz w:val="19"/>
          <w:szCs w:val="21"/>
          <w:rtl/>
        </w:rPr>
        <w:t>جه</w:t>
      </w:r>
      <w:r w:rsidRPr="00DF1804">
        <w:rPr>
          <w:rFonts w:ascii="Times New Roman" w:eastAsia="Calibri" w:hAnsi="Times New Roman" w:cs="Nazanin" w:hint="cs"/>
          <w:sz w:val="19"/>
          <w:szCs w:val="21"/>
          <w:rtl/>
        </w:rPr>
        <w:t xml:space="preserve"> اصل 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دو اندام زانو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2E1D56">
        <w:rPr>
          <w:rFonts w:ascii="Times New Roman" w:eastAsia="Calibri" w:hAnsi="Times New Roman" w:cs="Nazanin" w:hint="cs"/>
          <w:sz w:val="19"/>
          <w:szCs w:val="21"/>
          <w:rtl/>
        </w:rPr>
        <w:t>اندام</w:t>
      </w:r>
      <w:r w:rsidRPr="00DF1804">
        <w:rPr>
          <w:rFonts w:ascii="Times New Roman" w:eastAsia="Calibri" w:hAnsi="Times New Roman" w:cs="Nazanin" w:hint="cs"/>
          <w:sz w:val="19"/>
          <w:szCs w:val="21"/>
          <w:rtl/>
        </w:rPr>
        <w:t xml:space="preserve">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برقرار است.</w:t>
      </w:r>
    </w:p>
    <w:p w14:paraId="7B26631C" w14:textId="5D1144BD"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راست و چپ </w:t>
      </w:r>
      <w:r w:rsidR="002E1D56">
        <w:rPr>
          <w:rFonts w:ascii="Times New Roman" w:eastAsia="Calibri" w:hAnsi="Times New Roman" w:cs="Nazanin" w:hint="cs"/>
          <w:sz w:val="19"/>
          <w:szCs w:val="21"/>
          <w:rtl/>
        </w:rPr>
        <w:t>به‌صورت</w:t>
      </w:r>
      <w:r w:rsidRPr="00DF1804">
        <w:rPr>
          <w:rFonts w:ascii="Times New Roman" w:eastAsia="Calibri" w:hAnsi="Times New Roman" w:cs="Nazanin" w:hint="cs"/>
          <w:sz w:val="19"/>
          <w:szCs w:val="21"/>
          <w:rtl/>
        </w:rPr>
        <w:t xml:space="preserve"> متقابل با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حرکت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کنند</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&lt;EndNote&gt;&lt;Cite&gt;&lt;Author&gt;Pietrosanti&lt;/Author&gt;&lt;Year&gt;2023&lt;/Year&gt;&lt;RecNum&gt;15&lt;/RecNum&gt;&lt;DisplayText&gt;(21)&lt;/DisplayText&gt;&lt;record&gt;&lt;rec-number&gt;15&lt;/rec-number&gt;&lt;foreign-keys&gt;&lt;key app="EN" db-id="atzdwsrtpeweaxefwwtvx99jr50pz55p5tr2"&gt;15&lt;/key&gt;&lt;/foreign-keys</w:instrText>
      </w:r>
      <w:r w:rsidRPr="00DF1804">
        <w:rPr>
          <w:rFonts w:ascii="Times New Roman" w:eastAsia="Calibri" w:hAnsi="Times New Roman" w:cs="Nazanin"/>
          <w:sz w:val="19"/>
          <w:szCs w:val="21"/>
          <w:rtl/>
        </w:rPr>
        <w:instrText>&gt;&lt;</w:instrText>
      </w:r>
      <w:r w:rsidRPr="00DF1804">
        <w:rPr>
          <w:rFonts w:ascii="Times New Roman" w:eastAsia="Calibri" w:hAnsi="Times New Roman" w:cs="Nazanin"/>
          <w:sz w:val="19"/>
          <w:szCs w:val="21"/>
        </w:rPr>
        <w:instrText>ref-type name="Journal Article"&gt;17&lt;/ref-type&gt;&lt;contributors&gt;&lt;authors&gt;&lt;author&gt;Pietrosanti, Luca&lt;/author&gt;&lt;author&gt;Calado, Alexandre&lt;/author&gt;&lt;author&gt;Verrelli, Cristiano Maria&lt;/author&gt;&lt;author&gt;Pisani, Antonio&lt;/author&gt;&lt;author&gt;Suppa, Antonio&lt;/author&gt;&lt;author&gt;Fattapposta, Francesco&lt;/author&gt;&lt;author&gt;Zampogna, Alessandro&lt;/author&gt;&lt;author&gt;Patera, Martina&lt;/author&gt;&lt;author&gt;Rosati, Viviana&lt;/author&gt;&lt;author&gt;Giannini, Franco&lt;/author&gt;&lt;/authors&gt;&lt;/contributors&gt;&lt;titles&gt;&lt;title&gt;harmonic distortion aspects in upper limb swings during gait in Parkinson’s disease&lt;/title&gt;&lt;secondary-title&gt;Electronics&lt;/secondary-title&gt;&lt;/titles&gt;&lt;periodical&gt;&lt;full-title&gt;Electronics&lt;/full-title&gt;&lt;/periodical&gt;&lt;pages&gt;625&lt;/pages&gt;&lt;volume&gt;12&lt;/volume&gt;&lt;number&gt;3&lt;/number&gt;&lt;dates&gt;&lt;year&gt;2023&lt;/year&gt;&lt;/dates&gt;&lt;isbn&gt;2079-9292</w:instrText>
      </w:r>
      <w:r w:rsidRPr="00DF1804">
        <w:rPr>
          <w:rFonts w:ascii="Times New Roman" w:eastAsia="Calibri" w:hAnsi="Times New Roman" w:cs="Nazanin"/>
          <w:sz w:val="19"/>
          <w:szCs w:val="21"/>
          <w:rtl/>
        </w:rPr>
        <w:instrText>&lt;/</w:instrText>
      </w:r>
      <w:r w:rsidRPr="00DF1804">
        <w:rPr>
          <w:rFonts w:ascii="Times New Roman" w:eastAsia="Calibri" w:hAnsi="Times New Roman" w:cs="Nazanin"/>
          <w:sz w:val="19"/>
          <w:szCs w:val="21"/>
        </w:rPr>
        <w:instrTex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1" w:tooltip="Pietrosanti, 2023 #15" w:history="1">
        <w:r w:rsidRPr="00DF1804">
          <w:rPr>
            <w:rStyle w:val="Hyperlink"/>
            <w:rFonts w:ascii="Times New Roman" w:eastAsia="Calibri" w:hAnsi="Times New Roman" w:cs="Nazanin"/>
            <w:color w:val="auto"/>
            <w:sz w:val="19"/>
            <w:szCs w:val="21"/>
            <w:u w:val="none"/>
            <w:rtl/>
          </w:rPr>
          <w:t>21</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مطالعه مستق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م و مشابه</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با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ق حاضر در زم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نه بررس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تأث</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w:t>
      </w:r>
      <w:r w:rsidRPr="00DF1804">
        <w:rPr>
          <w:rFonts w:ascii="Times New Roman" w:eastAsia="Calibri" w:hAnsi="Times New Roman" w:cs="Nazanin" w:hint="cs"/>
          <w:sz w:val="19"/>
          <w:szCs w:val="21"/>
          <w:rtl/>
        </w:rPr>
        <w:t xml:space="preserve"> آتل 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بر تقارن </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 عدم تقارن مفصل زانو در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افت نشد تا بتوان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قات حاضر را با آن </w:t>
      </w:r>
      <w:r w:rsidR="002E1D56">
        <w:rPr>
          <w:rFonts w:ascii="Times New Roman" w:eastAsia="Calibri" w:hAnsi="Times New Roman" w:cs="Nazanin" w:hint="cs"/>
          <w:sz w:val="19"/>
          <w:szCs w:val="21"/>
          <w:rtl/>
        </w:rPr>
        <w:t>موردبحث</w:t>
      </w:r>
      <w:r w:rsidRPr="00DF1804">
        <w:rPr>
          <w:rFonts w:ascii="Times New Roman" w:eastAsia="Calibri" w:hAnsi="Times New Roman" w:cs="Nazanin" w:hint="cs"/>
          <w:sz w:val="19"/>
          <w:szCs w:val="21"/>
          <w:rtl/>
        </w:rPr>
        <w:t xml:space="preserve"> قرار داد، اما در راستا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پژوهش‌ها</w:t>
      </w:r>
      <w:r w:rsidR="00641E23">
        <w:rPr>
          <w:rFonts w:ascii="Times New Roman" w:eastAsia="Calibri" w:hAnsi="Times New Roman" w:cs="Nazanin" w:hint="cs"/>
          <w:sz w:val="19"/>
          <w:szCs w:val="21"/>
          <w:rtl/>
        </w:rPr>
        <w:t>يي</w:t>
      </w:r>
      <w:r w:rsidR="00E0248E">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با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بررس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ماگ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و همکارانش (۲۰۱۸)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&lt;EndNote&gt;&lt;Cite&gt;&lt;Author&gt;Maggio&lt;/Author&gt;&lt;Year&gt;2018&lt;/Year&gt;&lt;RecNum&gt;16&lt;/RecNum&gt;&lt;DisplayText&gt;(22)&lt;/DisplayText&gt;&lt;record&gt;&lt;rec-number&gt;16&lt;/rec-number&gt;&lt;foreign-keys&gt;&lt;key app="EN" db-id="atzdwsrtpeweaxefwwtvx99jr50pz55p5tr2"&gt;16&lt;/key&gt;&lt;/foreign-keys&gt;&lt;ref</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type name="Journal Article"&gt;17&lt;/ref-type&gt;&lt;contributors&gt;&lt;authors&gt;&lt;author&gt;Maggio, Albane BR&lt;/author&gt;&lt;author&gt;Martin, Xavier Eric&lt;/author&gt;&lt;author&gt;Tabard-Fougère, Anne&lt;/author&gt;&lt;author&gt;Delhumeau, Cécile&lt;/author&gt;&lt;author&gt;Ceroni, Dimitri&lt;/author&gt;&lt;/authors&gt;&lt;/contributors&gt;&lt;titles&gt;&lt;title&gt;What is the real impact of upper limb cast immobilisation on activity-related energy expenditure in children?&lt;/title&gt;&lt;secondary-title&gt;BMJ open sport &amp;amp; exercise medicine&lt;/secondary-title&gt;&lt;/titles&gt;&lt;periodical&gt;&lt;full-title&gt;BMJ open</w:instrText>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sport &amp;amp; exercise medicine&lt;/full-title&gt;&lt;/periodical&gt;&lt;pages&gt;e000359&lt;/pages&gt;&lt;volume&gt;4&lt;/volume&gt;&lt;number&gt;1&lt;/number&gt;&lt;dates&gt;&lt;year&gt;2018&lt;/year&gt;&lt;/dates&gt;&lt;isbn&gt;2055-7647&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2" w:tooltip="Maggio, 2018 #16" w:history="1">
        <w:r w:rsidRPr="00DF1804">
          <w:rPr>
            <w:rStyle w:val="Hyperlink"/>
            <w:rFonts w:ascii="Times New Roman" w:eastAsia="Calibri" w:hAnsi="Times New Roman" w:cs="Nazanin"/>
            <w:color w:val="auto"/>
            <w:sz w:val="19"/>
            <w:szCs w:val="21"/>
            <w:u w:val="none"/>
            <w:rtl/>
          </w:rPr>
          <w:t>22</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مطالعه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طول</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2E1D56">
        <w:rPr>
          <w:rFonts w:ascii="Times New Roman" w:eastAsia="Calibri" w:hAnsi="Times New Roman" w:cs="Nazanin" w:hint="eastAsia"/>
          <w:sz w:val="19"/>
          <w:szCs w:val="21"/>
          <w:rtl/>
        </w:rPr>
        <w:t>به‌صورت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بررس</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126A52">
        <w:rPr>
          <w:rFonts w:ascii="Times New Roman" w:eastAsia="Calibri" w:hAnsi="Times New Roman" w:cs="Nazanin" w:hint="eastAsia"/>
          <w:sz w:val="19"/>
          <w:szCs w:val="21"/>
          <w:rtl/>
        </w:rPr>
        <w:t>تأث</w:t>
      </w:r>
      <w:r w:rsidR="00641E23">
        <w:rPr>
          <w:rFonts w:ascii="Times New Roman" w:eastAsia="Calibri" w:hAnsi="Times New Roman" w:cs="Nazanin" w:hint="eastAsia"/>
          <w:sz w:val="19"/>
          <w:szCs w:val="21"/>
          <w:rtl/>
        </w:rPr>
        <w:t>ي</w:t>
      </w:r>
      <w:r w:rsidR="00126A52">
        <w:rPr>
          <w:rFonts w:ascii="Times New Roman" w:eastAsia="Calibri" w:hAnsi="Times New Roman" w:cs="Nazanin" w:hint="eastAsia"/>
          <w:sz w:val="19"/>
          <w:szCs w:val="21"/>
          <w:rtl/>
        </w:rPr>
        <w:t>رات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گچ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اندام</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زان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مصرف</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انرژ</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 انجام دادند و به 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نت</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جه</w:t>
      </w:r>
      <w:r w:rsidRPr="00DF1804">
        <w:rPr>
          <w:rFonts w:ascii="Times New Roman" w:eastAsia="Calibri" w:hAnsi="Times New Roman" w:cs="Nazanin"/>
          <w:sz w:val="19"/>
          <w:szCs w:val="21"/>
          <w:rtl/>
        </w:rPr>
        <w:t xml:space="preserve"> رس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دند</w:t>
      </w:r>
      <w:r w:rsidRPr="00DF1804">
        <w:rPr>
          <w:rFonts w:ascii="Times New Roman" w:eastAsia="Calibri" w:hAnsi="Times New Roman" w:cs="Nazanin"/>
          <w:sz w:val="19"/>
          <w:szCs w:val="21"/>
          <w:rtl/>
        </w:rPr>
        <w:t xml:space="preserve"> که </w:t>
      </w:r>
      <w:r w:rsidRPr="00DF1804">
        <w:rPr>
          <w:rFonts w:ascii="Times New Roman" w:eastAsia="Calibri" w:hAnsi="Times New Roman" w:cs="Nazanin" w:hint="eastAsia"/>
          <w:sz w:val="19"/>
          <w:szCs w:val="21"/>
          <w:rtl/>
        </w:rPr>
        <w:t>گچ</w:t>
      </w:r>
      <w:r w:rsidRPr="00DF1804">
        <w:rPr>
          <w:rFonts w:ascii="Times New Roman" w:eastAsia="Calibri" w:hAnsi="Times New Roman" w:cs="Nazanin"/>
          <w:sz w:val="19"/>
          <w:szCs w:val="21"/>
          <w:rtl/>
        </w:rPr>
        <w:t xml:space="preserve">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در اندام </w:t>
      </w:r>
      <w:r w:rsidRPr="00DF1804">
        <w:rPr>
          <w:rFonts w:ascii="Times New Roman" w:eastAsia="Calibri" w:hAnsi="Times New Roman" w:cs="Nazanin" w:hint="eastAsia"/>
          <w:sz w:val="19"/>
          <w:szCs w:val="21"/>
          <w:rtl/>
        </w:rPr>
        <w:t>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سبب</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رات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مصرف</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انرژ</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اما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تعادل</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رات</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اعمال </w:t>
      </w:r>
      <w:r w:rsidR="00495CD2">
        <w:rPr>
          <w:rFonts w:ascii="Times New Roman" w:eastAsia="Calibri" w:hAnsi="Times New Roman" w:cs="Nazanin"/>
          <w:sz w:val="19"/>
          <w:szCs w:val="21"/>
          <w:rtl/>
        </w:rPr>
        <w:t>نم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کند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با 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حاضر همسو </w:t>
      </w:r>
      <w:r w:rsidR="00126A52">
        <w:rPr>
          <w:rFonts w:ascii="Times New Roman" w:eastAsia="Calibri" w:hAnsi="Times New Roman" w:cs="Nazanin"/>
          <w:sz w:val="19"/>
          <w:szCs w:val="21"/>
          <w:rtl/>
        </w:rPr>
        <w:t>است</w:t>
      </w:r>
      <w:r w:rsidRPr="00DF1804">
        <w:rPr>
          <w:rFonts w:ascii="Times New Roman" w:eastAsia="Calibri" w:hAnsi="Times New Roman" w:cs="Nazanin"/>
          <w:sz w:val="19"/>
          <w:szCs w:val="21"/>
          <w:rtl/>
        </w:rPr>
        <w:t>، ز</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را</w:t>
      </w:r>
      <w:r w:rsidRPr="00DF1804">
        <w:rPr>
          <w:rFonts w:ascii="Times New Roman" w:eastAsia="Calibri" w:hAnsi="Times New Roman" w:cs="Nazanin"/>
          <w:sz w:val="19"/>
          <w:szCs w:val="21"/>
          <w:rtl/>
        </w:rPr>
        <w:t xml:space="preserve"> در مطالعه حاضر 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اصل 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توان جذب</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و تول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126A5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126A52">
        <w:rPr>
          <w:rFonts w:ascii="Times New Roman" w:eastAsia="Calibri" w:hAnsi="Times New Roman" w:cs="Nazanin" w:hint="eastAsia"/>
          <w:sz w:val="19"/>
          <w:szCs w:val="21"/>
          <w:rtl/>
        </w:rPr>
        <w:t>دشده</w:t>
      </w:r>
      <w:r w:rsidRPr="00DF1804">
        <w:rPr>
          <w:rFonts w:ascii="Times New Roman" w:eastAsia="Calibri" w:hAnsi="Times New Roman" w:cs="Nazanin"/>
          <w:sz w:val="19"/>
          <w:szCs w:val="21"/>
          <w:rtl/>
        </w:rPr>
        <w:t xml:space="preserve"> و </w:t>
      </w:r>
      <w:r w:rsidR="00126A52">
        <w:rPr>
          <w:rFonts w:ascii="Times New Roman" w:eastAsia="Calibri" w:hAnsi="Times New Roman" w:cs="Nazanin"/>
          <w:sz w:val="19"/>
          <w:szCs w:val="21"/>
          <w:rtl/>
        </w:rPr>
        <w:t>ازآنجاکه</w:t>
      </w:r>
      <w:r w:rsidRPr="00DF1804">
        <w:rPr>
          <w:rFonts w:ascii="Times New Roman" w:eastAsia="Calibri" w:hAnsi="Times New Roman" w:cs="Nazanin"/>
          <w:sz w:val="19"/>
          <w:szCs w:val="21"/>
          <w:rtl/>
        </w:rPr>
        <w:t xml:space="preserve"> مفصل زانو و حفظ </w:t>
      </w:r>
      <w:r w:rsidRPr="00DF1804">
        <w:rPr>
          <w:rFonts w:ascii="Times New Roman" w:eastAsia="Calibri" w:hAnsi="Times New Roman" w:cs="Nazanin"/>
          <w:sz w:val="19"/>
          <w:szCs w:val="21"/>
          <w:rtl/>
        </w:rPr>
        <w:lastRenderedPageBreak/>
        <w:t>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در آن</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ارتباط مستق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م</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با حفظ تعادل در بدن دارد</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را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توان</w:t>
      </w:r>
      <w:r w:rsidRPr="00DF1804">
        <w:rPr>
          <w:rFonts w:ascii="Times New Roman" w:eastAsia="Calibri" w:hAnsi="Times New Roman" w:cs="Nazanin"/>
          <w:sz w:val="19"/>
          <w:szCs w:val="21"/>
          <w:rtl/>
        </w:rPr>
        <w:t xml:space="preserve"> </w:t>
      </w:r>
      <w:r w:rsidR="00126A52">
        <w:rPr>
          <w:rFonts w:ascii="Times New Roman" w:eastAsia="Calibri" w:hAnsi="Times New Roman" w:cs="Nazanin"/>
          <w:sz w:val="19"/>
          <w:szCs w:val="21"/>
          <w:rtl/>
        </w:rPr>
        <w:t>هم‌راستا</w:t>
      </w:r>
      <w:r w:rsidRPr="00DF1804">
        <w:rPr>
          <w:rFonts w:ascii="Times New Roman" w:eastAsia="Calibri" w:hAnsi="Times New Roman" w:cs="Nazanin"/>
          <w:sz w:val="19"/>
          <w:szCs w:val="21"/>
          <w:rtl/>
        </w:rPr>
        <w:t xml:space="preserve"> با 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مطالعه ماگ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و همکاران (۲۰۱۸)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&lt;EndNote&gt;&lt;Cite&gt;&lt;Author&gt;Maggio&lt;/Author&gt;&lt;Year&gt;2018&lt;/Year&gt;&lt;RecNum&gt;16&lt;/RecNum&gt;&lt;DisplayText&gt;(22)&lt;/DisplayText&gt;&lt;record&gt;&lt;rec-number&gt;16&lt;/rec-number&gt;&lt;foreign-keys&gt;&lt;key app="EN" db-id="atzdwsrtpeweaxefwwtvx99jr50pz55p5tr2"&gt;16&lt;/key&gt;&lt;/foreign-keys&gt;&lt;ref</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type name="Journal Article"&gt;17&lt;/ref-type&gt;&lt;contributors&gt;&lt;authors&gt;&lt;author&gt;Maggio, Albane BR&lt;/author&gt;&lt;author&gt;Martin, Xavier Eric&lt;/author&gt;&lt;author&gt;Tabard-Fougère, Anne&lt;/author&gt;&lt;author&gt;Delhumeau, Cécile&lt;/author&gt;&lt;author&gt;Ceroni, Dimitri&lt;/author&gt;&lt;/authors&gt;&lt;/contributors&gt;&lt;titles&gt;&lt;title&gt;What is the real impact of upper limb cast immobilisation on activity-related energy expenditure in children?&lt;/title&gt;&lt;secondary-title&gt;BMJ open sport &amp;amp; exercise medicine&lt;/secondary-title&gt;&lt;/titles&gt;&lt;periodical&gt;&lt;full-title&gt;BMJ open</w:instrText>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sport &amp;amp; exercise medicine&lt;/full-title&gt;&lt;/periodical&gt;&lt;pages&gt;e000359&lt;/pages&gt;&lt;volume&gt;4&lt;/volume&gt;&lt;number&gt;1&lt;/number&gt;&lt;dates&gt;&lt;year&gt;2018&lt;/year&gt;&lt;/dates&gt;&lt;isbn&gt;2055-7647&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2" w:tooltip="Maggio, 2018 #16" w:history="1">
        <w:r w:rsidRPr="00DF1804">
          <w:rPr>
            <w:rStyle w:val="Hyperlink"/>
            <w:rFonts w:ascii="Times New Roman" w:eastAsia="Calibri" w:hAnsi="Times New Roman" w:cs="Nazanin"/>
            <w:color w:val="auto"/>
            <w:sz w:val="19"/>
            <w:szCs w:val="21"/>
            <w:u w:val="none"/>
            <w:rtl/>
          </w:rPr>
          <w:t>22</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دانست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طرف</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نظر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داشت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که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شرا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ط</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مطالعه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حاضر</w:t>
      </w:r>
      <w:r w:rsidRPr="00DF1804">
        <w:rPr>
          <w:rFonts w:ascii="Times New Roman" w:eastAsia="Calibri" w:hAnsi="Times New Roman" w:cs="Nazanin"/>
          <w:sz w:val="19"/>
          <w:szCs w:val="21"/>
          <w:rtl/>
        </w:rPr>
        <w:t xml:space="preserve"> </w:t>
      </w:r>
      <w:r w:rsidR="00126A52">
        <w:rPr>
          <w:rFonts w:ascii="Times New Roman" w:eastAsia="Calibri" w:hAnsi="Times New Roman" w:cs="Nazanin" w:hint="eastAsia"/>
          <w:sz w:val="19"/>
          <w:szCs w:val="21"/>
          <w:rtl/>
        </w:rPr>
        <w:t>ازنظر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نوع</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روش</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کار</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کاملاً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مشابه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بوده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امر</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495CD2">
        <w:rPr>
          <w:rFonts w:ascii="Times New Roman" w:eastAsia="Calibri" w:hAnsi="Times New Roman" w:cs="Nazanin" w:hint="eastAsia"/>
          <w:sz w:val="19"/>
          <w:szCs w:val="21"/>
          <w:rtl/>
        </w:rPr>
        <w:t>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حاصل</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مطالعات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قوت</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بخشد</w:t>
      </w:r>
      <w:r w:rsidRPr="00DF1804">
        <w:rPr>
          <w:rFonts w:ascii="Times New Roman" w:eastAsia="Calibri" w:hAnsi="Times New Roman" w:cs="Nazanin"/>
          <w:sz w:val="19"/>
          <w:szCs w:val="21"/>
          <w:rtl/>
        </w:rPr>
        <w:t>.</w:t>
      </w:r>
    </w:p>
    <w:p w14:paraId="0AB51167" w14:textId="16B15DB6"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در مطالعه مشابه 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گر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Pr="00DF1804">
        <w:rPr>
          <w:rFonts w:ascii="Times New Roman" w:eastAsia="Calibri" w:hAnsi="Times New Roman" w:cs="Nazanin" w:hint="eastAsia"/>
          <w:sz w:val="19"/>
          <w:szCs w:val="21"/>
          <w:rtl/>
        </w:rPr>
        <w:t>در</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فاز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همکاران</w:t>
      </w:r>
      <w:r w:rsidRPr="00DF1804">
        <w:rPr>
          <w:rFonts w:ascii="Times New Roman" w:eastAsia="Calibri" w:hAnsi="Times New Roman" w:cs="Nazanin"/>
          <w:sz w:val="19"/>
          <w:szCs w:val="21"/>
          <w:rtl/>
        </w:rPr>
        <w:t xml:space="preserve"> (۲۰۱۶)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&lt;EndNote&gt;&lt;Cite&gt;&lt;Author&gt;Dreyfuss&lt;/Author&gt;&lt;Year&gt;2016&lt;/Year&gt;&lt;RecNum&gt;17&lt;/RecNum&gt;&lt;DisplayText&gt;(11)&lt;/DisplayText&gt;&lt;record&gt;&lt;rec-number&gt;17&lt;/rec-number&gt;&lt;foreign-keys&gt;&lt;key app="EN" db-id="atzdwsrtpeweaxefwwtvx99jr50pz55p5tr2"&gt;17&lt;/key&gt;&lt;/foreign-keys&gt;&lt;ref-type name="Journal Article"&gt;17&lt;/ref-type&gt;&lt;contributors&gt;&lt;authors&gt;&lt;author&gt;Dreyfuss, Daniel&lt;/author&gt;&lt;author&gt;Elbaz, Avi&lt;/author&gt;&lt;author&gt;Mor, Amit&lt;/author&gt;&lt;author&gt;Segal, Ganit&lt;/author&gt;&lt;author&gt;Calif, Edward&lt;/author&gt;&lt;/authors&gt;&lt;/contributors&gt;&lt;titles&gt;&lt;title&gt;The</w:instrText>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effect of upper limb casting on gait pattern&lt;/title&gt;&lt;secondary-title&gt;International journal of rehabilitation research&lt;/secondary-title&gt;&lt;/titles&gt;&lt;periodical&gt;&lt;full-title&gt;International journal of rehabilitation research&lt;/full-title&gt;&lt;/periodical&gt;&lt;pages&gt;176-1</w:instrText>
      </w:r>
      <w:r w:rsidRPr="00DF1804">
        <w:rPr>
          <w:rFonts w:ascii="Times New Roman" w:eastAsia="Calibri" w:hAnsi="Times New Roman" w:cs="Nazanin"/>
          <w:sz w:val="19"/>
          <w:szCs w:val="21"/>
          <w:rtl/>
        </w:rPr>
        <w:instrText>80&lt;/</w:instrText>
      </w:r>
      <w:r w:rsidRPr="00DF1804">
        <w:rPr>
          <w:rFonts w:ascii="Times New Roman" w:eastAsia="Calibri" w:hAnsi="Times New Roman" w:cs="Nazanin"/>
          <w:sz w:val="19"/>
          <w:szCs w:val="21"/>
        </w:rPr>
        <w:instrText>pages&gt;&lt;volume&gt;39&lt;/volume&gt;&lt;number&gt;2&lt;/number&gt;&lt;dates&gt;&lt;year&gt;2016&lt;/year&gt;&lt;/dates&gt;&lt;isbn&gt;0342-5282&lt;/isbn&gt;&lt;urls&gt;&lt;/urls&gt;&lt;/record&gt;&lt;/Cite&gt;&lt;/EndNote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11" w:tooltip="Dreyfuss, 2016 #9" w:history="1">
        <w:r w:rsidRPr="00DF1804">
          <w:rPr>
            <w:rStyle w:val="Hyperlink"/>
            <w:rFonts w:ascii="Times New Roman" w:eastAsia="Calibri" w:hAnsi="Times New Roman" w:cs="Nazanin"/>
            <w:color w:val="auto"/>
            <w:sz w:val="19"/>
            <w:szCs w:val="21"/>
            <w:u w:val="none"/>
            <w:rtl/>
          </w:rPr>
          <w:t>11</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به تحل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ل</w:t>
      </w:r>
      <w:r w:rsidRPr="00DF1804">
        <w:rPr>
          <w:rFonts w:ascii="Times New Roman" w:eastAsia="Calibri" w:hAnsi="Times New Roman" w:cs="Nazanin"/>
          <w:sz w:val="19"/>
          <w:szCs w:val="21"/>
          <w:rtl/>
        </w:rPr>
        <w:t xml:space="preserve"> و بررس</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تأث</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w:t>
      </w:r>
      <w:r w:rsidRPr="00DF1804">
        <w:rPr>
          <w:rFonts w:ascii="Times New Roman" w:eastAsia="Calibri" w:hAnsi="Times New Roman" w:cs="Nazanin"/>
          <w:sz w:val="19"/>
          <w:szCs w:val="21"/>
          <w:rtl/>
        </w:rPr>
        <w:t xml:space="preserve"> گچ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بر الگو</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راه رفتن پرداختند و 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رات</w:t>
      </w:r>
      <w:r w:rsidRPr="00DF1804">
        <w:rPr>
          <w:rFonts w:ascii="Times New Roman" w:eastAsia="Calibri" w:hAnsi="Times New Roman" w:cs="Nazanin"/>
          <w:sz w:val="19"/>
          <w:szCs w:val="21"/>
          <w:rtl/>
        </w:rPr>
        <w:t xml:space="preserve"> متغ</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رها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فضا</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زمان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 ط</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A9162A">
        <w:rPr>
          <w:rFonts w:ascii="Times New Roman" w:eastAsia="Calibri" w:hAnsi="Times New Roman" w:cs="Nazanin"/>
          <w:sz w:val="19"/>
          <w:szCs w:val="21"/>
          <w:rtl/>
        </w:rPr>
        <w:t>ب</w:t>
      </w:r>
      <w:r w:rsidR="00641E23">
        <w:rPr>
          <w:rFonts w:ascii="Times New Roman" w:eastAsia="Calibri" w:hAnsi="Times New Roman" w:cs="Nazanin"/>
          <w:sz w:val="19"/>
          <w:szCs w:val="21"/>
          <w:rtl/>
        </w:rPr>
        <w:t>ي</w:t>
      </w:r>
      <w:r w:rsidR="00A9162A">
        <w:rPr>
          <w:rFonts w:ascii="Times New Roman" w:eastAsia="Calibri" w:hAnsi="Times New Roman" w:cs="Nazanin"/>
          <w:sz w:val="19"/>
          <w:szCs w:val="21"/>
          <w:rtl/>
        </w:rPr>
        <w:t>‌حرکت</w:t>
      </w:r>
      <w:r w:rsidR="00641E23">
        <w:rPr>
          <w:rFonts w:ascii="Times New Roman" w:eastAsia="Calibri" w:hAnsi="Times New Roman" w:cs="Nazanin"/>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بررس</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کردند. 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آنان با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حاضر </w:t>
      </w:r>
      <w:r w:rsidR="00495CD2">
        <w:rPr>
          <w:rFonts w:ascii="Times New Roman" w:eastAsia="Calibri" w:hAnsi="Times New Roman" w:cs="Nazanin"/>
          <w:sz w:val="19"/>
          <w:szCs w:val="21"/>
          <w:rtl/>
        </w:rPr>
        <w:t>کاملاً</w:t>
      </w:r>
      <w:r w:rsidRPr="00DF1804">
        <w:rPr>
          <w:rFonts w:ascii="Times New Roman" w:eastAsia="Calibri" w:hAnsi="Times New Roman" w:cs="Nazanin"/>
          <w:sz w:val="19"/>
          <w:szCs w:val="21"/>
          <w:rtl/>
        </w:rPr>
        <w:t xml:space="preserve"> همسو بود، </w:t>
      </w:r>
      <w:r w:rsidR="00CE44DB">
        <w:rPr>
          <w:rFonts w:ascii="Times New Roman" w:eastAsia="Calibri" w:hAnsi="Times New Roman" w:cs="Nazanin"/>
          <w:sz w:val="19"/>
          <w:szCs w:val="21"/>
          <w:rtl/>
        </w:rPr>
        <w:t>چراکه</w:t>
      </w:r>
      <w:r w:rsidRPr="00DF1804">
        <w:rPr>
          <w:rFonts w:ascii="Times New Roman" w:eastAsia="Calibri" w:hAnsi="Times New Roman" w:cs="Nazanin"/>
          <w:sz w:val="19"/>
          <w:szCs w:val="21"/>
          <w:rtl/>
        </w:rPr>
        <w:t xml:space="preserve"> در </w:t>
      </w:r>
      <w:r w:rsidRPr="00DF1804">
        <w:rPr>
          <w:rFonts w:ascii="Times New Roman" w:eastAsia="Calibri" w:hAnsi="Times New Roman" w:cs="Nazanin" w:hint="eastAsia"/>
          <w:sz w:val="19"/>
          <w:szCs w:val="21"/>
          <w:rtl/>
        </w:rPr>
        <w:t>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آن‌ها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روش</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آزما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شگاه</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کاملاً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مشابه</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استفاده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طبق 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آن‌ها</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اگرچه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برخ</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پارامترها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فضا</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زمان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رات</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متعاقب</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گچ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اما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متغ</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رها</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چون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آهنگ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سرعت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حرکت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که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وابستگ</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بالا</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تقارن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اندام</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تحتان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دارند،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نشد</w:t>
      </w:r>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t xml:space="preserve"> تاکام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همکاران (۲۰۲۰)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&lt;EndNote&gt;&lt;Cite&gt;&lt;Author&gt;Takami&lt;/Author&gt;&lt;Year&gt;2020&lt;/Year&gt;&lt;RecNum&gt;18&lt;/RecNum&gt;&lt;DisplayText&gt;(23)&lt;/DisplayText&gt;&lt;record&gt;&lt;rec-number&gt;18&lt;/rec-number&gt;&lt;foreign-keys&gt;&lt;key app="EN" db-id="atzdwsrtpeweaxefwwtvx99jr50pz55p5tr2"&gt;18&lt;/key&gt;&lt;/foreign-keys&gt;&lt;ref</w:instrText>
      </w:r>
      <w:r w:rsidRPr="00DF1804">
        <w:rPr>
          <w:rFonts w:ascii="Times New Roman" w:eastAsia="Calibri" w:hAnsi="Times New Roman" w:cs="Nazanin"/>
          <w:sz w:val="19"/>
          <w:szCs w:val="21"/>
          <w:rtl/>
        </w:rPr>
        <w:instrText>-</w:instrText>
      </w:r>
      <w:r w:rsidRPr="00DF1804">
        <w:rPr>
          <w:rFonts w:ascii="Times New Roman" w:eastAsia="Calibri" w:hAnsi="Times New Roman" w:cs="Nazanin"/>
          <w:sz w:val="19"/>
          <w:szCs w:val="21"/>
        </w:rPr>
        <w:instrText>type name="Journal Article"&gt;17&lt;/ref-type&gt;&lt;contributors&gt;&lt;authors&gt;&lt;author&gt;Takami, Akiyoshi&lt;/author&gt;&lt;author&gt;Cavan, Shuit&lt;/author&gt;&lt;author&gt;Makino, Misato&lt;/author&gt;&lt;/authors&gt;&lt;/contributors&gt;&lt;titles&gt;&lt;title&gt;Effects of arm swing on walking abilities in healthy adults restricted in the Wernicke-Mann’s limb position&lt;/title&gt;&lt;secondary-title&gt;Journal of Physical Therapy Science&lt;/secondary-title&gt;&lt;/titles&gt;&lt;periodical&gt;&lt;full-title&gt;Journal of Physical Therapy Science&lt;/full-title&gt;&lt;/periodical&gt;&lt;pages&gt;502-505&lt;/pages&gt;&lt;volume&gt;32</w:instrText>
      </w:r>
      <w:r w:rsidRPr="00DF1804">
        <w:rPr>
          <w:rFonts w:ascii="Times New Roman" w:eastAsia="Calibri" w:hAnsi="Times New Roman" w:cs="Nazanin"/>
          <w:sz w:val="19"/>
          <w:szCs w:val="21"/>
          <w:rtl/>
        </w:rPr>
        <w:instrText>&lt;/</w:instrText>
      </w:r>
      <w:r w:rsidRPr="00DF1804">
        <w:rPr>
          <w:rFonts w:ascii="Times New Roman" w:eastAsia="Calibri" w:hAnsi="Times New Roman" w:cs="Nazanin"/>
          <w:sz w:val="19"/>
          <w:szCs w:val="21"/>
        </w:rPr>
        <w:instrText>volume&gt;&lt;number&gt;8&lt;/number&gt;&lt;dates&gt;&lt;year&gt;2020&lt;/year&gt;&lt;/dates&gt;&lt;isbn&gt;0915-5287&lt;/isbn&gt;&lt;urls&gt;&lt;/urls&gt;&lt;/record&gt;&lt;/Cite&gt;&lt;/EndNote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3" w:tooltip="Takami, 2020 #18" w:history="1">
        <w:r w:rsidRPr="00DF1804">
          <w:rPr>
            <w:rStyle w:val="Hyperlink"/>
            <w:rFonts w:ascii="Times New Roman" w:eastAsia="Calibri" w:hAnsi="Times New Roman" w:cs="Nazanin"/>
            <w:color w:val="auto"/>
            <w:sz w:val="19"/>
            <w:szCs w:val="21"/>
            <w:u w:val="none"/>
            <w:rtl/>
          </w:rPr>
          <w:t>23</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ز در </w:t>
      </w:r>
      <w:r w:rsidR="00495CD2">
        <w:rPr>
          <w:rFonts w:ascii="Times New Roman" w:eastAsia="Calibri" w:hAnsi="Times New Roman" w:cs="Nazanin"/>
          <w:sz w:val="19"/>
          <w:szCs w:val="21"/>
          <w:rtl/>
        </w:rPr>
        <w:t>بررس</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به </w:t>
      </w:r>
      <w:r w:rsidR="00495CD2">
        <w:rPr>
          <w:rFonts w:ascii="Times New Roman" w:eastAsia="Calibri" w:hAnsi="Times New Roman" w:cs="Nazanin"/>
          <w:sz w:val="19"/>
          <w:szCs w:val="21"/>
          <w:rtl/>
        </w:rPr>
        <w:t>تأث</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w:t>
      </w:r>
      <w:r w:rsidRPr="00DF1804">
        <w:rPr>
          <w:rFonts w:ascii="Times New Roman" w:eastAsia="Calibri" w:hAnsi="Times New Roman" w:cs="Nazanin" w:hint="cs"/>
          <w:sz w:val="19"/>
          <w:szCs w:val="21"/>
          <w:rtl/>
        </w:rPr>
        <w:t xml:space="preserve"> حذف نوسان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با الگوها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مختلف، بر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رات نوسال لگن و متغ</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منتخب فضا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زمان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راه رفتن پرداختند و طبق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همسو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آنان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ز با مطالعه حاضر، با </w:t>
      </w:r>
      <w:r w:rsidR="00126A52">
        <w:rPr>
          <w:rFonts w:ascii="Times New Roman" w:eastAsia="Calibri" w:hAnsi="Times New Roman" w:cs="Nazanin" w:hint="cs"/>
          <w:sz w:val="19"/>
          <w:szCs w:val="21"/>
          <w:rtl/>
        </w:rPr>
        <w:t>ب</w:t>
      </w:r>
      <w:r w:rsidR="00641E23">
        <w:rPr>
          <w:rFonts w:ascii="Times New Roman" w:eastAsia="Calibri" w:hAnsi="Times New Roman" w:cs="Nazanin" w:hint="cs"/>
          <w:sz w:val="19"/>
          <w:szCs w:val="21"/>
          <w:rtl/>
        </w:rPr>
        <w:t>ي</w:t>
      </w:r>
      <w:r w:rsidR="00126A52">
        <w:rPr>
          <w:rFonts w:ascii="Times New Roman" w:eastAsia="Calibri" w:hAnsi="Times New Roman" w:cs="Nazanin" w:hint="cs"/>
          <w:sz w:val="19"/>
          <w:szCs w:val="21"/>
          <w:rtl/>
        </w:rPr>
        <w:t>‌حرکت</w:t>
      </w:r>
      <w:r w:rsidR="00641E23">
        <w:rPr>
          <w:rFonts w:ascii="Times New Roman" w:eastAsia="Calibri" w:hAnsi="Times New Roman" w:cs="Nazanin" w:hint="cs"/>
          <w:sz w:val="19"/>
          <w:szCs w:val="21"/>
          <w:rtl/>
        </w:rPr>
        <w:t>ي</w:t>
      </w:r>
      <w:r w:rsidR="00126A52">
        <w:rPr>
          <w:rFonts w:ascii="Times New Roman" w:eastAsia="Calibri" w:hAnsi="Times New Roman" w:cs="Nazanin" w:hint="cs"/>
          <w:sz w:val="19"/>
          <w:szCs w:val="21"/>
          <w:rtl/>
        </w:rPr>
        <w:t>‌ها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متفاوت در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حرکات لگن و متغ</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رها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چون آهنگ حرکت 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ده نشد.</w:t>
      </w:r>
    </w:p>
    <w:p w14:paraId="5F694301" w14:textId="12D6BCE5" w:rsidR="00725C81" w:rsidRPr="00DF1804"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هانگ و همکاران (۲۰۲۰)</w:t>
      </w:r>
      <w:r w:rsidRPr="00DF1804">
        <w:rPr>
          <w:rFonts w:ascii="Times New Roman" w:eastAsia="Calibri" w:hAnsi="Times New Roman" w:cs="Nazanin"/>
          <w:sz w:val="19"/>
          <w:szCs w:val="21"/>
          <w:rtl/>
        </w:rPr>
        <w:t xml:space="preserve">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&lt;EndNote&gt;&lt;Cite&gt;&lt;Author&gt;Hong&lt;/Author&gt;&lt;Year&gt;2020&lt;/Year&gt;&lt;RecNum&gt;19&lt;/RecNum&gt;&lt;DisplayText&gt;(24)&lt;/DisplayText&gt;&lt;record&gt;&lt;rec-number&gt;19&lt;/rec-number&gt;&lt;foreign-keys&gt;&lt;key app="EN" db-id="atzdwsrtpeweaxefwwtvx99jr50pz55p5tr2"&gt;19&lt;/key&gt;&lt;/foreign-keys&gt;&lt;ref-type name="Journal Article"&gt;17&lt;/ref-type&gt;&lt;contributors&gt;&lt;authors&gt;&lt;author&gt;Hong, Seung-hyeon&lt;/author&gt;&lt;author&gt;Jung, So-young&lt;/author&gt;&lt;author&gt;Oh, Hyeon-kyung&lt;/author&gt;&lt;author&gt;Lee, So-hyeon&lt;/author&gt;&lt;author&gt;Woo, Young-keun&lt;/author&gt;&lt;/authors&gt;&lt;/contributors&gt;&lt;titles</w:instrText>
      </w:r>
      <w:r w:rsidRPr="00DF1804">
        <w:rPr>
          <w:rFonts w:ascii="Times New Roman" w:eastAsia="Calibri" w:hAnsi="Times New Roman" w:cs="Nazanin"/>
          <w:sz w:val="19"/>
          <w:szCs w:val="21"/>
          <w:rtl/>
        </w:rPr>
        <w:instrText>&gt;&lt;</w:instrText>
      </w:r>
      <w:r w:rsidRPr="00DF1804">
        <w:rPr>
          <w:rFonts w:ascii="Times New Roman" w:eastAsia="Calibri" w:hAnsi="Times New Roman" w:cs="Nazanin"/>
          <w:sz w:val="19"/>
          <w:szCs w:val="21"/>
        </w:rPr>
        <w:instrText>title&gt;Effects of the immobilization of the upper extremities on spatiotemporal gait parameters during walking in stroke patients: a preliminary study&lt;/title&gt;&lt;secondary-title&gt;BioMed Research International&lt;/secondary-title&gt;&lt;/titles&gt;&lt;periodical&gt;&lt;full-title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Pr>
        <w:instrText>BioMed Research International&lt;/full-title&gt;&lt;/periodical&gt;&lt;volume&gt;2020&lt;/volume&gt;&lt;dates&gt;&lt;year&gt;2020&lt;/year&gt;&lt;/dates&gt;&lt;isbn&gt;2314-6133&lt;/isbn&gt;&lt;urls&gt;&lt;/urls&gt;&lt;/record&gt;&lt;/Cite&gt;&lt;/EndNote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4" w:tooltip="Hong, 2020 #19" w:history="1">
        <w:r w:rsidRPr="00DF1804">
          <w:rPr>
            <w:rStyle w:val="Hyperlink"/>
            <w:rFonts w:ascii="Times New Roman" w:eastAsia="Calibri" w:hAnsi="Times New Roman" w:cs="Nazanin"/>
            <w:color w:val="auto"/>
            <w:sz w:val="19"/>
            <w:szCs w:val="21"/>
            <w:u w:val="none"/>
            <w:rtl/>
          </w:rPr>
          <w:t>24</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در پژوهش</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به </w:t>
      </w:r>
      <w:r w:rsidR="00495CD2">
        <w:rPr>
          <w:rFonts w:ascii="Times New Roman" w:eastAsia="Calibri" w:hAnsi="Times New Roman" w:cs="Nazanin"/>
          <w:sz w:val="19"/>
          <w:szCs w:val="21"/>
          <w:rtl/>
        </w:rPr>
        <w:t>تأث</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w:t>
      </w:r>
      <w:r w:rsidRPr="00DF1804">
        <w:rPr>
          <w:rFonts w:ascii="Times New Roman" w:eastAsia="Calibri" w:hAnsi="Times New Roman" w:cs="Nazanin" w:hint="cs"/>
          <w:sz w:val="19"/>
          <w:szCs w:val="21"/>
          <w:rtl/>
        </w:rPr>
        <w:t xml:space="preserve"> </w:t>
      </w:r>
      <w:r w:rsidR="00A9162A">
        <w:rPr>
          <w:rFonts w:ascii="Times New Roman" w:eastAsia="Calibri" w:hAnsi="Times New Roman" w:cs="Nazanin" w:hint="cs"/>
          <w:sz w:val="19"/>
          <w:szCs w:val="21"/>
          <w:rtl/>
        </w:rPr>
        <w:t>ب</w:t>
      </w:r>
      <w:r w:rsidR="00641E23">
        <w:rPr>
          <w:rFonts w:ascii="Times New Roman" w:eastAsia="Calibri" w:hAnsi="Times New Roman" w:cs="Nazanin" w:hint="cs"/>
          <w:sz w:val="19"/>
          <w:szCs w:val="21"/>
          <w:rtl/>
        </w:rPr>
        <w:t>ي</w:t>
      </w:r>
      <w:r w:rsidR="00A9162A">
        <w:rPr>
          <w:rFonts w:ascii="Times New Roman" w:eastAsia="Calibri" w:hAnsi="Times New Roman" w:cs="Nazanin" w:hint="cs"/>
          <w:sz w:val="19"/>
          <w:szCs w:val="21"/>
          <w:rtl/>
        </w:rPr>
        <w:t>‌حرکت</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بر متغ</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فضا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زمان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راه رفتن افراد مبتلا به سکته مغز</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پرداختند، اما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آنان با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پژوهش حاضر در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با</w:t>
      </w:r>
      <w:r w:rsidR="00126A52">
        <w:rPr>
          <w:rFonts w:ascii="Times New Roman" w:eastAsia="Calibri" w:hAnsi="Times New Roman" w:cs="Nazanin" w:hint="cs"/>
          <w:sz w:val="19"/>
          <w:szCs w:val="21"/>
          <w:rtl/>
        </w:rPr>
        <w:t xml:space="preserve"> </w:t>
      </w:r>
      <w:r w:rsidRPr="00DF1804">
        <w:rPr>
          <w:rFonts w:ascii="Times New Roman" w:eastAsia="Calibri" w:hAnsi="Times New Roman" w:cs="Nazanin" w:hint="cs"/>
          <w:sz w:val="19"/>
          <w:szCs w:val="21"/>
          <w:rtl/>
        </w:rPr>
        <w:t>سرعت عاد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همسو نبود و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Pr="00DF1804">
        <w:rPr>
          <w:rFonts w:ascii="Times New Roman" w:eastAsia="Calibri" w:hAnsi="Times New Roman" w:cs="Nazanin" w:hint="cs"/>
          <w:sz w:val="19"/>
          <w:szCs w:val="21"/>
          <w:rtl/>
        </w:rPr>
        <w:t xml:space="preserve">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رات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 در پارامترها</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 چون سرعت نشان دادند. </w:t>
      </w:r>
      <w:r w:rsidRPr="00DF1804">
        <w:rPr>
          <w:rFonts w:ascii="Times New Roman" w:eastAsia="Calibri" w:hAnsi="Times New Roman" w:cs="Nazanin" w:hint="eastAsia"/>
          <w:sz w:val="19"/>
          <w:szCs w:val="21"/>
          <w:rtl/>
        </w:rPr>
        <w:t>شا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علت</w:t>
      </w:r>
      <w:r w:rsidRPr="00DF1804">
        <w:rPr>
          <w:rFonts w:ascii="Times New Roman" w:eastAsia="Calibri" w:hAnsi="Times New Roman" w:cs="Nazanin"/>
          <w:sz w:val="19"/>
          <w:szCs w:val="21"/>
          <w:rtl/>
        </w:rPr>
        <w:t xml:space="preserve"> 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عدم همسو</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ابتلا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به سکته مغز</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بوده، </w:t>
      </w:r>
      <w:r w:rsidR="00CE44DB">
        <w:rPr>
          <w:rFonts w:ascii="Times New Roman" w:eastAsia="Calibri" w:hAnsi="Times New Roman" w:cs="Nazanin"/>
          <w:sz w:val="19"/>
          <w:szCs w:val="21"/>
          <w:rtl/>
        </w:rPr>
        <w:t>چراکه</w:t>
      </w:r>
      <w:r w:rsidRPr="00DF1804">
        <w:rPr>
          <w:rFonts w:ascii="Times New Roman" w:eastAsia="Calibri" w:hAnsi="Times New Roman" w:cs="Nazanin"/>
          <w:sz w:val="19"/>
          <w:szCs w:val="21"/>
          <w:rtl/>
        </w:rPr>
        <w:t xml:space="preserve"> 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شرا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ط،</w:t>
      </w:r>
      <w:r w:rsidRPr="00DF1804">
        <w:rPr>
          <w:rFonts w:ascii="Times New Roman" w:eastAsia="Calibri" w:hAnsi="Times New Roman" w:cs="Nazanin"/>
          <w:sz w:val="19"/>
          <w:szCs w:val="21"/>
          <w:rtl/>
        </w:rPr>
        <w:t xml:space="preserve"> تمام</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متغ</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رها</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ک</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نت</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و ک</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راه رفتن را تحت </w:t>
      </w:r>
      <w:r w:rsidR="00495CD2">
        <w:rPr>
          <w:rFonts w:ascii="Times New Roman" w:eastAsia="Calibri" w:hAnsi="Times New Roman" w:cs="Nazanin"/>
          <w:sz w:val="19"/>
          <w:szCs w:val="21"/>
          <w:rtl/>
        </w:rPr>
        <w:t>تأث</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ر</w:t>
      </w:r>
      <w:r w:rsidRPr="00DF1804">
        <w:rPr>
          <w:rFonts w:ascii="Times New Roman" w:eastAsia="Calibri" w:hAnsi="Times New Roman" w:cs="Nazanin"/>
          <w:sz w:val="19"/>
          <w:szCs w:val="21"/>
          <w:rtl/>
        </w:rPr>
        <w:t xml:space="preserve"> قرار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دهد</w:t>
      </w:r>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t xml:space="preserve"> آمبرگر (۲۰۰۸)</w:t>
      </w:r>
      <w:r w:rsidRPr="00DF1804">
        <w:rPr>
          <w:rFonts w:ascii="Times New Roman" w:eastAsia="Calibri" w:hAnsi="Times New Roman" w:cs="Nazanin"/>
          <w:sz w:val="19"/>
          <w:szCs w:val="21"/>
          <w:rtl/>
        </w:rPr>
        <w:t xml:space="preserve"> </w:t>
      </w:r>
      <w:r w:rsidRPr="00DF1804">
        <w:rPr>
          <w:rFonts w:ascii="Times New Roman" w:eastAsia="Calibri" w:hAnsi="Times New Roman" w:cs="Nazanin"/>
          <w:sz w:val="19"/>
          <w:szCs w:val="21"/>
          <w:rtl/>
        </w:rPr>
        <w:fldChar w:fldCharType="begin"/>
      </w:r>
      <w:r w:rsidRPr="00DF1804">
        <w:rPr>
          <w:rFonts w:ascii="Times New Roman" w:eastAsia="Calibri" w:hAnsi="Times New Roman" w:cs="Nazanin"/>
          <w:sz w:val="19"/>
          <w:szCs w:val="21"/>
          <w:rtl/>
        </w:rPr>
        <w:instrText xml:space="preserve"> </w:instrText>
      </w:r>
      <w:r w:rsidRPr="00DF1804">
        <w:rPr>
          <w:rFonts w:ascii="Times New Roman" w:eastAsia="Calibri" w:hAnsi="Times New Roman" w:cs="Nazanin"/>
          <w:sz w:val="19"/>
          <w:szCs w:val="21"/>
        </w:rPr>
        <w:instrText>ADDIN EN.CITE &lt;EndNote&gt;&lt;Cite&gt;&lt;Author&gt;Umberger&lt;/Author&gt;&lt;Year&gt;2008&lt;/Year&gt;&lt;RecNum&gt;20&lt;/RecNum&gt;&lt;DisplayText&gt;(25)&lt;/DisplayText&gt;&lt;record&gt;&lt;rec-number&gt;20&lt;/rec-number&gt;&lt;foreign-keys&gt;&lt;key app="EN" db-id="atzdwsrtpeweaxefwwtvx99jr50pz55p5tr2"&gt;20&lt;/key&gt;&lt;/foreign-keys&gt;&lt;ref-type name="Journal Article"&gt;17&lt;/ref-type&gt;&lt;contributors&gt;&lt;authors&gt;&lt;author&gt;Umberger, Brian R&lt;/author&gt;&lt;/authors&gt;&lt;/contributors&gt;&lt;titles&gt;&lt;title&gt;Effects of suppressing arm swing on kinematics, kinetics, and energetics of human walking&lt;/title&gt;&lt;secondary-title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Pr>
        <w:instrText>Journal of biomechanics&lt;/secondary-title&gt;&lt;/titles&gt;&lt;periodical&gt;&lt;full-title&gt;Journal of biomechanics&lt;/full-title&gt;&lt;/periodical&gt;&lt;pages&gt;2575-2580&lt;/pages&gt;&lt;volume&gt;41&lt;/volume&gt;&lt;number&gt;11&lt;/number&gt;&lt;dates&gt;&lt;year&gt;2008&lt;/year&gt;&lt;/dates&gt;&lt;isbn&gt;0021-9290&lt;/isbn&gt;&lt;urls&gt;&lt;/urls&gt;&lt;/record&gt;&lt;/Cite&gt;&lt;/EndNote</w:instrText>
      </w:r>
      <w:r w:rsidRPr="00DF1804">
        <w:rPr>
          <w:rFonts w:ascii="Times New Roman" w:eastAsia="Calibri" w:hAnsi="Times New Roman" w:cs="Nazanin"/>
          <w:sz w:val="19"/>
          <w:szCs w:val="21"/>
          <w:rtl/>
        </w:rPr>
        <w:instrText>&gt;</w:instrText>
      </w:r>
      <w:r w:rsidRPr="00DF1804">
        <w:rPr>
          <w:rFonts w:ascii="Times New Roman" w:eastAsia="Calibri" w:hAnsi="Times New Roman" w:cs="Nazanin"/>
          <w:sz w:val="19"/>
          <w:szCs w:val="21"/>
          <w:rtl/>
        </w:rPr>
        <w:fldChar w:fldCharType="separate"/>
      </w:r>
      <w:r w:rsidRPr="00DF1804">
        <w:rPr>
          <w:rFonts w:ascii="Times New Roman" w:eastAsia="Calibri" w:hAnsi="Times New Roman" w:cs="Nazanin"/>
          <w:sz w:val="19"/>
          <w:szCs w:val="21"/>
          <w:rtl/>
        </w:rPr>
        <w:t>(</w:t>
      </w:r>
      <w:hyperlink w:anchor="_ENREF_25" w:tooltip="Umberger, 2008 #20" w:history="1">
        <w:r w:rsidRPr="00DF1804">
          <w:rPr>
            <w:rStyle w:val="Hyperlink"/>
            <w:rFonts w:ascii="Times New Roman" w:eastAsia="Calibri" w:hAnsi="Times New Roman" w:cs="Nazanin"/>
            <w:color w:val="auto"/>
            <w:sz w:val="19"/>
            <w:szCs w:val="21"/>
            <w:u w:val="none"/>
            <w:rtl/>
          </w:rPr>
          <w:t>25</w:t>
        </w:r>
      </w:hyperlink>
      <w:r w:rsidRPr="00DF1804">
        <w:rPr>
          <w:rFonts w:ascii="Times New Roman" w:eastAsia="Calibri" w:hAnsi="Times New Roman" w:cs="Nazanin"/>
          <w:sz w:val="19"/>
          <w:szCs w:val="21"/>
          <w:rtl/>
        </w:rPr>
        <w:t>)</w:t>
      </w:r>
      <w:r w:rsidRPr="00DF1804">
        <w:rPr>
          <w:rFonts w:ascii="Times New Roman" w:eastAsia="Calibri" w:hAnsi="Times New Roman" w:cs="Nazanin"/>
          <w:sz w:val="19"/>
          <w:szCs w:val="21"/>
          <w:rtl/>
        </w:rPr>
        <w:fldChar w:fldCharType="end"/>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به تحل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ل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رات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مصرف انرژ</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به دنبال حذف نوسان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پرداخت و در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کاملاً</w:t>
      </w:r>
      <w:r w:rsidRPr="00DF1804">
        <w:rPr>
          <w:rFonts w:ascii="Times New Roman" w:eastAsia="Calibri" w:hAnsi="Times New Roman" w:cs="Nazanin" w:hint="cs"/>
          <w:sz w:val="19"/>
          <w:szCs w:val="21"/>
          <w:rtl/>
        </w:rPr>
        <w:t xml:space="preserve"> همسو با مطالعه حاضر به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نت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جه رس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د که با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رات الگو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حرکت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پارامترها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ومکان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راه رفتن دستخوش تغ</w:t>
      </w:r>
      <w:r w:rsidR="00B33AF9">
        <w:rPr>
          <w:rFonts w:ascii="Times New Roman" w:eastAsia="Calibri" w:hAnsi="Times New Roman" w:cs="Nazanin" w:hint="cs"/>
          <w:sz w:val="19"/>
          <w:szCs w:val="21"/>
          <w:rtl/>
        </w:rPr>
        <w:t>يي</w:t>
      </w:r>
      <w:r w:rsidRPr="00DF1804">
        <w:rPr>
          <w:rFonts w:ascii="Times New Roman" w:eastAsia="Calibri" w:hAnsi="Times New Roman" w:cs="Nazanin" w:hint="cs"/>
          <w:sz w:val="19"/>
          <w:szCs w:val="21"/>
          <w:rtl/>
        </w:rPr>
        <w:t xml:space="preserve">ر نخواهد شد. </w:t>
      </w:r>
      <w:r w:rsidR="00126A52">
        <w:rPr>
          <w:rFonts w:ascii="Times New Roman" w:eastAsia="Calibri" w:hAnsi="Times New Roman" w:cs="Nazanin" w:hint="cs"/>
          <w:sz w:val="19"/>
          <w:szCs w:val="21"/>
          <w:rtl/>
        </w:rPr>
        <w:t>ازآنجاکه</w:t>
      </w:r>
      <w:r w:rsidRPr="00DF1804">
        <w:rPr>
          <w:rFonts w:ascii="Times New Roman" w:eastAsia="Calibri" w:hAnsi="Times New Roman" w:cs="Nazanin" w:hint="cs"/>
          <w:sz w:val="19"/>
          <w:szCs w:val="21"/>
          <w:rtl/>
        </w:rPr>
        <w:t xml:space="preserve"> متغ</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 توان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ترک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از پارامترها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نمات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w:t>
      </w:r>
      <w:r w:rsidR="002C4A7A">
        <w:rPr>
          <w:rFonts w:ascii="Times New Roman" w:eastAsia="Calibri" w:hAnsi="Times New Roman" w:cs="Nazanin"/>
          <w:sz w:val="19"/>
          <w:szCs w:val="21"/>
          <w:rtl/>
        </w:rPr>
        <w:t>است</w:t>
      </w:r>
      <w:r w:rsidRPr="00DF1804">
        <w:rPr>
          <w:rFonts w:ascii="Times New Roman" w:eastAsia="Calibri" w:hAnsi="Times New Roman" w:cs="Nazanin" w:hint="cs"/>
          <w:sz w:val="19"/>
          <w:szCs w:val="21"/>
          <w:rtl/>
        </w:rPr>
        <w:t xml:space="preserve">، </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افته‌ها</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پژوهش آمبرگر نتا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ج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ق حاضر را </w:t>
      </w:r>
      <w:r w:rsidR="00495CD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495CD2">
        <w:rPr>
          <w:rFonts w:ascii="Times New Roman" w:eastAsia="Calibri" w:hAnsi="Times New Roman" w:cs="Nazanin" w:hint="eastAsia"/>
          <w:sz w:val="19"/>
          <w:szCs w:val="21"/>
          <w:rtl/>
        </w:rPr>
        <w:t>د</w:t>
      </w:r>
      <w:r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کند</w:t>
      </w:r>
      <w:r w:rsidRPr="00DF1804">
        <w:rPr>
          <w:rFonts w:ascii="Times New Roman" w:eastAsia="Calibri" w:hAnsi="Times New Roman" w:cs="Nazanin" w:hint="cs"/>
          <w:sz w:val="19"/>
          <w:szCs w:val="21"/>
          <w:rtl/>
        </w:rPr>
        <w:t>.</w:t>
      </w:r>
    </w:p>
    <w:p w14:paraId="643C6C1B" w14:textId="4655F4D1" w:rsidR="00725C81"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eastAsia"/>
          <w:sz w:val="19"/>
          <w:szCs w:val="21"/>
          <w:rtl/>
        </w:rPr>
        <w:t>از</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محدود</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ت‌ها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عمده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حاضر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دسترس</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بودن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نمونه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پا</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نظر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گرفتن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تنها</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نمونه‌ها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زنان، دسترس</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تنها</w:t>
      </w:r>
      <w:r w:rsidRPr="00DF1804">
        <w:rPr>
          <w:rFonts w:ascii="Times New Roman" w:eastAsia="Calibri" w:hAnsi="Times New Roman" w:cs="Nazanin"/>
          <w:sz w:val="19"/>
          <w:szCs w:val="21"/>
          <w:rtl/>
        </w:rPr>
        <w:t xml:space="preserve"> به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Pr="00DF1804">
        <w:rPr>
          <w:rFonts w:ascii="Times New Roman" w:eastAsia="Calibri" w:hAnsi="Times New Roman" w:cs="Nazanin"/>
          <w:sz w:val="19"/>
          <w:szCs w:val="21"/>
          <w:rtl/>
        </w:rPr>
        <w:t xml:space="preserve"> نوع از </w:t>
      </w:r>
      <w:r w:rsidRPr="00DF1804">
        <w:rPr>
          <w:rFonts w:ascii="Times New Roman" w:eastAsia="Calibri" w:hAnsi="Times New Roman" w:cs="Nazanin" w:hint="eastAsia"/>
          <w:sz w:val="19"/>
          <w:szCs w:val="21"/>
          <w:rtl/>
        </w:rPr>
        <w:t>آتل</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و عدم توانا</w:t>
      </w:r>
      <w:r w:rsidR="00B33AF9">
        <w:rPr>
          <w:rFonts w:ascii="Times New Roman" w:eastAsia="Calibri" w:hAnsi="Times New Roman" w:cs="Nazanin" w:hint="cs"/>
          <w:sz w:val="19"/>
          <w:szCs w:val="21"/>
          <w:rtl/>
        </w:rPr>
        <w:t>يي</w:t>
      </w:r>
      <w:r w:rsidRPr="00DF1804">
        <w:rPr>
          <w:rFonts w:ascii="Times New Roman" w:eastAsia="Calibri" w:hAnsi="Times New Roman" w:cs="Nazanin"/>
          <w:sz w:val="19"/>
          <w:szCs w:val="21"/>
          <w:rtl/>
        </w:rPr>
        <w:t xml:space="preserve"> در انتخاب </w:t>
      </w:r>
      <w:r w:rsidR="00495CD2">
        <w:rPr>
          <w:rFonts w:ascii="Times New Roman" w:eastAsia="Calibri" w:hAnsi="Times New Roman" w:cs="Nazanin"/>
          <w:sz w:val="19"/>
          <w:szCs w:val="21"/>
          <w:rtl/>
        </w:rPr>
        <w:t>آزمودن</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ها</w:t>
      </w:r>
      <w:r w:rsidRPr="00DF1804">
        <w:rPr>
          <w:rFonts w:ascii="Times New Roman" w:eastAsia="Calibri" w:hAnsi="Times New Roman" w:cs="Nazanin"/>
          <w:sz w:val="19"/>
          <w:szCs w:val="21"/>
          <w:rtl/>
        </w:rPr>
        <w:t xml:space="preserve"> بر اساس سطح فعال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ت</w:t>
      </w:r>
      <w:r w:rsidRPr="00DF1804">
        <w:rPr>
          <w:rFonts w:ascii="Times New Roman" w:eastAsia="Calibri" w:hAnsi="Times New Roman" w:cs="Nazanin"/>
          <w:sz w:val="19"/>
          <w:szCs w:val="21"/>
          <w:rtl/>
        </w:rPr>
        <w:t xml:space="preserve"> </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کسان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بود</w:t>
      </w:r>
      <w:r w:rsidRPr="00DF1804">
        <w:rPr>
          <w:rFonts w:ascii="Times New Roman" w:eastAsia="Calibri" w:hAnsi="Times New Roman" w:cs="Nazanin"/>
          <w:sz w:val="19"/>
          <w:szCs w:val="21"/>
          <w:rtl/>
        </w:rPr>
        <w:t>.</w:t>
      </w:r>
      <w:r w:rsidRPr="00DF1804">
        <w:rPr>
          <w:rFonts w:ascii="Times New Roman" w:eastAsia="Calibri" w:hAnsi="Times New Roman" w:cs="Nazanin" w:hint="cs"/>
          <w:sz w:val="19"/>
          <w:szCs w:val="21"/>
          <w:rtl/>
        </w:rPr>
        <w:t xml:space="preserve"> بنابرا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w:t>
      </w:r>
      <w:r w:rsidRPr="00DF1804">
        <w:rPr>
          <w:rFonts w:ascii="Times New Roman" w:eastAsia="Calibri" w:hAnsi="Times New Roman" w:cs="Nazanin" w:hint="eastAsia"/>
          <w:sz w:val="19"/>
          <w:szCs w:val="21"/>
          <w:rtl/>
        </w:rPr>
        <w:t>پ</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شنهاد</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شود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sz w:val="19"/>
          <w:szCs w:val="21"/>
          <w:rtl/>
        </w:rPr>
        <w:t xml:space="preserve"> با انواع مختلف</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از </w:t>
      </w:r>
      <w:r w:rsidR="00495CD2">
        <w:rPr>
          <w:rFonts w:ascii="Times New Roman" w:eastAsia="Calibri" w:hAnsi="Times New Roman" w:cs="Nazanin"/>
          <w:sz w:val="19"/>
          <w:szCs w:val="21"/>
          <w:rtl/>
        </w:rPr>
        <w:t>آتل‌ها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که </w:t>
      </w:r>
      <w:r w:rsidR="00495CD2">
        <w:rPr>
          <w:rFonts w:ascii="Times New Roman" w:eastAsia="Calibri" w:hAnsi="Times New Roman" w:cs="Nazanin"/>
          <w:sz w:val="19"/>
          <w:szCs w:val="21"/>
          <w:rtl/>
        </w:rPr>
        <w:t>بخش‌ها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مختلف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را </w:t>
      </w:r>
      <w:r w:rsidR="002C4A7A">
        <w:rPr>
          <w:rFonts w:ascii="Times New Roman" w:eastAsia="Calibri" w:hAnsi="Times New Roman" w:cs="Nazanin"/>
          <w:sz w:val="19"/>
          <w:szCs w:val="21"/>
          <w:rtl/>
        </w:rPr>
        <w:t>ب</w:t>
      </w:r>
      <w:r w:rsidR="00641E23">
        <w:rPr>
          <w:rFonts w:ascii="Times New Roman" w:eastAsia="Calibri" w:hAnsi="Times New Roman" w:cs="Nazanin"/>
          <w:sz w:val="19"/>
          <w:szCs w:val="21"/>
          <w:rtl/>
        </w:rPr>
        <w:t>ي</w:t>
      </w:r>
      <w:r w:rsidR="002C4A7A">
        <w:rPr>
          <w:rFonts w:ascii="Times New Roman" w:eastAsia="Calibri" w:hAnsi="Times New Roman" w:cs="Nazanin"/>
          <w:sz w:val="19"/>
          <w:szCs w:val="21"/>
          <w:rtl/>
        </w:rPr>
        <w:t>‌حرکت</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کنند</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جنس‌ها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مختلف </w:t>
      </w:r>
      <w:r w:rsidR="00495CD2">
        <w:rPr>
          <w:rFonts w:ascii="Times New Roman" w:eastAsia="Calibri" w:hAnsi="Times New Roman" w:cs="Nazanin"/>
          <w:sz w:val="19"/>
          <w:szCs w:val="21"/>
          <w:rtl/>
        </w:rPr>
        <w:t>آتل‌ها</w:t>
      </w:r>
      <w:r w:rsidRPr="00DF1804">
        <w:rPr>
          <w:rFonts w:ascii="Times New Roman" w:eastAsia="Calibri" w:hAnsi="Times New Roman" w:cs="Nazanin"/>
          <w:sz w:val="19"/>
          <w:szCs w:val="21"/>
          <w:rtl/>
        </w:rPr>
        <w:t xml:space="preserve"> و در هر دو </w:t>
      </w:r>
      <w:r w:rsidRPr="00DF1804">
        <w:rPr>
          <w:rFonts w:ascii="Times New Roman" w:eastAsia="Calibri" w:hAnsi="Times New Roman" w:cs="Nazanin"/>
          <w:sz w:val="19"/>
          <w:szCs w:val="21"/>
          <w:rtl/>
        </w:rPr>
        <w:t xml:space="preserve">نمونه زن </w:t>
      </w:r>
      <w:r w:rsidR="002C4A7A">
        <w:rPr>
          <w:rFonts w:ascii="Times New Roman" w:eastAsia="Calibri" w:hAnsi="Times New Roman" w:cs="Nazanin" w:hint="eastAsia"/>
          <w:sz w:val="19"/>
          <w:szCs w:val="21"/>
          <w:rtl/>
        </w:rPr>
        <w:t>و مرد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و 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ز اجرا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شرا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ط مطالعه حاضر برا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افراد </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ا شرا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ط بال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خاص نورولوژ</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 و ارتوپد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ک </w:t>
      </w:r>
      <w:r w:rsidRPr="00DF1804">
        <w:rPr>
          <w:rFonts w:ascii="Times New Roman" w:eastAsia="Calibri" w:hAnsi="Times New Roman" w:cs="Nazanin" w:hint="eastAsia"/>
          <w:sz w:val="19"/>
          <w:szCs w:val="21"/>
          <w:rtl/>
        </w:rPr>
        <w:t>انجام</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شود</w:t>
      </w:r>
      <w:r w:rsidRPr="00DF1804">
        <w:rPr>
          <w:rFonts w:ascii="Times New Roman" w:eastAsia="Calibri" w:hAnsi="Times New Roman" w:cs="Nazanin"/>
          <w:sz w:val="19"/>
          <w:szCs w:val="21"/>
          <w:rtl/>
        </w:rPr>
        <w:t>.</w:t>
      </w:r>
    </w:p>
    <w:p w14:paraId="7CD31900" w14:textId="77777777" w:rsidR="00597475" w:rsidRPr="00DF1804" w:rsidRDefault="00597475" w:rsidP="00725C81">
      <w:pPr>
        <w:spacing w:after="0" w:line="340" w:lineRule="exact"/>
        <w:ind w:firstLine="284"/>
        <w:jc w:val="both"/>
        <w:rPr>
          <w:rFonts w:ascii="Times New Roman" w:eastAsia="Calibri" w:hAnsi="Times New Roman" w:cs="Nazanin"/>
          <w:sz w:val="19"/>
          <w:szCs w:val="21"/>
          <w:rtl/>
        </w:rPr>
      </w:pPr>
    </w:p>
    <w:p w14:paraId="581FD032" w14:textId="7FAEB6F3" w:rsidR="00725C81" w:rsidRPr="0057791E" w:rsidRDefault="00725C81" w:rsidP="0057791E">
      <w:pPr>
        <w:pStyle w:val="Titrmatn"/>
        <w:bidi/>
        <w:rPr>
          <w:rtl/>
        </w:rPr>
      </w:pPr>
      <w:r w:rsidRPr="0057791E">
        <w:rPr>
          <w:rFonts w:hint="cs"/>
          <w:rtl/>
        </w:rPr>
        <w:t>نت</w:t>
      </w:r>
      <w:r w:rsidR="00B33AF9" w:rsidRPr="0057791E">
        <w:rPr>
          <w:rFonts w:hint="cs"/>
          <w:rtl/>
        </w:rPr>
        <w:t>ي</w:t>
      </w:r>
      <w:r w:rsidRPr="0057791E">
        <w:rPr>
          <w:rFonts w:hint="cs"/>
          <w:rtl/>
        </w:rPr>
        <w:t>جه</w:t>
      </w:r>
      <w:r w:rsidR="000D4A45">
        <w:rPr>
          <w:rFonts w:hint="cs"/>
          <w:rtl/>
        </w:rPr>
        <w:t>‌</w:t>
      </w:r>
      <w:r w:rsidRPr="0057791E">
        <w:rPr>
          <w:rFonts w:hint="cs"/>
          <w:rtl/>
        </w:rPr>
        <w:t>گ</w:t>
      </w:r>
      <w:r w:rsidR="00B33AF9" w:rsidRPr="0057791E">
        <w:rPr>
          <w:rFonts w:hint="cs"/>
          <w:rtl/>
        </w:rPr>
        <w:t>ي</w:t>
      </w:r>
      <w:r w:rsidRPr="0057791E">
        <w:rPr>
          <w:rFonts w:hint="cs"/>
          <w:rtl/>
        </w:rPr>
        <w:t>ر</w:t>
      </w:r>
      <w:r w:rsidR="00B33AF9" w:rsidRPr="0057791E">
        <w:rPr>
          <w:rFonts w:hint="cs"/>
          <w:rtl/>
        </w:rPr>
        <w:t>ي</w:t>
      </w:r>
    </w:p>
    <w:p w14:paraId="5782F830" w14:textId="002D4705" w:rsidR="00725C81" w:rsidRDefault="00725C81" w:rsidP="00725C81">
      <w:pPr>
        <w:spacing w:after="0" w:line="340" w:lineRule="exact"/>
        <w:ind w:firstLine="284"/>
        <w:jc w:val="both"/>
        <w:rPr>
          <w:rFonts w:ascii="Times New Roman" w:eastAsia="Calibri" w:hAnsi="Times New Roman" w:cs="Nazanin"/>
          <w:sz w:val="19"/>
          <w:szCs w:val="21"/>
        </w:rPr>
      </w:pPr>
      <w:r w:rsidRPr="00DF1804">
        <w:rPr>
          <w:rFonts w:ascii="Times New Roman" w:eastAsia="Calibri" w:hAnsi="Times New Roman" w:cs="Nazanin" w:hint="eastAsia"/>
          <w:sz w:val="19"/>
          <w:szCs w:val="21"/>
          <w:rtl/>
        </w:rPr>
        <w:t>نتا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w:t>
      </w:r>
      <w:r w:rsidRPr="00DF1804">
        <w:rPr>
          <w:rFonts w:ascii="Times New Roman" w:eastAsia="Calibri" w:hAnsi="Times New Roman" w:cs="Nazanin" w:hint="eastAsia"/>
          <w:sz w:val="19"/>
          <w:szCs w:val="21"/>
          <w:rtl/>
        </w:rPr>
        <w:t>تحق</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ق</w:t>
      </w:r>
      <w:r w:rsidRPr="00DF1804">
        <w:rPr>
          <w:rFonts w:ascii="Times New Roman" w:eastAsia="Calibri" w:hAnsi="Times New Roman" w:cs="Nazanin" w:hint="cs"/>
          <w:sz w:val="19"/>
          <w:szCs w:val="21"/>
          <w:rtl/>
        </w:rPr>
        <w:t xml:space="preserve"> گام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نو در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قات مربوط به راه رفتن و آتل 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زم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نه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ومکان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ک بود، </w:t>
      </w:r>
      <w:r w:rsidR="00CE44DB">
        <w:rPr>
          <w:rFonts w:ascii="Times New Roman" w:eastAsia="Calibri" w:hAnsi="Times New Roman" w:cs="Nazanin" w:hint="cs"/>
          <w:sz w:val="19"/>
          <w:szCs w:val="21"/>
          <w:rtl/>
        </w:rPr>
        <w:t>چراکه</w:t>
      </w:r>
      <w:r w:rsidRPr="00DF1804">
        <w:rPr>
          <w:rFonts w:ascii="Times New Roman" w:eastAsia="Calibri" w:hAnsi="Times New Roman" w:cs="Nazanin" w:hint="cs"/>
          <w:sz w:val="19"/>
          <w:szCs w:val="21"/>
          <w:rtl/>
        </w:rPr>
        <w:t xml:space="preserve"> به تحل</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ل ب</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ومکان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س</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زانو در ح</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 راه رفتن با آتل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پرداخت و اطلاعات ارزشمند</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در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زم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نه ارائه داد. در مطال</w:t>
      </w:r>
      <w:r w:rsidR="002C4A7A">
        <w:rPr>
          <w:rFonts w:ascii="Times New Roman" w:eastAsia="Calibri" w:hAnsi="Times New Roman" w:cs="Nazanin" w:hint="cs"/>
          <w:sz w:val="19"/>
          <w:szCs w:val="21"/>
          <w:rtl/>
        </w:rPr>
        <w:t>عه</w:t>
      </w:r>
      <w:r w:rsidRPr="00DF1804">
        <w:rPr>
          <w:rFonts w:ascii="Times New Roman" w:eastAsia="Calibri" w:hAnsi="Times New Roman" w:cs="Nazanin"/>
          <w:sz w:val="19"/>
          <w:szCs w:val="21"/>
          <w:rtl/>
        </w:rPr>
        <w:t xml:space="preserve"> حاضر </w:t>
      </w:r>
      <w:r w:rsidR="00726F04">
        <w:rPr>
          <w:rFonts w:ascii="Times New Roman" w:eastAsia="Calibri" w:hAnsi="Times New Roman" w:cs="Nazanin"/>
          <w:sz w:val="19"/>
          <w:szCs w:val="21"/>
          <w:rtl/>
        </w:rPr>
        <w:t>تأک</w:t>
      </w:r>
      <w:r w:rsidR="00641E23">
        <w:rPr>
          <w:rFonts w:ascii="Times New Roman" w:eastAsia="Calibri" w:hAnsi="Times New Roman" w:cs="Nazanin"/>
          <w:sz w:val="19"/>
          <w:szCs w:val="21"/>
          <w:rtl/>
        </w:rPr>
        <w:t>ي</w:t>
      </w:r>
      <w:r w:rsidR="00726F04">
        <w:rPr>
          <w:rFonts w:ascii="Times New Roman" w:eastAsia="Calibri" w:hAnsi="Times New Roman" w:cs="Nazanin"/>
          <w:sz w:val="19"/>
          <w:szCs w:val="21"/>
          <w:rtl/>
        </w:rPr>
        <w:t>د</w:t>
      </w:r>
      <w:r w:rsidRPr="00DF1804">
        <w:rPr>
          <w:rFonts w:ascii="Times New Roman" w:eastAsia="Calibri" w:hAnsi="Times New Roman" w:cs="Nazanin"/>
          <w:sz w:val="19"/>
          <w:szCs w:val="21"/>
          <w:rtl/>
        </w:rPr>
        <w:t xml:space="preserve"> بر 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نکته داشت که در ح</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آتل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cs"/>
          <w:sz w:val="19"/>
          <w:szCs w:val="21"/>
          <w:rtl/>
        </w:rPr>
        <w:t>غالب</w:t>
      </w:r>
      <w:r w:rsidR="00E0248E">
        <w:rPr>
          <w:rFonts w:ascii="Times New Roman" w:eastAsia="Calibri" w:hAnsi="Times New Roman" w:cs="Nazanin"/>
          <w:sz w:val="19"/>
          <w:szCs w:val="21"/>
          <w:rtl/>
        </w:rPr>
        <w:t xml:space="preserve"> </w:t>
      </w:r>
      <w:r w:rsidRPr="00DF1804">
        <w:rPr>
          <w:rFonts w:ascii="Times New Roman" w:eastAsia="Calibri" w:hAnsi="Times New Roman" w:cs="Nazanin"/>
          <w:sz w:val="19"/>
          <w:szCs w:val="21"/>
          <w:rtl/>
        </w:rPr>
        <w:t xml:space="preserve">و </w:t>
      </w:r>
      <w:r w:rsidRPr="00DF1804">
        <w:rPr>
          <w:rFonts w:ascii="Times New Roman" w:eastAsia="Calibri" w:hAnsi="Times New Roman" w:cs="Nazanin" w:hint="eastAsia"/>
          <w:sz w:val="19"/>
          <w:szCs w:val="21"/>
          <w:rtl/>
        </w:rPr>
        <w:t>غ</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رغالب،</w:t>
      </w:r>
      <w:r w:rsidRPr="00DF1804">
        <w:rPr>
          <w:rFonts w:ascii="Times New Roman" w:eastAsia="Calibri" w:hAnsi="Times New Roman" w:cs="Nazanin"/>
          <w:sz w:val="19"/>
          <w:szCs w:val="21"/>
          <w:rtl/>
        </w:rPr>
        <w:t xml:space="preserve"> تغ</w:t>
      </w:r>
      <w:r w:rsidR="00B33AF9">
        <w:rPr>
          <w:rFonts w:ascii="Times New Roman" w:eastAsia="Calibri" w:hAnsi="Times New Roman" w:cs="Nazanin" w:hint="cs"/>
          <w:sz w:val="19"/>
          <w:szCs w:val="21"/>
          <w:rtl/>
        </w:rPr>
        <w:t>يي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در </w:t>
      </w:r>
      <w:r w:rsidRPr="00DF1804">
        <w:rPr>
          <w:rFonts w:ascii="Times New Roman" w:eastAsia="Calibri" w:hAnsi="Times New Roman" w:cs="Nazanin" w:hint="eastAsia"/>
          <w:sz w:val="19"/>
          <w:szCs w:val="21"/>
          <w:rtl/>
        </w:rPr>
        <w:t>س</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متر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پارامتر توان تول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و جذب</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مکان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ک</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ح</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راه رفتن 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جاد</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نم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شود</w:t>
      </w:r>
      <w:r w:rsidRPr="00DF1804">
        <w:rPr>
          <w:rFonts w:ascii="Times New Roman" w:eastAsia="Calibri" w:hAnsi="Times New Roman" w:cs="Nazanin"/>
          <w:sz w:val="19"/>
          <w:szCs w:val="21"/>
          <w:rtl/>
        </w:rPr>
        <w:t xml:space="preserve"> و در بنابرا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اصل هماهنگ</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در اندام تحتان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برقرار است. بنابرا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توص</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ه</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شود</w:t>
      </w:r>
      <w:r w:rsidRPr="00DF1804">
        <w:rPr>
          <w:rFonts w:ascii="Times New Roman" w:eastAsia="Calibri" w:hAnsi="Times New Roman" w:cs="Nazanin"/>
          <w:sz w:val="19"/>
          <w:szCs w:val="21"/>
          <w:rtl/>
        </w:rPr>
        <w:t xml:space="preserve"> در ح</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آتل</w:t>
      </w:r>
      <w:r w:rsidRPr="00DF1804">
        <w:rPr>
          <w:rFonts w:ascii="Times New Roman" w:eastAsia="Calibri" w:hAnsi="Times New Roman" w:cs="Nazanin"/>
          <w:sz w:val="19"/>
          <w:szCs w:val="21"/>
          <w:rtl/>
        </w:rPr>
        <w:t xml:space="preserve"> 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ر</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اندام فو</w:t>
      </w:r>
      <w:r w:rsidRPr="00DF1804">
        <w:rPr>
          <w:rFonts w:ascii="Times New Roman" w:eastAsia="Calibri" w:hAnsi="Times New Roman" w:cs="Nazanin" w:hint="eastAsia"/>
          <w:sz w:val="19"/>
          <w:szCs w:val="21"/>
          <w:rtl/>
        </w:rPr>
        <w:t>قان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متخصص</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ارتوپد</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w:t>
      </w:r>
      <w:r w:rsidRPr="00DF1804">
        <w:rPr>
          <w:rFonts w:ascii="Times New Roman" w:eastAsia="Calibri" w:hAnsi="Times New Roman" w:cs="Nazanin"/>
          <w:sz w:val="19"/>
          <w:szCs w:val="21"/>
          <w:rtl/>
        </w:rPr>
        <w:t xml:space="preserve"> </w:t>
      </w:r>
      <w:r w:rsidR="00726F04">
        <w:rPr>
          <w:rFonts w:ascii="Times New Roman" w:eastAsia="Calibri" w:hAnsi="Times New Roman" w:cs="Nazanin" w:hint="eastAsia"/>
          <w:sz w:val="19"/>
          <w:szCs w:val="21"/>
          <w:rtl/>
        </w:rPr>
        <w:t>توان‌بخش</w:t>
      </w:r>
      <w:r w:rsidR="00641E23">
        <w:rPr>
          <w:rFonts w:ascii="Times New Roman" w:eastAsia="Calibri" w:hAnsi="Times New Roman" w:cs="Nazanin" w:hint="eastAsia"/>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بال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تمرکز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کاف</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بر</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فعال</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ت‌ها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اول</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فرد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مانند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راه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رفتن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داشته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باشند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صورت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ن</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از</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اقدامات</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درمان</w:t>
      </w:r>
      <w:r w:rsidR="00B33AF9">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لازم</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و</w:t>
      </w:r>
      <w:r w:rsidRPr="00DF1804">
        <w:rPr>
          <w:rFonts w:ascii="Times New Roman" w:eastAsia="Calibri" w:hAnsi="Times New Roman" w:cs="Nazanin"/>
          <w:sz w:val="19"/>
          <w:szCs w:val="21"/>
          <w:rtl/>
        </w:rPr>
        <w:t xml:space="preserve"> </w:t>
      </w:r>
      <w:r w:rsidR="00495CD2">
        <w:rPr>
          <w:rFonts w:ascii="Times New Roman" w:eastAsia="Calibri" w:hAnsi="Times New Roman" w:cs="Nazanin"/>
          <w:sz w:val="19"/>
          <w:szCs w:val="21"/>
          <w:rtl/>
        </w:rPr>
        <w:t>توص</w:t>
      </w:r>
      <w:r w:rsidR="00641E23">
        <w:rPr>
          <w:rFonts w:ascii="Times New Roman" w:eastAsia="Calibri" w:hAnsi="Times New Roman" w:cs="Nazanin" w:hint="cs"/>
          <w:sz w:val="19"/>
          <w:szCs w:val="21"/>
          <w:rtl/>
        </w:rPr>
        <w:t>ي</w:t>
      </w:r>
      <w:r w:rsidR="00495CD2">
        <w:rPr>
          <w:rFonts w:ascii="Times New Roman" w:eastAsia="Calibri" w:hAnsi="Times New Roman" w:cs="Nazanin" w:hint="eastAsia"/>
          <w:sz w:val="19"/>
          <w:szCs w:val="21"/>
          <w:rtl/>
        </w:rPr>
        <w:t>ه‌ها</w:t>
      </w:r>
      <w:r w:rsidR="00641E23">
        <w:rPr>
          <w:rFonts w:ascii="Times New Roman" w:eastAsia="Calibri" w:hAnsi="Times New Roman" w:cs="Nazanin" w:hint="cs"/>
          <w:sz w:val="19"/>
          <w:szCs w:val="21"/>
          <w:rtl/>
        </w:rPr>
        <w:t>ي</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مف</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د</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را</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ب</w:t>
      </w:r>
      <w:r w:rsidR="00B33AF9">
        <w:rPr>
          <w:rFonts w:ascii="Times New Roman" w:eastAsia="Calibri" w:hAnsi="Times New Roman" w:cs="Nazanin" w:hint="cs"/>
          <w:sz w:val="19"/>
          <w:szCs w:val="21"/>
          <w:rtl/>
        </w:rPr>
        <w:t>ي</w:t>
      </w:r>
      <w:r w:rsidRPr="00DF1804">
        <w:rPr>
          <w:rFonts w:ascii="Times New Roman" w:eastAsia="Calibri" w:hAnsi="Times New Roman" w:cs="Nazanin" w:hint="eastAsia"/>
          <w:sz w:val="19"/>
          <w:szCs w:val="21"/>
          <w:rtl/>
        </w:rPr>
        <w:t>ماران</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ارائه</w:t>
      </w:r>
      <w:r w:rsidRPr="00DF1804">
        <w:rPr>
          <w:rFonts w:ascii="Times New Roman" w:eastAsia="Calibri" w:hAnsi="Times New Roman" w:cs="Nazanin"/>
          <w:sz w:val="19"/>
          <w:szCs w:val="21"/>
          <w:rtl/>
        </w:rPr>
        <w:t xml:space="preserve"> </w:t>
      </w:r>
      <w:r w:rsidRPr="00DF1804">
        <w:rPr>
          <w:rFonts w:ascii="Times New Roman" w:eastAsia="Calibri" w:hAnsi="Times New Roman" w:cs="Nazanin" w:hint="eastAsia"/>
          <w:sz w:val="19"/>
          <w:szCs w:val="21"/>
          <w:rtl/>
        </w:rPr>
        <w:t>دهند</w:t>
      </w:r>
      <w:r w:rsidRPr="00DF1804">
        <w:rPr>
          <w:rFonts w:ascii="Times New Roman" w:eastAsia="Calibri" w:hAnsi="Times New Roman" w:cs="Nazanin"/>
          <w:sz w:val="19"/>
          <w:szCs w:val="21"/>
          <w:rtl/>
        </w:rPr>
        <w:t>.</w:t>
      </w:r>
    </w:p>
    <w:p w14:paraId="24C49CCD" w14:textId="77777777" w:rsidR="00FA4D7E" w:rsidRPr="00DF1804" w:rsidRDefault="00FA4D7E" w:rsidP="00725C81">
      <w:pPr>
        <w:spacing w:after="0" w:line="340" w:lineRule="exact"/>
        <w:ind w:firstLine="284"/>
        <w:jc w:val="both"/>
        <w:rPr>
          <w:rFonts w:ascii="Times New Roman" w:eastAsia="Calibri" w:hAnsi="Times New Roman" w:cs="Nazanin"/>
          <w:sz w:val="19"/>
          <w:szCs w:val="21"/>
          <w:rtl/>
        </w:rPr>
      </w:pPr>
    </w:p>
    <w:p w14:paraId="5A0DCB0A" w14:textId="3FA1A555" w:rsidR="00725C81" w:rsidRPr="0057791E" w:rsidRDefault="00725C81" w:rsidP="0057791E">
      <w:pPr>
        <w:pStyle w:val="Titrmatn"/>
        <w:bidi/>
        <w:rPr>
          <w:rtl/>
        </w:rPr>
      </w:pPr>
      <w:r w:rsidRPr="0057791E">
        <w:rPr>
          <w:rFonts w:hint="eastAsia"/>
          <w:rtl/>
        </w:rPr>
        <w:t>تشکر</w:t>
      </w:r>
      <w:r w:rsidRPr="0057791E">
        <w:rPr>
          <w:rtl/>
        </w:rPr>
        <w:t xml:space="preserve"> </w:t>
      </w:r>
      <w:r w:rsidRPr="0057791E">
        <w:rPr>
          <w:rFonts w:hint="eastAsia"/>
          <w:rtl/>
        </w:rPr>
        <w:t>و</w:t>
      </w:r>
      <w:r w:rsidRPr="0057791E">
        <w:rPr>
          <w:rtl/>
        </w:rPr>
        <w:t xml:space="preserve"> </w:t>
      </w:r>
      <w:r w:rsidRPr="0057791E">
        <w:rPr>
          <w:rFonts w:hint="eastAsia"/>
          <w:rtl/>
        </w:rPr>
        <w:t>قدردان</w:t>
      </w:r>
      <w:r w:rsidR="00B33AF9" w:rsidRPr="0057791E">
        <w:rPr>
          <w:rFonts w:hint="cs"/>
          <w:rtl/>
        </w:rPr>
        <w:t>ي</w:t>
      </w:r>
    </w:p>
    <w:p w14:paraId="5E33376A" w14:textId="2CF07A6C" w:rsidR="00725C81" w:rsidRDefault="00726F04"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بد</w:t>
      </w:r>
      <w:r w:rsidR="00641E23">
        <w:rPr>
          <w:rFonts w:ascii="Times New Roman" w:eastAsia="Calibri" w:hAnsi="Times New Roman" w:cs="Nazanin" w:hint="cs"/>
          <w:sz w:val="19"/>
          <w:szCs w:val="21"/>
          <w:rtl/>
        </w:rPr>
        <w:t>ي</w:t>
      </w:r>
      <w:r>
        <w:rPr>
          <w:rFonts w:ascii="Times New Roman" w:eastAsia="Calibri" w:hAnsi="Times New Roman" w:cs="Nazanin" w:hint="cs"/>
          <w:sz w:val="19"/>
          <w:szCs w:val="21"/>
          <w:rtl/>
        </w:rPr>
        <w:t>ن‌وس</w:t>
      </w:r>
      <w:r w:rsidR="00641E23">
        <w:rPr>
          <w:rFonts w:ascii="Times New Roman" w:eastAsia="Calibri" w:hAnsi="Times New Roman" w:cs="Nazanin" w:hint="cs"/>
          <w:sz w:val="19"/>
          <w:szCs w:val="21"/>
          <w:rtl/>
        </w:rPr>
        <w:t>ي</w:t>
      </w:r>
      <w:r>
        <w:rPr>
          <w:rFonts w:ascii="Times New Roman" w:eastAsia="Calibri" w:hAnsi="Times New Roman" w:cs="Nazanin" w:hint="cs"/>
          <w:sz w:val="19"/>
          <w:szCs w:val="21"/>
          <w:rtl/>
        </w:rPr>
        <w:t>له</w:t>
      </w:r>
      <w:r w:rsidR="00725C81" w:rsidRPr="00DF1804">
        <w:rPr>
          <w:rFonts w:ascii="Times New Roman" w:eastAsia="Calibri" w:hAnsi="Times New Roman" w:cs="Nazanin" w:hint="cs"/>
          <w:sz w:val="19"/>
          <w:szCs w:val="21"/>
          <w:rtl/>
        </w:rPr>
        <w:t xml:space="preserve"> از تمام افراد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که در پژوهش حاضر شرکت نمودند، تشکر و قدردان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م</w:t>
      </w:r>
      <w:r w:rsidR="00641E23">
        <w:rPr>
          <w:rFonts w:ascii="Times New Roman" w:eastAsia="Calibri" w:hAnsi="Times New Roman" w:cs="Nazanin" w:hint="cs"/>
          <w:sz w:val="19"/>
          <w:szCs w:val="21"/>
          <w:rtl/>
        </w:rPr>
        <w:t>ي</w:t>
      </w:r>
      <w:r w:rsidR="00495CD2">
        <w:rPr>
          <w:rFonts w:ascii="Times New Roman" w:eastAsia="Calibri" w:hAnsi="Times New Roman" w:cs="Nazanin" w:hint="cs"/>
          <w:sz w:val="19"/>
          <w:szCs w:val="21"/>
          <w:rtl/>
        </w:rPr>
        <w:t>‌</w:t>
      </w:r>
      <w:r w:rsidR="00495CD2">
        <w:rPr>
          <w:rFonts w:ascii="Times New Roman" w:eastAsia="Calibri" w:hAnsi="Times New Roman" w:cs="Nazanin" w:hint="eastAsia"/>
          <w:sz w:val="19"/>
          <w:szCs w:val="21"/>
          <w:rtl/>
        </w:rPr>
        <w:t>شود</w:t>
      </w:r>
      <w:r w:rsidR="00725C81" w:rsidRPr="00DF1804">
        <w:rPr>
          <w:rFonts w:ascii="Times New Roman" w:eastAsia="Calibri" w:hAnsi="Times New Roman" w:cs="Nazanin" w:hint="cs"/>
          <w:sz w:val="19"/>
          <w:szCs w:val="21"/>
        </w:rPr>
        <w:t>.</w:t>
      </w:r>
    </w:p>
    <w:p w14:paraId="0BE3EDBA" w14:textId="7CB50C28" w:rsidR="00725C81" w:rsidRPr="0057791E" w:rsidRDefault="00725C81" w:rsidP="0057791E">
      <w:pPr>
        <w:pStyle w:val="Titrmatn"/>
        <w:bidi/>
        <w:rPr>
          <w:rtl/>
        </w:rPr>
      </w:pPr>
      <w:r w:rsidRPr="0057791E">
        <w:rPr>
          <w:rFonts w:hint="eastAsia"/>
          <w:rtl/>
        </w:rPr>
        <w:t>حما</w:t>
      </w:r>
      <w:r w:rsidR="00B33AF9" w:rsidRPr="0057791E">
        <w:rPr>
          <w:rFonts w:hint="cs"/>
          <w:rtl/>
        </w:rPr>
        <w:t>ي</w:t>
      </w:r>
      <w:r w:rsidRPr="0057791E">
        <w:rPr>
          <w:rFonts w:hint="eastAsia"/>
          <w:rtl/>
        </w:rPr>
        <w:t>ت</w:t>
      </w:r>
      <w:r w:rsidRPr="0057791E">
        <w:rPr>
          <w:rtl/>
        </w:rPr>
        <w:t xml:space="preserve"> </w:t>
      </w:r>
      <w:r w:rsidRPr="0057791E">
        <w:rPr>
          <w:rFonts w:hint="eastAsia"/>
          <w:rtl/>
        </w:rPr>
        <w:t>مال</w:t>
      </w:r>
      <w:r w:rsidR="00B33AF9" w:rsidRPr="0057791E">
        <w:rPr>
          <w:rFonts w:hint="cs"/>
          <w:rtl/>
        </w:rPr>
        <w:t>ي</w:t>
      </w:r>
      <w:r w:rsidRPr="0057791E">
        <w:rPr>
          <w:rtl/>
        </w:rPr>
        <w:t xml:space="preserve"> </w:t>
      </w:r>
      <w:r w:rsidRPr="0057791E">
        <w:rPr>
          <w:rFonts w:hint="eastAsia"/>
          <w:rtl/>
        </w:rPr>
        <w:t>تحق</w:t>
      </w:r>
      <w:r w:rsidR="00B33AF9" w:rsidRPr="0057791E">
        <w:rPr>
          <w:rFonts w:hint="cs"/>
          <w:rtl/>
        </w:rPr>
        <w:t>ي</w:t>
      </w:r>
      <w:r w:rsidRPr="0057791E">
        <w:rPr>
          <w:rFonts w:hint="eastAsia"/>
          <w:rtl/>
        </w:rPr>
        <w:t>ق</w:t>
      </w:r>
    </w:p>
    <w:p w14:paraId="4223A1DB" w14:textId="1058CEBC" w:rsidR="00725C81" w:rsidRDefault="00725C81" w:rsidP="00725C81">
      <w:pPr>
        <w:spacing w:after="0" w:line="340" w:lineRule="exact"/>
        <w:ind w:firstLine="284"/>
        <w:jc w:val="both"/>
        <w:rPr>
          <w:rFonts w:ascii="Times New Roman" w:eastAsia="Calibri" w:hAnsi="Times New Roman" w:cs="Nazanin"/>
          <w:sz w:val="19"/>
          <w:szCs w:val="21"/>
          <w:rtl/>
        </w:rPr>
      </w:pPr>
      <w:r w:rsidRPr="00A5512C">
        <w:rPr>
          <w:rFonts w:ascii="Times New Roman" w:eastAsia="Calibri" w:hAnsi="Times New Roman" w:cs="Nazanin" w:hint="cs"/>
          <w:sz w:val="19"/>
          <w:szCs w:val="21"/>
          <w:rtl/>
        </w:rPr>
        <w:t>ا</w:t>
      </w:r>
      <w:r w:rsidR="00B33AF9" w:rsidRPr="00A5512C">
        <w:rPr>
          <w:rFonts w:ascii="Times New Roman" w:eastAsia="Calibri" w:hAnsi="Times New Roman" w:cs="Nazanin" w:hint="cs"/>
          <w:sz w:val="19"/>
          <w:szCs w:val="21"/>
          <w:rtl/>
        </w:rPr>
        <w:t>ي</w:t>
      </w:r>
      <w:r w:rsidRPr="00A5512C">
        <w:rPr>
          <w:rFonts w:ascii="Times New Roman" w:eastAsia="Calibri" w:hAnsi="Times New Roman" w:cs="Nazanin" w:hint="cs"/>
          <w:sz w:val="19"/>
          <w:szCs w:val="21"/>
          <w:rtl/>
        </w:rPr>
        <w:t xml:space="preserve">ن پژوهش </w:t>
      </w:r>
      <w:r w:rsidR="00A9162A" w:rsidRPr="00A5512C">
        <w:rPr>
          <w:rFonts w:ascii="Times New Roman" w:eastAsia="Calibri" w:hAnsi="Times New Roman" w:cs="Nazanin" w:hint="cs"/>
          <w:sz w:val="19"/>
          <w:szCs w:val="21"/>
          <w:rtl/>
        </w:rPr>
        <w:t>ه</w:t>
      </w:r>
      <w:r w:rsidR="00641E23">
        <w:rPr>
          <w:rFonts w:ascii="Times New Roman" w:eastAsia="Calibri" w:hAnsi="Times New Roman" w:cs="Nazanin" w:hint="cs"/>
          <w:sz w:val="19"/>
          <w:szCs w:val="21"/>
          <w:rtl/>
        </w:rPr>
        <w:t>ي</w:t>
      </w:r>
      <w:r w:rsidR="00A9162A" w:rsidRPr="00A5512C">
        <w:rPr>
          <w:rFonts w:ascii="Times New Roman" w:eastAsia="Calibri" w:hAnsi="Times New Roman" w:cs="Nazanin" w:hint="cs"/>
          <w:sz w:val="19"/>
          <w:szCs w:val="21"/>
          <w:rtl/>
        </w:rPr>
        <w:t>چ‌گونه</w:t>
      </w:r>
      <w:r w:rsidRPr="00A5512C">
        <w:rPr>
          <w:rFonts w:ascii="Times New Roman" w:eastAsia="Calibri" w:hAnsi="Times New Roman" w:cs="Nazanin" w:hint="cs"/>
          <w:sz w:val="19"/>
          <w:szCs w:val="21"/>
          <w:rtl/>
        </w:rPr>
        <w:t xml:space="preserve"> حما</w:t>
      </w:r>
      <w:r w:rsidR="00B33AF9" w:rsidRPr="00A5512C">
        <w:rPr>
          <w:rFonts w:ascii="Times New Roman" w:eastAsia="Calibri" w:hAnsi="Times New Roman" w:cs="Nazanin" w:hint="cs"/>
          <w:sz w:val="19"/>
          <w:szCs w:val="21"/>
          <w:rtl/>
        </w:rPr>
        <w:t>ي</w:t>
      </w:r>
      <w:r w:rsidRPr="00A5512C">
        <w:rPr>
          <w:rFonts w:ascii="Times New Roman" w:eastAsia="Calibri" w:hAnsi="Times New Roman" w:cs="Nazanin" w:hint="cs"/>
          <w:sz w:val="19"/>
          <w:szCs w:val="21"/>
          <w:rtl/>
        </w:rPr>
        <w:t>ت مال</w:t>
      </w:r>
      <w:r w:rsidR="00B33AF9" w:rsidRPr="00A5512C">
        <w:rPr>
          <w:rFonts w:ascii="Times New Roman" w:eastAsia="Calibri" w:hAnsi="Times New Roman" w:cs="Nazanin" w:hint="cs"/>
          <w:sz w:val="19"/>
          <w:szCs w:val="21"/>
          <w:rtl/>
        </w:rPr>
        <w:t>ي</w:t>
      </w:r>
      <w:r w:rsidRPr="00A5512C">
        <w:rPr>
          <w:rFonts w:ascii="Times New Roman" w:eastAsia="Calibri" w:hAnsi="Times New Roman" w:cs="Nazanin" w:hint="cs"/>
          <w:sz w:val="19"/>
          <w:szCs w:val="21"/>
          <w:rtl/>
        </w:rPr>
        <w:t xml:space="preserve"> در</w:t>
      </w:r>
      <w:r w:rsidR="00B33AF9" w:rsidRPr="00A5512C">
        <w:rPr>
          <w:rFonts w:ascii="Times New Roman" w:eastAsia="Calibri" w:hAnsi="Times New Roman" w:cs="Nazanin" w:hint="cs"/>
          <w:sz w:val="19"/>
          <w:szCs w:val="21"/>
          <w:rtl/>
        </w:rPr>
        <w:t>ي</w:t>
      </w:r>
      <w:r w:rsidRPr="00A5512C">
        <w:rPr>
          <w:rFonts w:ascii="Times New Roman" w:eastAsia="Calibri" w:hAnsi="Times New Roman" w:cs="Nazanin" w:hint="cs"/>
          <w:sz w:val="19"/>
          <w:szCs w:val="21"/>
          <w:rtl/>
        </w:rPr>
        <w:t>افت نکرده است.</w:t>
      </w:r>
    </w:p>
    <w:p w14:paraId="67FBDE6F" w14:textId="77777777" w:rsidR="00597475" w:rsidRPr="00A5512C" w:rsidRDefault="00597475" w:rsidP="00725C81">
      <w:pPr>
        <w:spacing w:after="0" w:line="340" w:lineRule="exact"/>
        <w:ind w:firstLine="284"/>
        <w:jc w:val="both"/>
        <w:rPr>
          <w:rFonts w:ascii="Times New Roman" w:eastAsia="Calibri" w:hAnsi="Times New Roman" w:cs="Nazanin"/>
          <w:sz w:val="19"/>
          <w:szCs w:val="21"/>
          <w:rtl/>
        </w:rPr>
      </w:pPr>
    </w:p>
    <w:p w14:paraId="1D673D2B" w14:textId="77777777" w:rsidR="00725C81" w:rsidRPr="0057791E" w:rsidRDefault="00725C81" w:rsidP="0057791E">
      <w:pPr>
        <w:pStyle w:val="Titrmatn"/>
        <w:bidi/>
        <w:rPr>
          <w:rtl/>
        </w:rPr>
      </w:pPr>
      <w:r w:rsidRPr="0057791E">
        <w:rPr>
          <w:rFonts w:hint="eastAsia"/>
          <w:rtl/>
        </w:rPr>
        <w:t>تضاد</w:t>
      </w:r>
      <w:r w:rsidRPr="0057791E">
        <w:rPr>
          <w:rtl/>
        </w:rPr>
        <w:t xml:space="preserve"> </w:t>
      </w:r>
      <w:r w:rsidRPr="0057791E">
        <w:rPr>
          <w:rFonts w:hint="eastAsia"/>
          <w:rtl/>
        </w:rPr>
        <w:t>منافع</w:t>
      </w:r>
    </w:p>
    <w:p w14:paraId="1CA25C56" w14:textId="20D94B05" w:rsidR="00725C81"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در ا</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ن پژوهش </w:t>
      </w:r>
      <w:r w:rsidR="00A9162A">
        <w:rPr>
          <w:rFonts w:ascii="Times New Roman" w:eastAsia="Calibri" w:hAnsi="Times New Roman" w:cs="Nazanin" w:hint="cs"/>
          <w:sz w:val="19"/>
          <w:szCs w:val="21"/>
          <w:rtl/>
        </w:rPr>
        <w:t>ه</w:t>
      </w:r>
      <w:r w:rsidR="00641E23">
        <w:rPr>
          <w:rFonts w:ascii="Times New Roman" w:eastAsia="Calibri" w:hAnsi="Times New Roman" w:cs="Nazanin" w:hint="cs"/>
          <w:sz w:val="19"/>
          <w:szCs w:val="21"/>
          <w:rtl/>
        </w:rPr>
        <w:t>ي</w:t>
      </w:r>
      <w:r w:rsidR="00A9162A">
        <w:rPr>
          <w:rFonts w:ascii="Times New Roman" w:eastAsia="Calibri" w:hAnsi="Times New Roman" w:cs="Nazanin" w:hint="cs"/>
          <w:sz w:val="19"/>
          <w:szCs w:val="21"/>
          <w:rtl/>
        </w:rPr>
        <w:t>چ‌گونه</w:t>
      </w:r>
      <w:r w:rsidRPr="00DF1804">
        <w:rPr>
          <w:rFonts w:ascii="Times New Roman" w:eastAsia="Calibri" w:hAnsi="Times New Roman" w:cs="Nazanin" w:hint="cs"/>
          <w:sz w:val="19"/>
          <w:szCs w:val="21"/>
          <w:rtl/>
        </w:rPr>
        <w:t xml:space="preserve"> تعارض منافع</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توســط نو</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ســندگان گزارش نشده است</w:t>
      </w:r>
      <w:r w:rsidRPr="00DF1804">
        <w:rPr>
          <w:rFonts w:ascii="Times New Roman" w:eastAsia="Calibri" w:hAnsi="Times New Roman" w:cs="Nazanin" w:hint="cs"/>
          <w:sz w:val="19"/>
          <w:szCs w:val="21"/>
        </w:rPr>
        <w:t>.</w:t>
      </w:r>
    </w:p>
    <w:p w14:paraId="13C65E29" w14:textId="77777777" w:rsidR="00597475" w:rsidRPr="00DF1804" w:rsidRDefault="00597475" w:rsidP="00725C81">
      <w:pPr>
        <w:spacing w:after="0" w:line="340" w:lineRule="exact"/>
        <w:ind w:firstLine="284"/>
        <w:jc w:val="both"/>
        <w:rPr>
          <w:rFonts w:ascii="Times New Roman" w:eastAsia="Calibri" w:hAnsi="Times New Roman" w:cs="Nazanin"/>
          <w:sz w:val="19"/>
          <w:szCs w:val="21"/>
          <w:rtl/>
        </w:rPr>
      </w:pPr>
    </w:p>
    <w:p w14:paraId="3ED5EABB" w14:textId="01D07D32" w:rsidR="00725C81" w:rsidRPr="0057791E" w:rsidRDefault="00725C81" w:rsidP="0057791E">
      <w:pPr>
        <w:pStyle w:val="Titrmatn"/>
        <w:bidi/>
        <w:rPr>
          <w:rtl/>
        </w:rPr>
      </w:pPr>
      <w:r w:rsidRPr="0057791E">
        <w:rPr>
          <w:rFonts w:hint="eastAsia"/>
          <w:rtl/>
        </w:rPr>
        <w:t>ملاحظات</w:t>
      </w:r>
      <w:r w:rsidRPr="0057791E">
        <w:rPr>
          <w:rtl/>
        </w:rPr>
        <w:t xml:space="preserve"> </w:t>
      </w:r>
      <w:r w:rsidRPr="0057791E">
        <w:rPr>
          <w:rFonts w:hint="eastAsia"/>
          <w:rtl/>
        </w:rPr>
        <w:t>اخلاق</w:t>
      </w:r>
      <w:r w:rsidR="00B33AF9" w:rsidRPr="0057791E">
        <w:rPr>
          <w:rFonts w:hint="cs"/>
          <w:rtl/>
        </w:rPr>
        <w:t>ي</w:t>
      </w:r>
    </w:p>
    <w:p w14:paraId="2F9AD09E" w14:textId="76F5C8F3" w:rsidR="00725C81" w:rsidRDefault="00725C81" w:rsidP="00725C81">
      <w:pPr>
        <w:spacing w:after="0" w:line="340" w:lineRule="exact"/>
        <w:ind w:firstLine="284"/>
        <w:jc w:val="both"/>
        <w:rPr>
          <w:rFonts w:ascii="Times New Roman" w:eastAsia="Calibri" w:hAnsi="Times New Roman" w:cs="Nazanin"/>
          <w:sz w:val="19"/>
          <w:szCs w:val="21"/>
          <w:rtl/>
        </w:rPr>
      </w:pPr>
      <w:r w:rsidRPr="00DF1804">
        <w:rPr>
          <w:rFonts w:ascii="Times New Roman" w:eastAsia="Calibri" w:hAnsi="Times New Roman" w:cs="Nazanin" w:hint="cs"/>
          <w:sz w:val="19"/>
          <w:szCs w:val="21"/>
          <w:rtl/>
        </w:rPr>
        <w:t>تمام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مراحل پژوهش حاضر </w:t>
      </w:r>
      <w:r w:rsidR="008F26F3">
        <w:rPr>
          <w:rFonts w:ascii="Times New Roman" w:eastAsia="Calibri" w:hAnsi="Times New Roman" w:cs="Nazanin" w:hint="cs"/>
          <w:sz w:val="19"/>
          <w:szCs w:val="21"/>
          <w:rtl/>
        </w:rPr>
        <w:t>موردبررس</w:t>
      </w:r>
      <w:r w:rsidR="00641E23">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و </w:t>
      </w:r>
      <w:r w:rsidR="00495CD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495CD2">
        <w:rPr>
          <w:rFonts w:ascii="Times New Roman" w:eastAsia="Calibri" w:hAnsi="Times New Roman" w:cs="Nazanin" w:hint="eastAsia"/>
          <w:sz w:val="19"/>
          <w:szCs w:val="21"/>
          <w:rtl/>
        </w:rPr>
        <w:t>د</w:t>
      </w:r>
      <w:r w:rsidRPr="00DF1804">
        <w:rPr>
          <w:rFonts w:ascii="Times New Roman" w:eastAsia="Calibri" w:hAnsi="Times New Roman" w:cs="Nazanin" w:hint="cs"/>
          <w:sz w:val="19"/>
          <w:szCs w:val="21"/>
          <w:rtl/>
        </w:rPr>
        <w:t xml:space="preserve"> کم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ته </w:t>
      </w:r>
      <w:r w:rsidR="00542A0B">
        <w:rPr>
          <w:rFonts w:ascii="Times New Roman" w:eastAsia="Calibri" w:hAnsi="Times New Roman" w:cs="Nazanin"/>
          <w:sz w:val="19"/>
          <w:szCs w:val="21"/>
        </w:rPr>
        <w:br/>
      </w:r>
      <w:r w:rsidRPr="00DF1804">
        <w:rPr>
          <w:rFonts w:ascii="Times New Roman" w:eastAsia="Calibri" w:hAnsi="Times New Roman" w:cs="Nazanin" w:hint="cs"/>
          <w:sz w:val="19"/>
          <w:szCs w:val="21"/>
          <w:rtl/>
        </w:rPr>
        <w:t>اخلاق مرکز تحق</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قات علوم حرکت</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دانشگاه خوارزم</w:t>
      </w:r>
      <w:r w:rsidR="00B33AF9">
        <w:rPr>
          <w:rFonts w:ascii="Times New Roman" w:eastAsia="Calibri" w:hAnsi="Times New Roman" w:cs="Nazanin" w:hint="cs"/>
          <w:sz w:val="19"/>
          <w:szCs w:val="21"/>
          <w:rtl/>
        </w:rPr>
        <w:t>ي</w:t>
      </w:r>
      <w:r w:rsidRPr="00DF1804">
        <w:rPr>
          <w:rFonts w:ascii="Times New Roman" w:eastAsia="Calibri" w:hAnsi="Times New Roman" w:cs="Nazanin" w:hint="cs"/>
          <w:sz w:val="19"/>
          <w:szCs w:val="21"/>
          <w:rtl/>
        </w:rPr>
        <w:t xml:space="preserve"> (کد </w:t>
      </w:r>
      <w:r w:rsidR="00542A0B">
        <w:rPr>
          <w:rFonts w:ascii="Times New Roman" w:eastAsia="Calibri" w:hAnsi="Times New Roman" w:cs="Nazanin"/>
          <w:sz w:val="19"/>
          <w:szCs w:val="21"/>
        </w:rPr>
        <w:br/>
      </w:r>
      <w:r w:rsidRPr="00DF1804">
        <w:rPr>
          <w:rFonts w:ascii="Times New Roman" w:eastAsia="Calibri" w:hAnsi="Times New Roman" w:cs="Nazanin"/>
          <w:sz w:val="19"/>
          <w:szCs w:val="21"/>
        </w:rPr>
        <w:t>IR-KHU.KRC.1000.103</w:t>
      </w:r>
      <w:r w:rsidRPr="00DF1804">
        <w:rPr>
          <w:rFonts w:ascii="Times New Roman" w:eastAsia="Calibri" w:hAnsi="Times New Roman" w:cs="Nazanin" w:hint="cs"/>
          <w:sz w:val="19"/>
          <w:szCs w:val="21"/>
          <w:rtl/>
        </w:rPr>
        <w:t>) قرار گرفته است.</w:t>
      </w:r>
    </w:p>
    <w:p w14:paraId="582F3F6F" w14:textId="77777777" w:rsidR="00597475" w:rsidRPr="00DF1804" w:rsidRDefault="00597475" w:rsidP="00597475">
      <w:pPr>
        <w:spacing w:before="120" w:after="0" w:line="340" w:lineRule="exact"/>
        <w:ind w:firstLine="284"/>
        <w:jc w:val="both"/>
        <w:rPr>
          <w:rFonts w:ascii="Times New Roman" w:eastAsia="Calibri" w:hAnsi="Times New Roman" w:cs="Nazanin"/>
          <w:sz w:val="19"/>
          <w:szCs w:val="21"/>
          <w:rtl/>
        </w:rPr>
      </w:pPr>
    </w:p>
    <w:p w14:paraId="3ADC4660" w14:textId="6A89727C" w:rsidR="00725C81" w:rsidRPr="0057791E" w:rsidRDefault="00725C81" w:rsidP="0057791E">
      <w:pPr>
        <w:pStyle w:val="Titrmatn"/>
        <w:bidi/>
        <w:rPr>
          <w:rtl/>
        </w:rPr>
      </w:pPr>
      <w:r w:rsidRPr="0057791E">
        <w:rPr>
          <w:rFonts w:hint="cs"/>
          <w:rtl/>
        </w:rPr>
        <w:t>مشارکت نو</w:t>
      </w:r>
      <w:r w:rsidR="00B33AF9" w:rsidRPr="0057791E">
        <w:rPr>
          <w:rFonts w:hint="cs"/>
          <w:rtl/>
        </w:rPr>
        <w:t>ي</w:t>
      </w:r>
      <w:r w:rsidRPr="0057791E">
        <w:rPr>
          <w:rFonts w:hint="cs"/>
          <w:rtl/>
        </w:rPr>
        <w:t>سندگان</w:t>
      </w:r>
      <w:r w:rsidRPr="0057791E">
        <w:rPr>
          <w:rFonts w:hint="cs"/>
        </w:rPr>
        <w:t>:</w:t>
      </w:r>
    </w:p>
    <w:p w14:paraId="2F849609" w14:textId="0F849612" w:rsidR="00725C81" w:rsidRPr="00DF1804" w:rsidRDefault="00726F04"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1-</w:t>
      </w:r>
      <w:r w:rsidR="00725C81" w:rsidRPr="00DF1804">
        <w:rPr>
          <w:rFonts w:ascii="Times New Roman" w:eastAsia="Calibri" w:hAnsi="Times New Roman" w:cs="Nazanin" w:hint="cs"/>
          <w:sz w:val="19"/>
          <w:szCs w:val="21"/>
          <w:rtl/>
        </w:rPr>
        <w:t xml:space="preserve"> </w:t>
      </w:r>
      <w:r>
        <w:rPr>
          <w:rFonts w:ascii="Times New Roman" w:eastAsia="Calibri" w:hAnsi="Times New Roman" w:cs="Nazanin" w:hint="cs"/>
          <w:sz w:val="19"/>
          <w:szCs w:val="21"/>
          <w:rtl/>
        </w:rPr>
        <w:t>مفهوم‌پرداز</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و طراح</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مطالعه، </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ا </w:t>
      </w:r>
      <w:r w:rsidR="00B670F3">
        <w:rPr>
          <w:rFonts w:ascii="Times New Roman" w:eastAsia="Calibri" w:hAnsi="Times New Roman" w:cs="Nazanin" w:hint="cs"/>
          <w:sz w:val="19"/>
          <w:szCs w:val="21"/>
          <w:rtl/>
        </w:rPr>
        <w:t>جمع‌آور</w:t>
      </w:r>
      <w:r w:rsidR="00641E23">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داده‌ها</w:t>
      </w:r>
      <w:r w:rsidR="00725C81" w:rsidRPr="00DF1804">
        <w:rPr>
          <w:rFonts w:ascii="Times New Roman" w:eastAsia="Calibri" w:hAnsi="Times New Roman" w:cs="Nazanin" w:hint="cs"/>
          <w:sz w:val="19"/>
          <w:szCs w:val="21"/>
          <w:rtl/>
        </w:rPr>
        <w:t xml:space="preserve">، </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ـا </w:t>
      </w:r>
      <w:r w:rsidR="00B670F3">
        <w:rPr>
          <w:rFonts w:ascii="Times New Roman" w:eastAsia="Calibri" w:hAnsi="Times New Roman" w:cs="Nazanin" w:hint="cs"/>
          <w:sz w:val="19"/>
          <w:szCs w:val="21"/>
          <w:rtl/>
        </w:rPr>
        <w:t>تجز</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ه‌وتحل</w:t>
      </w:r>
      <w:r w:rsidR="00641E23">
        <w:rPr>
          <w:rFonts w:ascii="Times New Roman" w:eastAsia="Calibri" w:hAnsi="Times New Roman" w:cs="Nazanin" w:hint="cs"/>
          <w:sz w:val="19"/>
          <w:szCs w:val="21"/>
          <w:rtl/>
        </w:rPr>
        <w:t>ي</w:t>
      </w:r>
      <w:r w:rsidR="00B670F3">
        <w:rPr>
          <w:rFonts w:ascii="Times New Roman" w:eastAsia="Calibri" w:hAnsi="Times New Roman" w:cs="Nazanin" w:hint="cs"/>
          <w:sz w:val="19"/>
          <w:szCs w:val="21"/>
          <w:rtl/>
        </w:rPr>
        <w:t>ل</w:t>
      </w:r>
      <w:r w:rsidR="00725C81" w:rsidRPr="00DF1804">
        <w:rPr>
          <w:rFonts w:ascii="Times New Roman" w:eastAsia="Calibri" w:hAnsi="Times New Roman" w:cs="Nazanin" w:hint="cs"/>
          <w:sz w:val="19"/>
          <w:szCs w:val="21"/>
          <w:rtl/>
        </w:rPr>
        <w:t xml:space="preserve"> و تفسـ</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ر </w:t>
      </w:r>
      <w:r w:rsidR="00495CD2">
        <w:rPr>
          <w:rFonts w:ascii="Times New Roman" w:eastAsia="Calibri" w:hAnsi="Times New Roman" w:cs="Nazanin"/>
          <w:sz w:val="19"/>
          <w:szCs w:val="21"/>
          <w:rtl/>
        </w:rPr>
        <w:t>داده‌ها</w:t>
      </w:r>
      <w:r w:rsidR="00725C81" w:rsidRPr="00DF1804">
        <w:rPr>
          <w:rFonts w:ascii="Times New Roman" w:eastAsia="Calibri" w:hAnsi="Times New Roman" w:cs="Nazanin" w:hint="cs"/>
          <w:sz w:val="19"/>
          <w:szCs w:val="21"/>
          <w:rtl/>
        </w:rPr>
        <w:t>:</w:t>
      </w:r>
      <w:r w:rsidR="00E0248E">
        <w:rPr>
          <w:rFonts w:ascii="Times New Roman" w:eastAsia="Calibri" w:hAnsi="Times New Roman" w:cs="Nazanin"/>
          <w:sz w:val="19"/>
          <w:szCs w:val="21"/>
          <w:rtl/>
        </w:rPr>
        <w:t xml:space="preserve"> همه</w:t>
      </w:r>
      <w:r w:rsidR="00725C81" w:rsidRPr="00DF1804">
        <w:rPr>
          <w:rFonts w:ascii="Times New Roman" w:eastAsia="Calibri" w:hAnsi="Times New Roman" w:cs="Nazanin" w:hint="cs"/>
          <w:sz w:val="19"/>
          <w:szCs w:val="21"/>
          <w:rtl/>
        </w:rPr>
        <w:t xml:space="preserve"> نو</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سندگان</w:t>
      </w:r>
    </w:p>
    <w:p w14:paraId="0C7CA3DA" w14:textId="6AC85F58" w:rsidR="00725C81" w:rsidRPr="00DF1804" w:rsidRDefault="00726F04"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2-</w:t>
      </w:r>
      <w:r w:rsidR="00725C81" w:rsidRPr="00DF1804">
        <w:rPr>
          <w:rFonts w:ascii="Times New Roman" w:eastAsia="Calibri" w:hAnsi="Times New Roman" w:cs="Nazanin" w:hint="cs"/>
          <w:sz w:val="19"/>
          <w:szCs w:val="21"/>
          <w:rtl/>
        </w:rPr>
        <w:t xml:space="preserve"> ته</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ه </w:t>
      </w:r>
      <w:r>
        <w:rPr>
          <w:rFonts w:ascii="Times New Roman" w:eastAsia="Calibri" w:hAnsi="Times New Roman" w:cs="Nazanin" w:hint="cs"/>
          <w:sz w:val="19"/>
          <w:szCs w:val="21"/>
          <w:rtl/>
        </w:rPr>
        <w:t>پ</w:t>
      </w:r>
      <w:r w:rsidR="00641E23">
        <w:rPr>
          <w:rFonts w:ascii="Times New Roman" w:eastAsia="Calibri" w:hAnsi="Times New Roman" w:cs="Nazanin" w:hint="cs"/>
          <w:sz w:val="19"/>
          <w:szCs w:val="21"/>
          <w:rtl/>
        </w:rPr>
        <w:t>ي</w:t>
      </w:r>
      <w:r>
        <w:rPr>
          <w:rFonts w:ascii="Times New Roman" w:eastAsia="Calibri" w:hAnsi="Times New Roman" w:cs="Nazanin" w:hint="cs"/>
          <w:sz w:val="19"/>
          <w:szCs w:val="21"/>
          <w:rtl/>
        </w:rPr>
        <w:t>ش‌نو</w:t>
      </w:r>
      <w:r w:rsidR="00641E23">
        <w:rPr>
          <w:rFonts w:ascii="Times New Roman" w:eastAsia="Calibri" w:hAnsi="Times New Roman" w:cs="Nazanin" w:hint="cs"/>
          <w:sz w:val="19"/>
          <w:szCs w:val="21"/>
          <w:rtl/>
        </w:rPr>
        <w:t>ي</w:t>
      </w:r>
      <w:r>
        <w:rPr>
          <w:rFonts w:ascii="Times New Roman" w:eastAsia="Calibri" w:hAnsi="Times New Roman" w:cs="Nazanin" w:hint="cs"/>
          <w:sz w:val="19"/>
          <w:szCs w:val="21"/>
          <w:rtl/>
        </w:rPr>
        <w:t>س</w:t>
      </w:r>
      <w:r w:rsidR="00725C81" w:rsidRPr="00DF1804">
        <w:rPr>
          <w:rFonts w:ascii="Times New Roman" w:eastAsia="Calibri" w:hAnsi="Times New Roman" w:cs="Nazanin" w:hint="cs"/>
          <w:sz w:val="19"/>
          <w:szCs w:val="21"/>
          <w:rtl/>
        </w:rPr>
        <w:t xml:space="preserve"> مقاله </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ا بـازب</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 xml:space="preserve"> آن جهـت تـدو</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ن محتـواي اند</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شمندانه: همه نو</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سندگان</w:t>
      </w:r>
    </w:p>
    <w:p w14:paraId="24A687BD" w14:textId="2B3E1DC2" w:rsidR="00725C81" w:rsidRPr="00DF1804" w:rsidRDefault="00726F04" w:rsidP="00725C81">
      <w:pPr>
        <w:spacing w:after="0" w:line="340" w:lineRule="exact"/>
        <w:ind w:firstLine="284"/>
        <w:jc w:val="both"/>
        <w:rPr>
          <w:rFonts w:ascii="Times New Roman" w:eastAsia="Calibri" w:hAnsi="Times New Roman" w:cs="Nazanin"/>
          <w:sz w:val="19"/>
          <w:szCs w:val="21"/>
          <w:rtl/>
        </w:rPr>
      </w:pPr>
      <w:r>
        <w:rPr>
          <w:rFonts w:ascii="Times New Roman" w:eastAsia="Calibri" w:hAnsi="Times New Roman" w:cs="Nazanin" w:hint="cs"/>
          <w:sz w:val="19"/>
          <w:szCs w:val="21"/>
          <w:rtl/>
        </w:rPr>
        <w:t>3-</w:t>
      </w:r>
      <w:r w:rsidR="00725C81" w:rsidRPr="00DF1804">
        <w:rPr>
          <w:rFonts w:ascii="Times New Roman" w:eastAsia="Calibri" w:hAnsi="Times New Roman" w:cs="Nazanin" w:hint="cs"/>
          <w:sz w:val="19"/>
          <w:szCs w:val="21"/>
          <w:rtl/>
        </w:rPr>
        <w:t xml:space="preserve"> </w:t>
      </w:r>
      <w:r w:rsidR="00495CD2">
        <w:rPr>
          <w:rFonts w:ascii="Times New Roman" w:eastAsia="Calibri" w:hAnsi="Times New Roman" w:cs="Nazanin"/>
          <w:sz w:val="19"/>
          <w:szCs w:val="21"/>
          <w:rtl/>
        </w:rPr>
        <w:t>تأ</w:t>
      </w:r>
      <w:r w:rsidR="00641E23">
        <w:rPr>
          <w:rFonts w:ascii="Times New Roman" w:eastAsia="Calibri" w:hAnsi="Times New Roman" w:cs="Nazanin" w:hint="cs"/>
          <w:sz w:val="19"/>
          <w:szCs w:val="21"/>
          <w:rtl/>
        </w:rPr>
        <w:t>يي</w:t>
      </w:r>
      <w:r w:rsidR="00495CD2">
        <w:rPr>
          <w:rFonts w:ascii="Times New Roman" w:eastAsia="Calibri" w:hAnsi="Times New Roman" w:cs="Nazanin" w:hint="eastAsia"/>
          <w:sz w:val="19"/>
          <w:szCs w:val="21"/>
          <w:rtl/>
        </w:rPr>
        <w:t>د</w:t>
      </w:r>
      <w:r w:rsidR="00725C81" w:rsidRPr="00DF1804">
        <w:rPr>
          <w:rFonts w:ascii="Times New Roman" w:eastAsia="Calibri" w:hAnsi="Times New Roman" w:cs="Nazanin" w:hint="cs"/>
          <w:sz w:val="19"/>
          <w:szCs w:val="21"/>
          <w:rtl/>
        </w:rPr>
        <w:t xml:space="preserve"> نها</w:t>
      </w:r>
      <w:r w:rsidR="00B33AF9">
        <w:rPr>
          <w:rFonts w:ascii="Times New Roman" w:eastAsia="Calibri" w:hAnsi="Times New Roman" w:cs="Nazanin" w:hint="cs"/>
          <w:sz w:val="19"/>
          <w:szCs w:val="21"/>
          <w:rtl/>
        </w:rPr>
        <w:t>يي</w:t>
      </w:r>
      <w:r w:rsidR="00725C81" w:rsidRPr="00DF1804">
        <w:rPr>
          <w:rFonts w:ascii="Times New Roman" w:eastAsia="Calibri" w:hAnsi="Times New Roman" w:cs="Nazanin" w:hint="cs"/>
          <w:sz w:val="19"/>
          <w:szCs w:val="21"/>
          <w:rtl/>
        </w:rPr>
        <w:t xml:space="preserve"> </w:t>
      </w:r>
      <w:r>
        <w:rPr>
          <w:rFonts w:ascii="Times New Roman" w:eastAsia="Calibri" w:hAnsi="Times New Roman" w:cs="Nazanin"/>
          <w:sz w:val="19"/>
          <w:szCs w:val="21"/>
          <w:rtl/>
        </w:rPr>
        <w:t>دست‌نوشته</w:t>
      </w:r>
      <w:r w:rsidR="00725C81" w:rsidRPr="00DF1804">
        <w:rPr>
          <w:rFonts w:ascii="Times New Roman" w:eastAsia="Calibri" w:hAnsi="Times New Roman" w:cs="Nazanin" w:hint="cs"/>
          <w:sz w:val="19"/>
          <w:szCs w:val="21"/>
          <w:rtl/>
        </w:rPr>
        <w:t xml:space="preserve"> پ</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ش از ارسال بـه مجلـه: همه نو</w:t>
      </w:r>
      <w:r w:rsidR="00B33AF9">
        <w:rPr>
          <w:rFonts w:ascii="Times New Roman" w:eastAsia="Calibri" w:hAnsi="Times New Roman" w:cs="Nazanin" w:hint="cs"/>
          <w:sz w:val="19"/>
          <w:szCs w:val="21"/>
          <w:rtl/>
        </w:rPr>
        <w:t>ي</w:t>
      </w:r>
      <w:r w:rsidR="00725C81" w:rsidRPr="00DF1804">
        <w:rPr>
          <w:rFonts w:ascii="Times New Roman" w:eastAsia="Calibri" w:hAnsi="Times New Roman" w:cs="Nazanin" w:hint="cs"/>
          <w:sz w:val="19"/>
          <w:szCs w:val="21"/>
          <w:rtl/>
        </w:rPr>
        <w:t>سندگان</w:t>
      </w:r>
    </w:p>
    <w:p w14:paraId="0990E162" w14:textId="77777777" w:rsidR="0020396A" w:rsidRDefault="0020396A" w:rsidP="00AF23F7">
      <w:pPr>
        <w:bidi w:val="0"/>
        <w:spacing w:after="0" w:line="340" w:lineRule="exact"/>
        <w:ind w:firstLine="284"/>
        <w:jc w:val="both"/>
        <w:rPr>
          <w:rFonts w:ascii="Times New Roman" w:eastAsia="Calibri" w:hAnsi="Times New Roman" w:cs="Nazanin"/>
          <w:sz w:val="19"/>
          <w:szCs w:val="21"/>
        </w:rPr>
        <w:sectPr w:rsidR="0020396A" w:rsidSect="0020396A">
          <w:footnotePr>
            <w:numRestart w:val="eachPage"/>
          </w:footnotePr>
          <w:type w:val="continuous"/>
          <w:pgSz w:w="12191" w:h="16727" w:code="9"/>
          <w:pgMar w:top="1418" w:right="1418" w:bottom="1701" w:left="1418" w:header="709" w:footer="709" w:gutter="284"/>
          <w:cols w:num="2" w:space="720"/>
          <w:titlePg/>
          <w:bidi/>
          <w:docGrid w:linePitch="360"/>
        </w:sectPr>
      </w:pPr>
    </w:p>
    <w:p w14:paraId="76B829D0" w14:textId="77777777" w:rsidR="00597475" w:rsidRDefault="00597475" w:rsidP="00AF23F7">
      <w:pPr>
        <w:bidi w:val="0"/>
        <w:spacing w:after="0" w:line="340" w:lineRule="exact"/>
        <w:jc w:val="both"/>
        <w:rPr>
          <w:rFonts w:ascii="Times New Roman" w:eastAsia="Calibri" w:hAnsi="Times New Roman" w:cs="Nazanin"/>
          <w:b/>
          <w:bCs/>
          <w:sz w:val="24"/>
          <w:szCs w:val="24"/>
          <w:rtl/>
        </w:rPr>
      </w:pPr>
    </w:p>
    <w:p w14:paraId="4A447A18" w14:textId="77777777" w:rsidR="00597475" w:rsidRDefault="00597475" w:rsidP="00597475">
      <w:pPr>
        <w:bidi w:val="0"/>
        <w:spacing w:after="0" w:line="340" w:lineRule="exact"/>
        <w:jc w:val="both"/>
        <w:rPr>
          <w:rFonts w:ascii="Times New Roman" w:eastAsia="Calibri" w:hAnsi="Times New Roman" w:cs="Nazanin"/>
          <w:b/>
          <w:bCs/>
          <w:sz w:val="24"/>
          <w:szCs w:val="24"/>
          <w:rtl/>
        </w:rPr>
      </w:pPr>
    </w:p>
    <w:p w14:paraId="6D30397C" w14:textId="12290228" w:rsidR="00AF23F7" w:rsidRPr="00DF1804" w:rsidRDefault="00AF23F7" w:rsidP="00597475">
      <w:pPr>
        <w:bidi w:val="0"/>
        <w:spacing w:after="0" w:line="340" w:lineRule="exact"/>
        <w:jc w:val="both"/>
        <w:rPr>
          <w:rFonts w:ascii="Times New Roman" w:eastAsia="Calibri" w:hAnsi="Times New Roman" w:cs="Nazanin"/>
          <w:b/>
          <w:bCs/>
          <w:sz w:val="24"/>
          <w:szCs w:val="24"/>
        </w:rPr>
      </w:pPr>
      <w:r w:rsidRPr="00DF1804">
        <w:rPr>
          <w:rFonts w:ascii="Times New Roman" w:eastAsia="Calibri" w:hAnsi="Times New Roman" w:cs="Nazanin"/>
          <w:b/>
          <w:bCs/>
          <w:sz w:val="24"/>
          <w:szCs w:val="24"/>
        </w:rPr>
        <w:lastRenderedPageBreak/>
        <w:fldChar w:fldCharType="begin"/>
      </w:r>
      <w:r w:rsidRPr="00DF1804">
        <w:rPr>
          <w:rFonts w:ascii="Times New Roman" w:eastAsia="Calibri" w:hAnsi="Times New Roman" w:cs="Nazanin"/>
          <w:b/>
          <w:bCs/>
          <w:sz w:val="24"/>
          <w:szCs w:val="24"/>
        </w:rPr>
        <w:instrText xml:space="preserve"> TITLE  References:  \* MERGEFORMAT </w:instrText>
      </w:r>
      <w:r w:rsidRPr="00DF1804">
        <w:rPr>
          <w:rFonts w:ascii="Times New Roman" w:eastAsia="Calibri" w:hAnsi="Times New Roman" w:cs="Nazanin"/>
          <w:b/>
          <w:bCs/>
          <w:sz w:val="24"/>
          <w:szCs w:val="24"/>
        </w:rPr>
        <w:fldChar w:fldCharType="separate"/>
      </w:r>
      <w:r w:rsidR="00725C81" w:rsidRPr="00DF1804">
        <w:rPr>
          <w:rFonts w:ascii="Times New Roman" w:eastAsia="Calibri" w:hAnsi="Times New Roman" w:cs="Nazanin"/>
          <w:b/>
          <w:bCs/>
          <w:sz w:val="24"/>
          <w:szCs w:val="24"/>
        </w:rPr>
        <w:t>References:</w:t>
      </w:r>
      <w:r w:rsidRPr="00DF1804">
        <w:rPr>
          <w:rFonts w:ascii="Times New Roman" w:eastAsia="Calibri" w:hAnsi="Times New Roman" w:cs="Nazanin"/>
          <w:sz w:val="24"/>
          <w:szCs w:val="24"/>
        </w:rPr>
        <w:fldChar w:fldCharType="end"/>
      </w:r>
    </w:p>
    <w:p w14:paraId="55AE8C1F" w14:textId="77777777" w:rsidR="00F02BEB" w:rsidRPr="00F02BE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1. Vaisman A, Guiloff R, Rojas J, Delgado I, Figueroa D, Calvo R. Lower limb symmetry: Comparison of muscular power between dominant and nondominant legs in healthy young adults associated with single-leg-dominant sports. Orthop. J. Sports Med 2017;5(12):2325967117744240. https://doi.org/10.1177/2325967117744240</w:t>
      </w:r>
    </w:p>
    <w:p w14:paraId="24425915" w14:textId="77777777" w:rsidR="00F02BEB" w:rsidRPr="00F02BEB" w:rsidRDefault="00F02BEB" w:rsidP="00A00C54">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2. Tan CK, Kadone H, Watanabe H, Marushima A, Yamazaki M, Sankai Y, et al. Lateral Symmetry of Synergies in Lower Limb Muscles of Acute Post-stroke Patients After Robotic Intervention. Front Neurosci. 2018;12:276. https://doi.org/10.3389/fnins.2018.00276</w:t>
      </w:r>
    </w:p>
    <w:p w14:paraId="206037FF"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3. Winter DA. Biomechanics and motor control of human movement: John wiley &amp; sons; 2009. https://doi.org/10.1002/9780470549148</w:t>
      </w:r>
    </w:p>
    <w:p w14:paraId="26510269"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4. Yousefian Molla R, Sadeghi H, Kiani A. Symmetry or Asymmetry of Lower Limb 3D-Mechanical Muscle Power in Female Athletes' Gait. J. adv. sport technol 2023 Jun 1;7(2):12-22.</w:t>
      </w:r>
    </w:p>
    <w:p w14:paraId="0CD648A5" w14:textId="77777777" w:rsidR="00F02BEB" w:rsidRPr="00F02BE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5. Allard P, Tabin CJ. Achieving bilateral symmetry during vertebrate limb development. Semin Cell Dev Biol 2009 Jun;20(4):479-84. https://doi.org/10.1016/j.semcdb.2008.10.011</w:t>
      </w:r>
    </w:p>
    <w:p w14:paraId="13AD94E5" w14:textId="77777777" w:rsidR="00F02BEB" w:rsidRPr="00F02BEB" w:rsidRDefault="00F02BEB" w:rsidP="001D242A">
      <w:pPr>
        <w:tabs>
          <w:tab w:val="num" w:pos="720"/>
        </w:tabs>
        <w:bidi w:val="0"/>
        <w:spacing w:before="60" w:after="0" w:line="340" w:lineRule="exact"/>
        <w:ind w:left="714" w:hanging="357"/>
        <w:rPr>
          <w:rFonts w:asciiTheme="majorBidi" w:eastAsia="Calibri" w:hAnsiTheme="majorBidi" w:cstheme="majorBidi"/>
          <w:sz w:val="17"/>
          <w:szCs w:val="21"/>
        </w:rPr>
      </w:pPr>
      <w:r w:rsidRPr="00F02BEB">
        <w:rPr>
          <w:rFonts w:asciiTheme="majorBidi" w:eastAsia="Calibri" w:hAnsiTheme="majorBidi" w:cstheme="majorBidi"/>
          <w:sz w:val="17"/>
          <w:szCs w:val="21"/>
        </w:rPr>
        <w:t>6. Abid M, Mezghani N, Mitiche A. Knee joint biomechanical gait data classification for knee pathology assessment: a literature review. Appl Bionics Biomech 2019;2019(1):7472039. https://doi.org/10.1155/2019/7472039</w:t>
      </w:r>
    </w:p>
    <w:p w14:paraId="0535DC74" w14:textId="77777777" w:rsidR="00F02BEB" w:rsidRPr="00F02BEB" w:rsidRDefault="00F02BEB" w:rsidP="001D242A">
      <w:pPr>
        <w:tabs>
          <w:tab w:val="num" w:pos="720"/>
        </w:tabs>
        <w:bidi w:val="0"/>
        <w:spacing w:before="120" w:after="0" w:line="340" w:lineRule="exact"/>
        <w:ind w:left="714" w:hanging="357"/>
        <w:jc w:val="both"/>
        <w:rPr>
          <w:rFonts w:asciiTheme="majorBidi" w:eastAsia="Calibri" w:hAnsiTheme="majorBidi" w:cstheme="majorBidi"/>
          <w:sz w:val="17"/>
          <w:szCs w:val="21"/>
        </w:rPr>
      </w:pPr>
      <w:r w:rsidRPr="00F02BEB">
        <w:rPr>
          <w:rFonts w:asciiTheme="majorBidi" w:eastAsia="Calibri" w:hAnsiTheme="majorBidi" w:cstheme="majorBidi"/>
          <w:sz w:val="17"/>
          <w:szCs w:val="21"/>
        </w:rPr>
        <w:t>7. Barghadi M, Shahbazioghli K, Piri E, Allahverdidost H, Nosrati Hashi A. Short-term effect of protective knee brace on ankle and knee joint co-contractions in people with genu valgum during jumping and landing. Stud Med Sci 2023;34(2):58-67. https://doi.org/10.61186/umj.34.2.58</w:t>
      </w:r>
    </w:p>
    <w:p w14:paraId="7E56F7A6" w14:textId="316FE4A5" w:rsidR="00F02BEB" w:rsidRPr="00F02BEB" w:rsidRDefault="00F02BEB" w:rsidP="001D242A">
      <w:pPr>
        <w:tabs>
          <w:tab w:val="num" w:pos="720"/>
        </w:tabs>
        <w:bidi w:val="0"/>
        <w:spacing w:before="120" w:after="0" w:line="340" w:lineRule="exact"/>
        <w:ind w:left="714" w:hanging="357"/>
        <w:jc w:val="both"/>
        <w:rPr>
          <w:rFonts w:asciiTheme="majorBidi" w:eastAsia="Calibri" w:hAnsiTheme="majorBidi" w:cstheme="majorBidi"/>
          <w:sz w:val="17"/>
          <w:szCs w:val="21"/>
        </w:rPr>
      </w:pPr>
      <w:r w:rsidRPr="00F02BEB">
        <w:rPr>
          <w:rFonts w:asciiTheme="majorBidi" w:eastAsia="Calibri" w:hAnsiTheme="majorBidi" w:cstheme="majorBidi"/>
          <w:sz w:val="17"/>
          <w:szCs w:val="21"/>
        </w:rPr>
        <w:t xml:space="preserve">8. Sadeghi H. Local or global asymmetry in gait of people without impairments. Gait Posture. </w:t>
      </w:r>
      <w:r w:rsidRPr="00F02BEB">
        <w:rPr>
          <w:rFonts w:asciiTheme="majorBidi" w:eastAsia="Calibri" w:hAnsiTheme="majorBidi" w:cstheme="majorBidi"/>
          <w:sz w:val="17"/>
          <w:szCs w:val="21"/>
        </w:rPr>
        <w:t>2003;17(3):197-204. https://doi.org/10.1016/S0966-6362(02)00089-9</w:t>
      </w:r>
    </w:p>
    <w:p w14:paraId="69678D45"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9. Elhami M. Effect of motor dual task on the electromyography of lower limb and trunk muscles during gait in cerebral palsy and healthy subjects. Stud Med Sci 2021 Jan 10;31(11):836-46.</w:t>
      </w:r>
    </w:p>
    <w:p w14:paraId="44A3748C" w14:textId="77777777" w:rsidR="00F02BEB" w:rsidRPr="00F02BE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10. Sadeghi H, Allard P, Prince F, Labelle H. Symmetry and limb dominance in able-bodied gait: a review. Gait Posture 2000;12(1):34-45. https://doi.org/10.1016/S0966-6362(00)00070-9</w:t>
      </w:r>
    </w:p>
    <w:p w14:paraId="4DBAE897" w14:textId="77777777" w:rsidR="00F02BEB" w:rsidRPr="00F02BE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11. Dreyfuss D, Elbaz A, Mor A, Segal G, Calif E. The effect of upper limb casting on gait pattern. Int J Rehabil Res 2016;39(2):176-80. https://doi.org/10.1097/MRR.0000000000000155</w:t>
      </w:r>
    </w:p>
    <w:p w14:paraId="1679B882"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12. Molla RY, Sadeghi H, Farahmand F, Azarbayjani MA. Effect of excessive Arm Swing on Speed and Cadence of walking. MHJ 2020;4(1):e5-e.</w:t>
      </w:r>
    </w:p>
    <w:p w14:paraId="56A809EC"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13. Yousefian-Molla R, Sadeghi H, Farahmand F, Azarbayjani MA. The Effect of Removal Arm Swing on 3-Dimentional Body Center of Mass Displacement during Gait. J Isfahan Med School 2019 Oct 23;37(543):1088-91.</w:t>
      </w:r>
    </w:p>
    <w:p w14:paraId="07919381"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14. Mirhassan Zadeh Kuhkamar M, Sadeghi H. The Effect Of Eight Weeks Of Scapular Focused Training On Pain, Electrical Activity Of Selected Shoulder Muscles, And Upper Extremity Performance In Male Volleyball Players With Shoulder Impingement Syndrome: A Randomized Clinical Trial. Stud Med Sci 2020;31(7):515-24.</w:t>
      </w:r>
    </w:p>
    <w:p w14:paraId="76D47D7F"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15. Özkal Ö, Erdem MM, Kısmet K, Topuz S. Comparison of upper limb burn injury versus simulated pathology in terms of gait and footprint parameters. Gait &amp; posture 2020;75:137-41. https://doi.org/10.1016/j.gaitpost.2019.10.027</w:t>
      </w:r>
    </w:p>
    <w:p w14:paraId="50DF75D6"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16. McNee A, Will E, Lin J-P, Eve L, Gough M, Morrissey M, et al. The effect of serial casting on gait in children with cerebral palsy: preliminary results from a crossover trial. Gait Posture 2007;25(3):463-8. https://doi.org/10.1016/j.gaitpost.2006.08.002</w:t>
      </w:r>
    </w:p>
    <w:p w14:paraId="27B86098"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lastRenderedPageBreak/>
        <w:t>17. Yousefian R, Sadeghi H, Farahmand F, Azarbayjani MA. Effect of upper extremity splinting on walking speed and cadence. The Scientific Journal of Rehabilitation Medicine (SJRM) 2020;9(1):252-8.</w:t>
      </w:r>
    </w:p>
    <w:p w14:paraId="675E767E"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18. Wang J, Hu Q, Wu C, Li S, Deng Q, Tang R, et al. Gait Asymmetry Variation in Kinematics, Kinetics, and Muscle Force along with the Severity Levels of Knee Osteoarthritis. Orthop Surg 2023 May;15(5):1384-91. https://doi.org/10.1111/os.13721</w:t>
      </w:r>
    </w:p>
    <w:p w14:paraId="2DF4A05C"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19. Corrigan P, Felson DT, Lewis CL, Neogi T, LaValley MP, Gross KD, et al. Relation of Temporal Asymmetry During Walking to Two-Year Knee Pain Outcomes in Those With Mild-to-Moderate Unilateral Knee Pain: An Exploratory Analysis From the Multicenter Osteoarthritis Study. Arthritis Care Res (Hoboken) 2023 Aug;75(8):1735-43. https://doi.org/10.1002/acr.25050</w:t>
      </w:r>
    </w:p>
    <w:p w14:paraId="1CB8A212"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20. Robertson DG, Caldwell GE, Hamill J, Kamen G, Whittlesey S. Research methods in biomechanics. Human kinetics; 2013 Nov 1. https://doi.org/10.5040/9781492595809</w:t>
      </w:r>
    </w:p>
    <w:p w14:paraId="722E4C4D"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 xml:space="preserve">21. Pietrosanti L, Calado A, Verrelli CM, Pisani A, Suppa A, Fattapposta F, et al. harmonic distortion </w:t>
      </w:r>
      <w:r w:rsidRPr="00F02BEB">
        <w:rPr>
          <w:rFonts w:asciiTheme="majorBidi" w:eastAsia="Calibri" w:hAnsiTheme="majorBidi" w:cstheme="majorBidi"/>
          <w:sz w:val="17"/>
          <w:szCs w:val="21"/>
        </w:rPr>
        <w:t>aspects in upper limb swings during gait in Parkinson's disease. Electronics 2023;12(3):625. https://doi.org/10.3390/electronics12030625</w:t>
      </w:r>
    </w:p>
    <w:p w14:paraId="753215EA"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22. Maggio AB, Martin XE, Tabard-Fougère A, Delhumeau C, Ceroni D. What is the real impact of upper limb cast immobilisation on activity-related energy expenditure in children? BMJ open 2018;4(1):e000359. https://doi.org/10.1136/bmjsem-2018-000359</w:t>
      </w:r>
    </w:p>
    <w:p w14:paraId="1D7F9A3C" w14:textId="77777777" w:rsidR="00F02BEB" w:rsidRPr="00F02BE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F02BEB">
        <w:rPr>
          <w:rFonts w:asciiTheme="majorBidi" w:eastAsia="Calibri" w:hAnsiTheme="majorBidi" w:cstheme="majorBidi"/>
          <w:sz w:val="17"/>
          <w:szCs w:val="21"/>
        </w:rPr>
        <w:t>23. Takami A, Cavan S, Makino M. Effects of arm swing on walking abilities in healthy adults restricted in the Wernicke-Mann's limb position. J. Phys. Ther. Sci 2020;32(8):502-5. https://doi.org/10.1589/jpts.32.502</w:t>
      </w:r>
    </w:p>
    <w:p w14:paraId="434CBCC0" w14:textId="77777777" w:rsidR="00F02BEB" w:rsidRPr="00F02BEB" w:rsidRDefault="00F02BEB" w:rsidP="00847B2B">
      <w:pPr>
        <w:tabs>
          <w:tab w:val="num" w:pos="720"/>
        </w:tabs>
        <w:bidi w:val="0"/>
        <w:spacing w:after="0" w:line="340" w:lineRule="exact"/>
        <w:ind w:left="720" w:hanging="360"/>
        <w:jc w:val="both"/>
        <w:rPr>
          <w:rFonts w:asciiTheme="majorBidi" w:eastAsia="Calibri" w:hAnsiTheme="majorBidi" w:cstheme="majorBidi"/>
          <w:sz w:val="17"/>
          <w:szCs w:val="21"/>
        </w:rPr>
      </w:pPr>
      <w:r w:rsidRPr="00F02BEB">
        <w:rPr>
          <w:rFonts w:asciiTheme="majorBidi" w:eastAsia="Calibri" w:hAnsiTheme="majorBidi" w:cstheme="majorBidi"/>
          <w:sz w:val="17"/>
          <w:szCs w:val="21"/>
        </w:rPr>
        <w:t>24. Hong S-h, Jung S-y, Oh H-k, Lee S-h, Woo Y-k. Effects of the immobilization of the upper extremities on spatiotemporal gait parameters during walking in stroke patients: a preliminary study. Biomed Res. Int 2020;2020. https://doi.org/10.1155/2020/6157231</w:t>
      </w:r>
    </w:p>
    <w:p w14:paraId="46F763B2" w14:textId="71F1DA21" w:rsidR="00AF23F7" w:rsidRPr="00847B2B" w:rsidRDefault="00F02BEB" w:rsidP="00CE0120">
      <w:pPr>
        <w:tabs>
          <w:tab w:val="num" w:pos="720"/>
        </w:tabs>
        <w:bidi w:val="0"/>
        <w:spacing w:after="0" w:line="340" w:lineRule="exact"/>
        <w:ind w:left="720" w:hanging="360"/>
        <w:rPr>
          <w:rFonts w:asciiTheme="majorBidi" w:eastAsia="Calibri" w:hAnsiTheme="majorBidi" w:cstheme="majorBidi"/>
          <w:sz w:val="17"/>
          <w:szCs w:val="21"/>
        </w:rPr>
      </w:pPr>
      <w:r w:rsidRPr="00847B2B">
        <w:rPr>
          <w:rFonts w:asciiTheme="majorBidi" w:eastAsia="Calibri" w:hAnsiTheme="majorBidi" w:cstheme="majorBidi"/>
          <w:sz w:val="17"/>
          <w:szCs w:val="21"/>
        </w:rPr>
        <w:t>25. Umberger BR. Effects of suppressing arm swing on kinematics, kinetics, and energetics of human walking. J. Biomech 2008;41(11):2575-80 https://doi.org/10.1016/j.jbiomech.2008.05.024</w:t>
      </w:r>
    </w:p>
    <w:p w14:paraId="1D8A0502" w14:textId="77777777" w:rsidR="0047205C" w:rsidRDefault="0047205C">
      <w:pPr>
        <w:bidi w:val="0"/>
        <w:rPr>
          <w:rFonts w:ascii="Times New Roman" w:eastAsia="Calibri" w:hAnsi="Times New Roman" w:cs="Nazanin"/>
          <w:sz w:val="19"/>
          <w:szCs w:val="21"/>
        </w:rPr>
        <w:sectPr w:rsidR="0047205C" w:rsidSect="0047205C">
          <w:footnotePr>
            <w:numRestart w:val="eachPage"/>
          </w:footnotePr>
          <w:type w:val="continuous"/>
          <w:pgSz w:w="12191" w:h="16727" w:code="9"/>
          <w:pgMar w:top="1418" w:right="1418" w:bottom="1701" w:left="1418" w:header="709" w:footer="709" w:gutter="284"/>
          <w:cols w:num="2" w:space="720"/>
          <w:titlePg/>
          <w:docGrid w:linePitch="360"/>
        </w:sectPr>
      </w:pPr>
    </w:p>
    <w:p w14:paraId="1BB8768A" w14:textId="77777777" w:rsidR="001D6610" w:rsidRPr="00DF1804" w:rsidRDefault="001D6610">
      <w:pPr>
        <w:bidi w:val="0"/>
        <w:rPr>
          <w:rFonts w:ascii="Times New Roman" w:eastAsia="Calibri" w:hAnsi="Times New Roman" w:cs="Nazanin"/>
          <w:sz w:val="19"/>
          <w:szCs w:val="21"/>
          <w:rtl/>
        </w:rPr>
      </w:pPr>
      <w:r w:rsidRPr="00DF1804">
        <w:rPr>
          <w:rFonts w:ascii="Times New Roman" w:eastAsia="Calibri" w:hAnsi="Times New Roman" w:cs="Nazanin"/>
          <w:sz w:val="19"/>
          <w:szCs w:val="21"/>
          <w:rtl/>
        </w:rPr>
        <w:br w:type="page"/>
      </w:r>
    </w:p>
    <w:p w14:paraId="0EA83B91" w14:textId="77777777" w:rsidR="00725C81" w:rsidRPr="00DF1804" w:rsidRDefault="00725C81" w:rsidP="00CF0AC4">
      <w:pPr>
        <w:bidi w:val="0"/>
        <w:spacing w:after="0" w:line="240" w:lineRule="auto"/>
        <w:jc w:val="center"/>
        <w:rPr>
          <w:rFonts w:ascii="Times New Roman" w:eastAsia="MS Mincho" w:hAnsi="Times New Roman" w:cs="Times New Roman"/>
          <w:b/>
          <w:bCs/>
          <w:caps/>
          <w:sz w:val="28"/>
          <w:szCs w:val="28"/>
          <w:lang w:eastAsia="ja-JP" w:bidi="ar-SA"/>
        </w:rPr>
      </w:pPr>
      <w:r w:rsidRPr="00DF1804">
        <w:rPr>
          <w:rFonts w:ascii="Times New Roman" w:eastAsia="MS Mincho" w:hAnsi="Times New Roman" w:cs="Times New Roman"/>
          <w:b/>
          <w:bCs/>
          <w:caps/>
          <w:sz w:val="28"/>
          <w:szCs w:val="28"/>
          <w:lang w:eastAsia="ja-JP" w:bidi="ar-SA"/>
        </w:rPr>
        <w:lastRenderedPageBreak/>
        <w:t>Analysis of symmetry in the 3D mechanical power of the knee joint during walking while using an upper limb sling splint in young women</w:t>
      </w:r>
    </w:p>
    <w:p w14:paraId="6701DC53" w14:textId="77777777" w:rsidR="00405AF4" w:rsidRPr="00DF1804" w:rsidRDefault="00405AF4" w:rsidP="00CF0AC4">
      <w:pPr>
        <w:pStyle w:val="Anevesandegan"/>
        <w:jc w:val="center"/>
        <w:rPr>
          <w:sz w:val="20"/>
          <w:szCs w:val="20"/>
        </w:rPr>
      </w:pPr>
    </w:p>
    <w:p w14:paraId="4D6E5443" w14:textId="148A29BB" w:rsidR="007E510D" w:rsidRPr="00DF1804" w:rsidRDefault="00725C81" w:rsidP="00CF0AC4">
      <w:pPr>
        <w:pStyle w:val="Anevesandegan"/>
        <w:jc w:val="center"/>
        <w:rPr>
          <w:sz w:val="20"/>
          <w:szCs w:val="20"/>
        </w:rPr>
      </w:pPr>
      <w:r w:rsidRPr="00DF1804">
        <w:rPr>
          <w:sz w:val="20"/>
          <w:szCs w:val="20"/>
        </w:rPr>
        <w:t>Razieh Yousefian Molla</w:t>
      </w:r>
      <w:r w:rsidR="001B16D8" w:rsidRPr="00DF1804">
        <w:rPr>
          <w:rStyle w:val="FootnoteReference"/>
          <w:rFonts w:asciiTheme="majorBidi" w:eastAsia="Calibri" w:hAnsiTheme="majorBidi" w:cstheme="majorBidi"/>
          <w:sz w:val="20"/>
          <w:szCs w:val="20"/>
        </w:rPr>
        <w:footnoteReference w:id="4"/>
      </w:r>
      <w:r w:rsidRPr="00DF1804">
        <w:rPr>
          <w:sz w:val="20"/>
          <w:szCs w:val="20"/>
          <w:vertAlign w:val="superscript"/>
        </w:rPr>
        <w:t>*</w:t>
      </w:r>
      <w:r w:rsidRPr="00DF1804">
        <w:rPr>
          <w:sz w:val="20"/>
          <w:szCs w:val="20"/>
        </w:rPr>
        <w:t>, Heydar Sadeghi</w:t>
      </w:r>
      <w:r w:rsidR="001B16D8" w:rsidRPr="00DF1804">
        <w:rPr>
          <w:rStyle w:val="FootnoteReference"/>
          <w:rFonts w:asciiTheme="majorBidi" w:eastAsia="Calibri" w:hAnsiTheme="majorBidi" w:cstheme="majorBidi"/>
          <w:sz w:val="20"/>
          <w:szCs w:val="20"/>
        </w:rPr>
        <w:footnoteReference w:id="5"/>
      </w:r>
      <w:r w:rsidR="000B1B50" w:rsidRPr="00DF1804">
        <w:rPr>
          <w:sz w:val="20"/>
          <w:szCs w:val="20"/>
          <w:vertAlign w:val="superscript"/>
        </w:rPr>
        <w:t>,</w:t>
      </w:r>
      <w:r w:rsidR="00DE365F" w:rsidRPr="00DF1804">
        <w:rPr>
          <w:rStyle w:val="FootnoteReference"/>
          <w:rFonts w:asciiTheme="majorBidi" w:eastAsia="Calibri" w:hAnsiTheme="majorBidi" w:cstheme="majorBidi"/>
          <w:sz w:val="20"/>
          <w:szCs w:val="20"/>
        </w:rPr>
        <w:footnoteReference w:id="6"/>
      </w:r>
    </w:p>
    <w:p w14:paraId="1CA36EB3" w14:textId="77777777" w:rsidR="007E510D" w:rsidRPr="00DF1804" w:rsidRDefault="007E510D" w:rsidP="00CF0AC4">
      <w:pPr>
        <w:pStyle w:val="Anevesandegan"/>
        <w:jc w:val="center"/>
        <w:rPr>
          <w:sz w:val="20"/>
          <w:szCs w:val="20"/>
        </w:rPr>
      </w:pPr>
    </w:p>
    <w:p w14:paraId="16824681" w14:textId="0AC66398" w:rsidR="00F65501" w:rsidRPr="00C34238" w:rsidRDefault="00C34238" w:rsidP="00C34238">
      <w:pPr>
        <w:pStyle w:val="Anevesandegan"/>
        <w:jc w:val="center"/>
        <w:rPr>
          <w:sz w:val="20"/>
          <w:szCs w:val="20"/>
        </w:rPr>
      </w:pPr>
      <w:r>
        <w:rPr>
          <w:sz w:val="20"/>
          <w:szCs w:val="20"/>
        </w:rPr>
        <w:t xml:space="preserve">Received: </w:t>
      </w:r>
      <w:r w:rsidR="00784521">
        <w:rPr>
          <w:sz w:val="20"/>
          <w:szCs w:val="20"/>
        </w:rPr>
        <w:t>04</w:t>
      </w:r>
      <w:r>
        <w:rPr>
          <w:sz w:val="20"/>
          <w:szCs w:val="20"/>
        </w:rPr>
        <w:t xml:space="preserve"> </w:t>
      </w:r>
      <w:r w:rsidR="00784521">
        <w:rPr>
          <w:sz w:val="20"/>
          <w:szCs w:val="20"/>
        </w:rPr>
        <w:t>October</w:t>
      </w:r>
      <w:r>
        <w:rPr>
          <w:sz w:val="20"/>
          <w:szCs w:val="20"/>
        </w:rPr>
        <w:t xml:space="preserve">, 2024; Accepted: </w:t>
      </w:r>
      <w:r w:rsidR="00784521">
        <w:rPr>
          <w:sz w:val="20"/>
          <w:szCs w:val="20"/>
        </w:rPr>
        <w:t>29</w:t>
      </w:r>
      <w:r>
        <w:rPr>
          <w:sz w:val="20"/>
          <w:szCs w:val="20"/>
        </w:rPr>
        <w:t xml:space="preserve"> October, 2024</w:t>
      </w:r>
    </w:p>
    <w:p w14:paraId="44DA9322" w14:textId="77777777" w:rsidR="003C6EE2" w:rsidRPr="00DF1804" w:rsidRDefault="003C6EE2" w:rsidP="00CF0AC4">
      <w:pPr>
        <w:bidi w:val="0"/>
        <w:spacing w:after="0" w:line="240" w:lineRule="auto"/>
        <w:jc w:val="both"/>
        <w:rPr>
          <w:rFonts w:ascii="Times New Roman" w:eastAsia="Calibri" w:hAnsi="Times New Roman" w:cs="Times New Roman"/>
          <w:b/>
          <w:bCs/>
          <w:sz w:val="24"/>
          <w:szCs w:val="24"/>
          <w:lang w:val="x-none"/>
        </w:rPr>
      </w:pPr>
      <w:r w:rsidRPr="00DF1804">
        <w:rPr>
          <w:rFonts w:ascii="Times New Roman" w:eastAsia="Calibri" w:hAnsi="Times New Roman" w:cs="Times New Roman"/>
          <w:b/>
          <w:bCs/>
          <w:sz w:val="24"/>
          <w:szCs w:val="24"/>
          <w:lang w:val="x-none"/>
        </w:rPr>
        <w:t>Abstract</w:t>
      </w:r>
    </w:p>
    <w:p w14:paraId="104B4B7B" w14:textId="39A8A738" w:rsidR="00C701A5" w:rsidRPr="00DF1804" w:rsidRDefault="003C6EE2" w:rsidP="00CF0AC4">
      <w:pPr>
        <w:bidi w:val="0"/>
        <w:spacing w:after="0" w:line="240" w:lineRule="auto"/>
        <w:jc w:val="both"/>
        <w:rPr>
          <w:rFonts w:ascii="Times New Roman" w:eastAsia="Calibri" w:hAnsi="Times New Roman" w:cs="Times New Roman"/>
          <w:szCs w:val="21"/>
        </w:rPr>
      </w:pPr>
      <w:bookmarkStart w:id="2" w:name="_Toc416081061"/>
      <w:r w:rsidRPr="00DF1804">
        <w:rPr>
          <w:rFonts w:ascii="Times New Roman" w:eastAsia="Calibri" w:hAnsi="Times New Roman" w:cs="Times New Roman"/>
          <w:b/>
          <w:bCs/>
          <w:i/>
          <w:iCs/>
          <w:szCs w:val="21"/>
          <w:lang w:val="x-none"/>
        </w:rPr>
        <w:t>Background &amp;</w:t>
      </w:r>
      <w:r w:rsidRPr="00DF1804">
        <w:rPr>
          <w:rFonts w:ascii="Times New Roman" w:eastAsia="Calibri" w:hAnsi="Times New Roman" w:cs="Times New Roman"/>
          <w:b/>
          <w:bCs/>
          <w:i/>
          <w:iCs/>
          <w:szCs w:val="21"/>
        </w:rPr>
        <w:t xml:space="preserve"> </w:t>
      </w:r>
      <w:r w:rsidRPr="00DF1804">
        <w:rPr>
          <w:rFonts w:ascii="Times New Roman" w:eastAsia="Calibri" w:hAnsi="Times New Roman" w:cs="Times New Roman"/>
          <w:b/>
          <w:bCs/>
          <w:i/>
          <w:iCs/>
          <w:szCs w:val="21"/>
          <w:lang w:val="x-none"/>
        </w:rPr>
        <w:t>Aims</w:t>
      </w:r>
      <w:r w:rsidRPr="00DF1804">
        <w:rPr>
          <w:rFonts w:ascii="Times New Roman" w:eastAsia="Calibri" w:hAnsi="Times New Roman" w:cs="Times New Roman"/>
          <w:szCs w:val="21"/>
          <w:lang w:val="x-none"/>
        </w:rPr>
        <w:t>:</w:t>
      </w:r>
      <w:r w:rsidR="00C701A5" w:rsidRPr="00DF1804">
        <w:rPr>
          <w:rFonts w:ascii="Times New Roman" w:eastAsia="Calibri" w:hAnsi="Times New Roman" w:cs="Times New Roman"/>
          <w:szCs w:val="21"/>
        </w:rPr>
        <w:t xml:space="preserve"> The way we walk and the symmetry of various joints in the lower limb, particularly the knee, which is crucial for movement and weight-bearing, can change due to immobility and splinting of the upper limb. Therefore, this research aimed to conduct a symmetry analysis of the three-dimensional maximum mechanical power of the knee joint during walking while using an upper limb splint with a sling in young women.</w:t>
      </w:r>
    </w:p>
    <w:p w14:paraId="339B7624" w14:textId="2CA35473" w:rsidR="00C701A5" w:rsidRPr="00DF1804" w:rsidRDefault="00C701A5"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Materials and Methods:</w:t>
      </w:r>
      <w:r w:rsidRPr="00DF1804">
        <w:rPr>
          <w:rFonts w:ascii="Times New Roman" w:eastAsia="Calibri" w:hAnsi="Times New Roman" w:cs="Times New Roman"/>
          <w:szCs w:val="21"/>
        </w:rPr>
        <w:t xml:space="preserve"> This study employed a quasi-experimental and cross-sectional design. All research participants provided written consent to participate after being informed about the study's details. Ethical approval was obtained from the Kinesiology Research Center of Kharazmi University. Thirty healthy female subjects met the entry and exit criteria, which included having a dominant right limb and no history of orthopedic or neurological disorders. Participants walked along a force plate in three different conditions: normal, dominant upper limb splinting, and non-dominant upper limb splinting, all while being recorded by motion analysis cameras. Based on the obtained kinetic and kinematic outputs, the mechanical power value of the dominant and non-dominant knee of the subjects was estimated in three situations to compare the three-dimensional average mechanical power of the knee joint in each of the circumstances. Independent t-test was used at a significance level of P≤0.05.</w:t>
      </w:r>
    </w:p>
    <w:p w14:paraId="6E100F5A" w14:textId="10EB96B3" w:rsidR="00C701A5" w:rsidRPr="00DF1804" w:rsidRDefault="00C701A5"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Results</w:t>
      </w:r>
      <w:r w:rsidRPr="00DF1804">
        <w:rPr>
          <w:rFonts w:ascii="Times New Roman" w:eastAsia="Calibri" w:hAnsi="Times New Roman" w:cs="Times New Roman"/>
          <w:b/>
          <w:bCs/>
          <w:szCs w:val="21"/>
        </w:rPr>
        <w:t>:</w:t>
      </w:r>
      <w:r w:rsidRPr="00DF1804">
        <w:rPr>
          <w:rFonts w:ascii="Times New Roman" w:eastAsia="Calibri" w:hAnsi="Times New Roman" w:cs="Times New Roman"/>
          <w:szCs w:val="21"/>
        </w:rPr>
        <w:t xml:space="preserve"> The results showed that none of the values related to the </w:t>
      </w:r>
      <w:r w:rsidRPr="00DF1804">
        <w:rPr>
          <w:rFonts w:ascii="Times New Roman" w:eastAsia="Calibri" w:hAnsi="Times New Roman" w:cs="Times New Roman" w:hint="cs"/>
          <w:szCs w:val="21"/>
        </w:rPr>
        <w:t xml:space="preserve">knee joint's </w:t>
      </w:r>
      <w:r w:rsidRPr="00DF1804">
        <w:rPr>
          <w:rFonts w:ascii="Times New Roman" w:eastAsia="Calibri" w:hAnsi="Times New Roman" w:cs="Times New Roman"/>
          <w:szCs w:val="21"/>
        </w:rPr>
        <w:t>three-dimensional production and absorption power in the right and left limbs are significantly different.</w:t>
      </w:r>
    </w:p>
    <w:p w14:paraId="7929EC73" w14:textId="3900F91D" w:rsidR="00C701A5" w:rsidRPr="00DF1804" w:rsidRDefault="00C701A5"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Conclusion</w:t>
      </w:r>
      <w:r w:rsidRPr="00DF1804">
        <w:rPr>
          <w:rFonts w:ascii="Times New Roman" w:eastAsia="Calibri" w:hAnsi="Times New Roman" w:cs="Times New Roman"/>
          <w:b/>
          <w:bCs/>
          <w:szCs w:val="21"/>
        </w:rPr>
        <w:t>:</w:t>
      </w:r>
      <w:r w:rsidRPr="00DF1804">
        <w:rPr>
          <w:rFonts w:ascii="Times New Roman" w:eastAsia="Calibri" w:hAnsi="Times New Roman" w:cs="Times New Roman"/>
          <w:szCs w:val="21"/>
        </w:rPr>
        <w:t xml:space="preserve"> The principle of symmetry in the knee joint is established between all three positions of dominant and non-dominant upper limb splinting. Since mechanical power is one of the important biomechanical criteria and contains kinetic and kinematic information at the same time, it may be concluded that the biomechanical symmetry of the knee joint is maintained in immobility states of the upper limb and these joint plays a more controlling role in walking.</w:t>
      </w:r>
    </w:p>
    <w:p w14:paraId="5860E240" w14:textId="77777777" w:rsidR="00C701A5" w:rsidRPr="00DF1804" w:rsidRDefault="00C701A5" w:rsidP="00CF0AC4">
      <w:pPr>
        <w:bidi w:val="0"/>
        <w:spacing w:after="0" w:line="240" w:lineRule="auto"/>
        <w:jc w:val="both"/>
        <w:rPr>
          <w:rFonts w:ascii="Times New Roman" w:eastAsia="Calibri" w:hAnsi="Times New Roman" w:cs="Times New Roman"/>
          <w:szCs w:val="21"/>
          <w:rtl/>
          <w:lang w:val="x-none"/>
        </w:rPr>
      </w:pPr>
      <w:r w:rsidRPr="00DF1804">
        <w:rPr>
          <w:rFonts w:ascii="Times New Roman" w:eastAsia="Calibri" w:hAnsi="Times New Roman" w:cs="Times New Roman"/>
          <w:b/>
          <w:bCs/>
          <w:i/>
          <w:iCs/>
          <w:szCs w:val="21"/>
          <w:lang w:val="x-none"/>
        </w:rPr>
        <w:t>Keywords</w:t>
      </w:r>
      <w:r w:rsidRPr="00DF1804">
        <w:rPr>
          <w:rFonts w:ascii="Times New Roman" w:eastAsia="Calibri" w:hAnsi="Times New Roman" w:cs="Times New Roman"/>
          <w:b/>
          <w:bCs/>
          <w:szCs w:val="21"/>
        </w:rPr>
        <w:t>:</w:t>
      </w:r>
      <w:r w:rsidRPr="00DF1804">
        <w:rPr>
          <w:rFonts w:ascii="Times New Roman" w:eastAsia="Calibri" w:hAnsi="Times New Roman" w:cs="Times New Roman"/>
          <w:szCs w:val="21"/>
        </w:rPr>
        <w:t xml:space="preserve"> Symmetry, Mechanical power, Walking, Upper limb</w:t>
      </w:r>
    </w:p>
    <w:p w14:paraId="17D48F70" w14:textId="77777777" w:rsidR="007E510D" w:rsidRPr="00DF1804" w:rsidRDefault="003C6EE2" w:rsidP="00CF0AC4">
      <w:pPr>
        <w:bidi w:val="0"/>
        <w:spacing w:after="0" w:line="240" w:lineRule="auto"/>
        <w:jc w:val="both"/>
        <w:rPr>
          <w:rFonts w:asciiTheme="majorBidi" w:eastAsia="Calibri" w:hAnsiTheme="majorBidi" w:cstheme="majorBidi"/>
        </w:rPr>
      </w:pPr>
      <w:r w:rsidRPr="00DF1804">
        <w:rPr>
          <w:rFonts w:ascii="Times New Roman" w:eastAsia="Calibri" w:hAnsi="Times New Roman" w:cs="Times New Roman"/>
          <w:szCs w:val="21"/>
          <w:lang w:val="x-none"/>
        </w:rPr>
        <w:t xml:space="preserve"> </w:t>
      </w:r>
      <w:bookmarkEnd w:id="2"/>
    </w:p>
    <w:p w14:paraId="508F7B87" w14:textId="0F6F36D1" w:rsidR="007E510D" w:rsidRPr="00DF1804" w:rsidRDefault="005E00D3"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Address</w:t>
      </w:r>
      <w:r w:rsidRPr="00DF1804">
        <w:rPr>
          <w:rFonts w:ascii="Times New Roman" w:eastAsia="Calibri" w:hAnsi="Times New Roman" w:cs="Times New Roman"/>
          <w:szCs w:val="21"/>
        </w:rPr>
        <w:t>:</w:t>
      </w:r>
      <w:r w:rsidR="00D46DB3">
        <w:rPr>
          <w:rFonts w:ascii="Times New Roman" w:eastAsia="Calibri" w:hAnsi="Times New Roman" w:cs="Times New Roman" w:hint="cs"/>
          <w:szCs w:val="21"/>
          <w:rtl/>
        </w:rPr>
        <w:t xml:space="preserve"> </w:t>
      </w:r>
      <w:r w:rsidR="00D46DB3" w:rsidRPr="00D46DB3">
        <w:rPr>
          <w:rFonts w:ascii="Times New Roman" w:eastAsia="Calibri" w:hAnsi="Times New Roman" w:cs="Times New Roman"/>
          <w:szCs w:val="21"/>
        </w:rPr>
        <w:t>Department of Sports Biomechanics, Islamic Azad University, Central Tehran Branch, Tehran, Iran</w:t>
      </w:r>
    </w:p>
    <w:p w14:paraId="0DFE7566" w14:textId="13BD670C" w:rsidR="005E00D3" w:rsidRPr="00DF1804" w:rsidRDefault="005E00D3"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Tel</w:t>
      </w:r>
      <w:r w:rsidRPr="00DF1804">
        <w:rPr>
          <w:rFonts w:ascii="Times New Roman" w:eastAsia="Calibri" w:hAnsi="Times New Roman" w:cs="Times New Roman"/>
          <w:szCs w:val="21"/>
        </w:rPr>
        <w:t>:</w:t>
      </w:r>
      <w:r w:rsidR="00D46DB3">
        <w:rPr>
          <w:rFonts w:ascii="Times New Roman" w:eastAsia="Calibri" w:hAnsi="Times New Roman" w:cs="Times New Roman"/>
          <w:szCs w:val="21"/>
        </w:rPr>
        <w:t xml:space="preserve"> +98</w:t>
      </w:r>
      <w:r w:rsidR="008C1270" w:rsidRPr="008C1270">
        <w:rPr>
          <w:rFonts w:ascii="Times New Roman" w:eastAsia="Calibri" w:hAnsi="Times New Roman" w:cs="Times New Roman"/>
          <w:szCs w:val="21"/>
        </w:rPr>
        <w:t>9122022730</w:t>
      </w:r>
    </w:p>
    <w:p w14:paraId="612B2DCB" w14:textId="369FA7FE" w:rsidR="005E00D3" w:rsidRPr="00DF1804" w:rsidRDefault="005E00D3" w:rsidP="00CF0AC4">
      <w:pPr>
        <w:bidi w:val="0"/>
        <w:spacing w:after="0" w:line="240" w:lineRule="auto"/>
        <w:jc w:val="both"/>
        <w:rPr>
          <w:rFonts w:ascii="Times New Roman" w:eastAsia="Calibri" w:hAnsi="Times New Roman" w:cs="Times New Roman"/>
          <w:szCs w:val="21"/>
        </w:rPr>
      </w:pPr>
      <w:r w:rsidRPr="00DF1804">
        <w:rPr>
          <w:rFonts w:ascii="Times New Roman" w:eastAsia="Calibri" w:hAnsi="Times New Roman" w:cs="Times New Roman"/>
          <w:b/>
          <w:bCs/>
          <w:i/>
          <w:iCs/>
          <w:szCs w:val="21"/>
          <w:lang w:val="x-none"/>
        </w:rPr>
        <w:t>Email</w:t>
      </w:r>
      <w:r w:rsidRPr="00DF1804">
        <w:rPr>
          <w:rFonts w:ascii="Times New Roman" w:eastAsia="Calibri" w:hAnsi="Times New Roman" w:cs="Times New Roman"/>
          <w:szCs w:val="21"/>
        </w:rPr>
        <w:t>:</w:t>
      </w:r>
      <w:r w:rsidR="00F0441A">
        <w:rPr>
          <w:rFonts w:ascii="Times New Roman" w:eastAsia="Calibri" w:hAnsi="Times New Roman" w:cs="Times New Roman" w:hint="cs"/>
          <w:szCs w:val="21"/>
          <w:rtl/>
        </w:rPr>
        <w:t xml:space="preserve"> </w:t>
      </w:r>
      <w:r w:rsidR="00F0441A" w:rsidRPr="00F0441A">
        <w:rPr>
          <w:rFonts w:ascii="Times New Roman" w:eastAsia="Calibri" w:hAnsi="Times New Roman" w:cs="Times New Roman"/>
          <w:szCs w:val="21"/>
        </w:rPr>
        <w:t>raziehyousefianmolla@gmail.com</w:t>
      </w:r>
    </w:p>
    <w:p w14:paraId="2158DCD6" w14:textId="77777777" w:rsidR="007E510D" w:rsidRPr="00DF1804" w:rsidRDefault="007E510D" w:rsidP="00CF0AC4">
      <w:pPr>
        <w:bidi w:val="0"/>
        <w:spacing w:after="0" w:line="240" w:lineRule="auto"/>
        <w:jc w:val="center"/>
        <w:rPr>
          <w:rFonts w:asciiTheme="majorBidi" w:eastAsia="Calibri" w:hAnsiTheme="majorBidi" w:cstheme="majorBidi"/>
        </w:rPr>
      </w:pPr>
    </w:p>
    <w:p w14:paraId="691CB629" w14:textId="3EAECD5A" w:rsidR="00067E81" w:rsidRPr="00DF1804" w:rsidRDefault="00C76729" w:rsidP="00CF0AC4">
      <w:pPr>
        <w:bidi w:val="0"/>
        <w:spacing w:after="0" w:line="240" w:lineRule="auto"/>
        <w:ind w:firstLine="283"/>
        <w:jc w:val="center"/>
        <w:rPr>
          <w:rFonts w:ascii="Times New Roman" w:eastAsia="Calibri" w:hAnsi="Times New Roman" w:cs="Nazanin"/>
          <w:sz w:val="19"/>
          <w:szCs w:val="21"/>
        </w:rPr>
      </w:pPr>
      <w:r w:rsidRPr="00DF1804">
        <w:rPr>
          <w:rFonts w:asciiTheme="majorBidi" w:hAnsiTheme="majorBidi" w:cstheme="majorBidi"/>
          <w:sz w:val="24"/>
          <w:szCs w:val="24"/>
        </w:rPr>
        <w:t xml:space="preserve">SOURCE: STUD MED SCI </w:t>
      </w:r>
      <w:r w:rsidR="00B363CD" w:rsidRPr="00DF1804">
        <w:rPr>
          <w:rFonts w:asciiTheme="majorBidi" w:hAnsiTheme="majorBidi" w:cstheme="majorBidi"/>
          <w:sz w:val="24"/>
          <w:szCs w:val="24"/>
        </w:rPr>
        <w:t>2024</w:t>
      </w:r>
      <w:r w:rsidRPr="00DF1804">
        <w:rPr>
          <w:rFonts w:asciiTheme="majorBidi" w:hAnsiTheme="majorBidi" w:cstheme="majorBidi"/>
          <w:sz w:val="24"/>
          <w:szCs w:val="24"/>
        </w:rPr>
        <w:t>: 3</w:t>
      </w:r>
      <w:r w:rsidR="00B363CD" w:rsidRPr="00DF1804">
        <w:rPr>
          <w:rFonts w:asciiTheme="majorBidi" w:hAnsiTheme="majorBidi" w:cstheme="majorBidi"/>
          <w:sz w:val="24"/>
          <w:szCs w:val="24"/>
        </w:rPr>
        <w:t>5</w:t>
      </w:r>
      <w:r w:rsidRPr="00DF1804">
        <w:rPr>
          <w:rFonts w:asciiTheme="majorBidi" w:hAnsiTheme="majorBidi" w:cstheme="majorBidi"/>
          <w:sz w:val="24"/>
          <w:szCs w:val="24"/>
        </w:rPr>
        <w:t>(</w:t>
      </w:r>
      <w:r w:rsidR="0090042F" w:rsidRPr="00DF1804">
        <w:rPr>
          <w:rFonts w:asciiTheme="majorBidi" w:hAnsiTheme="majorBidi" w:cstheme="majorBidi"/>
          <w:sz w:val="24"/>
          <w:szCs w:val="24"/>
        </w:rPr>
        <w:t>7</w:t>
      </w:r>
      <w:r w:rsidRPr="00DF1804">
        <w:rPr>
          <w:rFonts w:asciiTheme="majorBidi" w:hAnsiTheme="majorBidi" w:cstheme="majorBidi"/>
          <w:sz w:val="24"/>
          <w:szCs w:val="24"/>
        </w:rPr>
        <w:t xml:space="preserve">): </w:t>
      </w:r>
      <w:r w:rsidR="00DF4203">
        <w:rPr>
          <w:rFonts w:asciiTheme="majorBidi" w:hAnsiTheme="majorBidi" w:cstheme="majorBidi"/>
          <w:sz w:val="24"/>
          <w:szCs w:val="24"/>
        </w:rPr>
        <w:t>533</w:t>
      </w:r>
      <w:r w:rsidRPr="00DF1804">
        <w:rPr>
          <w:rFonts w:asciiTheme="majorBidi" w:hAnsiTheme="majorBidi" w:cstheme="majorBidi"/>
          <w:sz w:val="24"/>
          <w:szCs w:val="24"/>
        </w:rPr>
        <w:t xml:space="preserve"> ISSN: 2717-008X</w:t>
      </w:r>
    </w:p>
    <w:p w14:paraId="0D853A7C" w14:textId="77777777" w:rsidR="002B185D" w:rsidRPr="00DF1804" w:rsidRDefault="002B185D" w:rsidP="00CF0AC4">
      <w:pPr>
        <w:bidi w:val="0"/>
        <w:spacing w:after="0" w:line="240" w:lineRule="auto"/>
        <w:ind w:firstLine="283"/>
        <w:jc w:val="center"/>
        <w:rPr>
          <w:rFonts w:ascii="Times New Roman" w:eastAsia="Calibri" w:hAnsi="Times New Roman" w:cs="Nazanin"/>
          <w:sz w:val="19"/>
          <w:szCs w:val="21"/>
        </w:rPr>
      </w:pPr>
    </w:p>
    <w:p w14:paraId="4B2156A0" w14:textId="77777777" w:rsidR="00833AB0" w:rsidRDefault="00833AB0" w:rsidP="00CF0AC4">
      <w:pPr>
        <w:bidi w:val="0"/>
        <w:spacing w:after="0" w:line="240" w:lineRule="auto"/>
        <w:jc w:val="center"/>
        <w:rPr>
          <w:rFonts w:ascii="Times New Roman" w:eastAsia="Calibri" w:hAnsi="Times New Roman" w:cs="Times New Roman"/>
          <w:szCs w:val="21"/>
        </w:rPr>
      </w:pPr>
    </w:p>
    <w:p w14:paraId="2C9322F2" w14:textId="77777777" w:rsidR="000379DE" w:rsidRDefault="000379DE" w:rsidP="000379DE">
      <w:pPr>
        <w:bidi w:val="0"/>
        <w:spacing w:after="0" w:line="240" w:lineRule="auto"/>
        <w:jc w:val="center"/>
        <w:rPr>
          <w:rFonts w:ascii="Times New Roman" w:eastAsia="Calibri" w:hAnsi="Times New Roman" w:cs="Times New Roman"/>
          <w:szCs w:val="21"/>
          <w:rtl/>
        </w:rPr>
      </w:pPr>
    </w:p>
    <w:p w14:paraId="32CC5C0C" w14:textId="64F3FC2B" w:rsidR="00236D71" w:rsidRPr="00DF1804" w:rsidRDefault="00236D71" w:rsidP="00236D71">
      <w:pPr>
        <w:bidi w:val="0"/>
        <w:spacing w:after="0" w:line="240" w:lineRule="auto"/>
        <w:rPr>
          <w:rFonts w:ascii="Times New Roman" w:eastAsia="Calibri" w:hAnsi="Times New Roman" w:cs="Times New Roman" w:hint="cs"/>
          <w:szCs w:val="21"/>
          <w:rtl/>
        </w:rPr>
      </w:pPr>
      <w:r w:rsidRPr="00183DD1">
        <w:rPr>
          <w:rFonts w:ascii="Times New Roman" w:eastAsia="MS Mincho" w:hAnsi="Times New Roman" w:cs="Nazanin"/>
          <w:sz w:val="17"/>
          <w:szCs w:val="19"/>
          <w:lang w:eastAsia="ja-JP" w:bidi="ar-SA"/>
        </w:rPr>
        <w:t xml:space="preserve">This is an open-access article distributed under the terms of the </w:t>
      </w:r>
      <w:hyperlink r:id="rId17" w:history="1">
        <w:r w:rsidRPr="00183DD1">
          <w:rPr>
            <w:rFonts w:ascii="Times New Roman" w:eastAsia="MS Mincho" w:hAnsi="Times New Roman" w:cs="Nazanin"/>
            <w:color w:val="336699"/>
            <w:sz w:val="17"/>
            <w:szCs w:val="19"/>
            <w:lang w:eastAsia="ja-JP" w:bidi="ar-SA"/>
          </w:rPr>
          <w:t>Creative Commons Attribution-noncommercial 4.0 International License</w:t>
        </w:r>
      </w:hyperlink>
      <w:r w:rsidRPr="00183DD1">
        <w:rPr>
          <w:rFonts w:ascii="Times New Roman" w:eastAsia="MS Mincho" w:hAnsi="Times New Roman" w:cs="Nazanin"/>
          <w:sz w:val="17"/>
          <w:szCs w:val="19"/>
          <w:lang w:eastAsia="ja-JP" w:bidi="ar-SA"/>
        </w:rPr>
        <w:t xml:space="preserve"> which permits copy and redistribute the material just in noncommercial usages, as long as the original work is properly cited.</w:t>
      </w:r>
    </w:p>
    <w:sectPr w:rsidR="00236D71" w:rsidRPr="00DF1804" w:rsidSect="00373F5F">
      <w:headerReference w:type="default" r:id="rId18"/>
      <w:footnotePr>
        <w:numRestart w:val="eachPage"/>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BBE3" w14:textId="77777777" w:rsidR="000D4B27" w:rsidRDefault="000D4B27" w:rsidP="00373F5F">
      <w:pPr>
        <w:spacing w:after="0" w:line="240" w:lineRule="auto"/>
      </w:pPr>
      <w:r>
        <w:separator/>
      </w:r>
    </w:p>
  </w:endnote>
  <w:endnote w:type="continuationSeparator" w:id="0">
    <w:p w14:paraId="3A2C82F5" w14:textId="77777777" w:rsidR="000D4B27" w:rsidRDefault="000D4B27"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Latha">
    <w:panose1 w:val="02000400000000000000"/>
    <w:charset w:val="00"/>
    <w:family w:val="swiss"/>
    <w:pitch w:val="variable"/>
    <w:sig w:usb0="00100003" w:usb1="00000000" w:usb2="00000000" w:usb3="00000000" w:csb0="00000001" w:csb1="00000000"/>
  </w:font>
  <w:font w:name="B Nazanin">
    <w:altName w:val="Courier New"/>
    <w:panose1 w:val="00000400000000000000"/>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519D" w14:textId="77777777" w:rsidR="00D87F2D" w:rsidRPr="00820218" w:rsidRDefault="00D87F2D"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D639B">
      <w:rPr>
        <w:rFonts w:cs="Mitra"/>
        <w:b/>
        <w:bCs/>
        <w:noProof/>
        <w:sz w:val="16"/>
        <w:szCs w:val="16"/>
        <w:rtl/>
      </w:rPr>
      <w:t>6</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67F2" w14:textId="77777777" w:rsidR="00D87F2D" w:rsidRPr="00820218" w:rsidRDefault="00D87F2D"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D639B">
      <w:rPr>
        <w:rFonts w:cs="Mitra"/>
        <w:b/>
        <w:bCs/>
        <w:noProof/>
        <w:sz w:val="16"/>
        <w:szCs w:val="16"/>
        <w:rtl/>
      </w:rPr>
      <w:t>7</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150F" w14:textId="77777777" w:rsidR="00D87F2D" w:rsidRPr="00820218" w:rsidRDefault="00D87F2D"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D639B">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98D8" w14:textId="77777777" w:rsidR="000D4B27" w:rsidRDefault="000D4B27" w:rsidP="00373F5F">
      <w:pPr>
        <w:spacing w:after="0" w:line="240" w:lineRule="auto"/>
      </w:pPr>
      <w:r>
        <w:separator/>
      </w:r>
    </w:p>
  </w:footnote>
  <w:footnote w:type="continuationSeparator" w:id="0">
    <w:p w14:paraId="3CAB7574" w14:textId="77777777" w:rsidR="000D4B27" w:rsidRDefault="000D4B27" w:rsidP="00373F5F">
      <w:pPr>
        <w:spacing w:after="0" w:line="240" w:lineRule="auto"/>
      </w:pPr>
      <w:r>
        <w:continuationSeparator/>
      </w:r>
    </w:p>
  </w:footnote>
  <w:footnote w:id="1">
    <w:p w14:paraId="7EF4B899" w14:textId="10660DC7" w:rsidR="00D87F2D" w:rsidRPr="00B67106" w:rsidRDefault="00D87F2D" w:rsidP="00725C81">
      <w:pPr>
        <w:pStyle w:val="FootnoteText"/>
        <w:rPr>
          <w:rFonts w:ascii="Latha" w:hAnsi="Latha" w:cs="Lotus"/>
          <w:sz w:val="18"/>
          <w:szCs w:val="18"/>
          <w:rtl/>
        </w:rPr>
      </w:pPr>
      <w:r w:rsidRPr="00B67106">
        <w:rPr>
          <w:rStyle w:val="FootnoteReference"/>
          <w:rFonts w:ascii="Latha" w:hAnsi="Latha" w:cs="Lotus"/>
          <w:sz w:val="18"/>
          <w:szCs w:val="18"/>
        </w:rPr>
        <w:footnoteRef/>
      </w:r>
      <w:r w:rsidRPr="00B67106">
        <w:rPr>
          <w:rFonts w:ascii="Latha" w:hAnsi="Latha" w:cs="Lotus"/>
          <w:sz w:val="18"/>
          <w:szCs w:val="18"/>
          <w:rtl/>
        </w:rPr>
        <w:t xml:space="preserve"> </w:t>
      </w:r>
      <w:r w:rsidRPr="00B67106">
        <w:rPr>
          <w:rFonts w:ascii="Arial" w:hAnsi="Arial" w:cs="Lotus" w:hint="cs"/>
          <w:sz w:val="18"/>
          <w:szCs w:val="18"/>
          <w:rtl/>
        </w:rPr>
        <w:t>استاد</w:t>
      </w:r>
      <w:r w:rsidR="00B67106">
        <w:rPr>
          <w:rFonts w:ascii="Arial" w:hAnsi="Arial" w:cs="Lotus" w:hint="cs"/>
          <w:sz w:val="18"/>
          <w:szCs w:val="18"/>
          <w:rtl/>
        </w:rPr>
        <w:t>ي</w:t>
      </w:r>
      <w:r w:rsidRPr="00B67106">
        <w:rPr>
          <w:rFonts w:ascii="Arial" w:hAnsi="Arial" w:cs="Lotus" w:hint="cs"/>
          <w:sz w:val="18"/>
          <w:szCs w:val="18"/>
          <w:rtl/>
        </w:rPr>
        <w:t>ار</w:t>
      </w:r>
      <w:r w:rsidRPr="00B67106">
        <w:rPr>
          <w:rFonts w:ascii="Latha" w:hAnsi="Latha" w:cs="Lotus"/>
          <w:sz w:val="18"/>
          <w:szCs w:val="18"/>
          <w:rtl/>
        </w:rPr>
        <w:t xml:space="preserve"> </w:t>
      </w:r>
      <w:r w:rsidRPr="00B67106">
        <w:rPr>
          <w:rFonts w:ascii="Arial" w:hAnsi="Arial" w:cs="Lotus" w:hint="cs"/>
          <w:sz w:val="18"/>
          <w:szCs w:val="18"/>
          <w:rtl/>
        </w:rPr>
        <w:t>ب</w:t>
      </w:r>
      <w:r w:rsidR="00B67106">
        <w:rPr>
          <w:rFonts w:ascii="Arial" w:hAnsi="Arial" w:cs="Lotus" w:hint="cs"/>
          <w:sz w:val="18"/>
          <w:szCs w:val="18"/>
          <w:rtl/>
        </w:rPr>
        <w:t>ي</w:t>
      </w:r>
      <w:r w:rsidRPr="00B67106">
        <w:rPr>
          <w:rFonts w:ascii="Arial" w:hAnsi="Arial" w:cs="Lotus" w:hint="cs"/>
          <w:sz w:val="18"/>
          <w:szCs w:val="18"/>
          <w:rtl/>
        </w:rPr>
        <w:t>ومکان</w:t>
      </w:r>
      <w:r w:rsidR="00B67106">
        <w:rPr>
          <w:rFonts w:ascii="Arial" w:hAnsi="Arial" w:cs="Lotus" w:hint="cs"/>
          <w:sz w:val="18"/>
          <w:szCs w:val="18"/>
          <w:rtl/>
        </w:rPr>
        <w:t>ي</w:t>
      </w:r>
      <w:r w:rsidRPr="00B67106">
        <w:rPr>
          <w:rFonts w:ascii="Arial" w:hAnsi="Arial" w:cs="Lotus" w:hint="cs"/>
          <w:sz w:val="18"/>
          <w:szCs w:val="18"/>
          <w:rtl/>
        </w:rPr>
        <w:t>ک</w:t>
      </w:r>
      <w:r w:rsidRPr="00B67106">
        <w:rPr>
          <w:rFonts w:ascii="Latha" w:hAnsi="Latha" w:cs="Lotus"/>
          <w:sz w:val="18"/>
          <w:szCs w:val="18"/>
          <w:rtl/>
        </w:rPr>
        <w:t xml:space="preserve"> </w:t>
      </w:r>
      <w:r w:rsidRPr="00B67106">
        <w:rPr>
          <w:rFonts w:ascii="Arial" w:hAnsi="Arial" w:cs="Lotus" w:hint="cs"/>
          <w:sz w:val="18"/>
          <w:szCs w:val="18"/>
          <w:rtl/>
        </w:rPr>
        <w:t>ورزش</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گروه</w:t>
      </w:r>
      <w:r w:rsidRPr="00B67106">
        <w:rPr>
          <w:rFonts w:ascii="Latha" w:hAnsi="Latha" w:cs="Lotus"/>
          <w:sz w:val="18"/>
          <w:szCs w:val="18"/>
          <w:rtl/>
        </w:rPr>
        <w:t xml:space="preserve"> </w:t>
      </w:r>
      <w:r w:rsidRPr="00B67106">
        <w:rPr>
          <w:rFonts w:ascii="Arial" w:hAnsi="Arial" w:cs="Lotus" w:hint="cs"/>
          <w:sz w:val="18"/>
          <w:szCs w:val="18"/>
          <w:rtl/>
        </w:rPr>
        <w:t>ب</w:t>
      </w:r>
      <w:r w:rsidR="00B67106">
        <w:rPr>
          <w:rFonts w:ascii="Arial" w:hAnsi="Arial" w:cs="Lotus" w:hint="cs"/>
          <w:sz w:val="18"/>
          <w:szCs w:val="18"/>
          <w:rtl/>
        </w:rPr>
        <w:t>ي</w:t>
      </w:r>
      <w:r w:rsidRPr="00B67106">
        <w:rPr>
          <w:rFonts w:ascii="Arial" w:hAnsi="Arial" w:cs="Lotus" w:hint="cs"/>
          <w:sz w:val="18"/>
          <w:szCs w:val="18"/>
          <w:rtl/>
        </w:rPr>
        <w:t>ومکان</w:t>
      </w:r>
      <w:r w:rsidR="00B67106">
        <w:rPr>
          <w:rFonts w:ascii="Arial" w:hAnsi="Arial" w:cs="Lotus" w:hint="cs"/>
          <w:sz w:val="18"/>
          <w:szCs w:val="18"/>
          <w:rtl/>
        </w:rPr>
        <w:t>ي</w:t>
      </w:r>
      <w:r w:rsidRPr="00B67106">
        <w:rPr>
          <w:rFonts w:ascii="Arial" w:hAnsi="Arial" w:cs="Lotus" w:hint="cs"/>
          <w:sz w:val="18"/>
          <w:szCs w:val="18"/>
          <w:rtl/>
        </w:rPr>
        <w:t>ک</w:t>
      </w:r>
      <w:r w:rsidRPr="00B67106">
        <w:rPr>
          <w:rFonts w:ascii="Latha" w:hAnsi="Latha" w:cs="Lotus"/>
          <w:sz w:val="18"/>
          <w:szCs w:val="18"/>
          <w:rtl/>
        </w:rPr>
        <w:t xml:space="preserve"> </w:t>
      </w:r>
      <w:r w:rsidRPr="00B67106">
        <w:rPr>
          <w:rFonts w:ascii="Arial" w:hAnsi="Arial" w:cs="Lotus" w:hint="cs"/>
          <w:sz w:val="18"/>
          <w:szCs w:val="18"/>
          <w:rtl/>
        </w:rPr>
        <w:t>ورزش</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دانشگاه</w:t>
      </w:r>
      <w:r w:rsidRPr="00B67106">
        <w:rPr>
          <w:rFonts w:ascii="Latha" w:hAnsi="Latha" w:cs="Lotus"/>
          <w:sz w:val="18"/>
          <w:szCs w:val="18"/>
          <w:rtl/>
        </w:rPr>
        <w:t xml:space="preserve"> </w:t>
      </w:r>
      <w:r w:rsidRPr="00B67106">
        <w:rPr>
          <w:rFonts w:ascii="Arial" w:hAnsi="Arial" w:cs="Lotus" w:hint="cs"/>
          <w:sz w:val="18"/>
          <w:szCs w:val="18"/>
          <w:rtl/>
        </w:rPr>
        <w:t>آزاد</w:t>
      </w:r>
      <w:r w:rsidRPr="00B67106">
        <w:rPr>
          <w:rFonts w:ascii="Latha" w:hAnsi="Latha" w:cs="Lotus"/>
          <w:sz w:val="18"/>
          <w:szCs w:val="18"/>
          <w:rtl/>
        </w:rPr>
        <w:t xml:space="preserve"> </w:t>
      </w:r>
      <w:r w:rsidRPr="00B67106">
        <w:rPr>
          <w:rFonts w:ascii="Arial" w:hAnsi="Arial" w:cs="Lotus" w:hint="cs"/>
          <w:sz w:val="18"/>
          <w:szCs w:val="18"/>
          <w:rtl/>
        </w:rPr>
        <w:t>اسلام</w:t>
      </w:r>
      <w:r w:rsidR="00B67106">
        <w:rPr>
          <w:rFonts w:ascii="Arial" w:hAnsi="Arial" w:cs="Lotus" w:hint="cs"/>
          <w:sz w:val="18"/>
          <w:szCs w:val="18"/>
          <w:rtl/>
        </w:rPr>
        <w:t>ي</w:t>
      </w:r>
      <w:r w:rsidRPr="00B67106">
        <w:rPr>
          <w:rFonts w:ascii="Latha" w:hAnsi="Latha" w:cs="Lotus"/>
          <w:sz w:val="18"/>
          <w:szCs w:val="18"/>
          <w:rtl/>
        </w:rPr>
        <w:t xml:space="preserve"> </w:t>
      </w:r>
      <w:r w:rsidRPr="00B67106">
        <w:rPr>
          <w:rFonts w:ascii="Arial" w:hAnsi="Arial" w:cs="Lotus" w:hint="cs"/>
          <w:sz w:val="18"/>
          <w:szCs w:val="18"/>
          <w:rtl/>
        </w:rPr>
        <w:t>واحد</w:t>
      </w:r>
      <w:r w:rsidRPr="00B67106">
        <w:rPr>
          <w:rFonts w:ascii="Latha" w:hAnsi="Latha" w:cs="Lotus"/>
          <w:sz w:val="18"/>
          <w:szCs w:val="18"/>
          <w:rtl/>
        </w:rPr>
        <w:t xml:space="preserve"> </w:t>
      </w:r>
      <w:r w:rsidRPr="00B67106">
        <w:rPr>
          <w:rFonts w:ascii="Arial" w:hAnsi="Arial" w:cs="Lotus" w:hint="cs"/>
          <w:sz w:val="18"/>
          <w:szCs w:val="18"/>
          <w:rtl/>
        </w:rPr>
        <w:t>تهران</w:t>
      </w:r>
      <w:r w:rsidRPr="00B67106">
        <w:rPr>
          <w:rFonts w:ascii="Latha" w:hAnsi="Latha" w:cs="Lotus"/>
          <w:sz w:val="18"/>
          <w:szCs w:val="18"/>
          <w:rtl/>
        </w:rPr>
        <w:t xml:space="preserve"> </w:t>
      </w:r>
      <w:r w:rsidRPr="00B67106">
        <w:rPr>
          <w:rFonts w:ascii="Arial" w:hAnsi="Arial" w:cs="Lotus" w:hint="cs"/>
          <w:sz w:val="18"/>
          <w:szCs w:val="18"/>
          <w:rtl/>
        </w:rPr>
        <w:t>مرکز</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تهران،</w:t>
      </w:r>
      <w:r w:rsidRPr="00B67106">
        <w:rPr>
          <w:rFonts w:ascii="Latha" w:hAnsi="Latha" w:cs="Lotus"/>
          <w:sz w:val="18"/>
          <w:szCs w:val="18"/>
          <w:rtl/>
        </w:rPr>
        <w:t xml:space="preserve"> </w:t>
      </w:r>
      <w:r w:rsidRPr="00B67106">
        <w:rPr>
          <w:rFonts w:ascii="Arial" w:hAnsi="Arial" w:cs="Lotus" w:hint="cs"/>
          <w:sz w:val="18"/>
          <w:szCs w:val="18"/>
          <w:rtl/>
        </w:rPr>
        <w:t>ا</w:t>
      </w:r>
      <w:r w:rsidR="00B67106">
        <w:rPr>
          <w:rFonts w:ascii="Arial" w:hAnsi="Arial" w:cs="Lotus" w:hint="cs"/>
          <w:sz w:val="18"/>
          <w:szCs w:val="18"/>
          <w:rtl/>
        </w:rPr>
        <w:t>ي</w:t>
      </w:r>
      <w:r w:rsidRPr="00B67106">
        <w:rPr>
          <w:rFonts w:ascii="Arial" w:hAnsi="Arial" w:cs="Lotus" w:hint="cs"/>
          <w:sz w:val="18"/>
          <w:szCs w:val="18"/>
          <w:rtl/>
        </w:rPr>
        <w:t>ران</w:t>
      </w:r>
      <w:r w:rsidRPr="00B67106">
        <w:rPr>
          <w:rFonts w:ascii="Latha" w:hAnsi="Latha" w:cs="Lotus"/>
          <w:sz w:val="18"/>
          <w:szCs w:val="18"/>
          <w:rtl/>
        </w:rPr>
        <w:t xml:space="preserve"> (</w:t>
      </w:r>
      <w:r w:rsidRPr="00B67106">
        <w:rPr>
          <w:rFonts w:ascii="Arial" w:hAnsi="Arial" w:cs="Lotus" w:hint="cs"/>
          <w:sz w:val="18"/>
          <w:szCs w:val="18"/>
          <w:rtl/>
        </w:rPr>
        <w:t>نو</w:t>
      </w:r>
      <w:r w:rsidR="00B67106">
        <w:rPr>
          <w:rFonts w:ascii="Arial" w:hAnsi="Arial" w:cs="Lotus" w:hint="cs"/>
          <w:sz w:val="18"/>
          <w:szCs w:val="18"/>
          <w:rtl/>
        </w:rPr>
        <w:t>ي</w:t>
      </w:r>
      <w:r w:rsidRPr="00B67106">
        <w:rPr>
          <w:rFonts w:ascii="Arial" w:hAnsi="Arial" w:cs="Lotus" w:hint="cs"/>
          <w:sz w:val="18"/>
          <w:szCs w:val="18"/>
          <w:rtl/>
        </w:rPr>
        <w:t>سنده</w:t>
      </w:r>
      <w:r w:rsidRPr="00B67106">
        <w:rPr>
          <w:rFonts w:ascii="Latha" w:hAnsi="Latha" w:cs="Lotus"/>
          <w:sz w:val="18"/>
          <w:szCs w:val="18"/>
          <w:rtl/>
        </w:rPr>
        <w:t xml:space="preserve"> </w:t>
      </w:r>
      <w:r w:rsidRPr="00B67106">
        <w:rPr>
          <w:rFonts w:ascii="Arial" w:hAnsi="Arial" w:cs="Lotus" w:hint="cs"/>
          <w:sz w:val="18"/>
          <w:szCs w:val="18"/>
          <w:rtl/>
        </w:rPr>
        <w:t>مسئول</w:t>
      </w:r>
      <w:r w:rsidRPr="00B67106">
        <w:rPr>
          <w:rFonts w:ascii="Latha" w:hAnsi="Latha" w:cs="Lotus"/>
          <w:sz w:val="18"/>
          <w:szCs w:val="18"/>
          <w:rtl/>
        </w:rPr>
        <w:t>)</w:t>
      </w:r>
    </w:p>
  </w:footnote>
  <w:footnote w:id="2">
    <w:p w14:paraId="0D5ACCC2" w14:textId="2D49B7AD" w:rsidR="00D87F2D" w:rsidRPr="00B67106" w:rsidRDefault="00D87F2D" w:rsidP="00725C81">
      <w:pPr>
        <w:pStyle w:val="FootnoteText"/>
        <w:rPr>
          <w:rFonts w:ascii="Latha" w:hAnsi="Latha" w:cs="Lotus"/>
          <w:sz w:val="18"/>
          <w:szCs w:val="18"/>
          <w:rtl/>
        </w:rPr>
      </w:pPr>
      <w:r w:rsidRPr="00B67106">
        <w:rPr>
          <w:rStyle w:val="FootnoteReference"/>
          <w:rFonts w:ascii="Latha" w:hAnsi="Latha" w:cs="Lotus"/>
          <w:sz w:val="18"/>
          <w:szCs w:val="18"/>
        </w:rPr>
        <w:footnoteRef/>
      </w:r>
      <w:r w:rsidRPr="00B67106">
        <w:rPr>
          <w:rFonts w:ascii="Latha" w:hAnsi="Latha" w:cs="Lotus"/>
          <w:sz w:val="18"/>
          <w:szCs w:val="18"/>
          <w:rtl/>
        </w:rPr>
        <w:t xml:space="preserve"> </w:t>
      </w:r>
      <w:r w:rsidRPr="00B67106">
        <w:rPr>
          <w:rFonts w:ascii="Arial" w:hAnsi="Arial" w:cs="Lotus" w:hint="cs"/>
          <w:sz w:val="18"/>
          <w:szCs w:val="18"/>
          <w:rtl/>
        </w:rPr>
        <w:t>گروه</w:t>
      </w:r>
      <w:r w:rsidRPr="00B67106">
        <w:rPr>
          <w:rFonts w:ascii="Latha" w:hAnsi="Latha" w:cs="Lotus"/>
          <w:sz w:val="18"/>
          <w:szCs w:val="18"/>
          <w:rtl/>
        </w:rPr>
        <w:t xml:space="preserve"> </w:t>
      </w:r>
      <w:r w:rsidRPr="00B67106">
        <w:rPr>
          <w:rFonts w:ascii="Arial" w:hAnsi="Arial" w:cs="Lotus" w:hint="cs"/>
          <w:sz w:val="18"/>
          <w:szCs w:val="18"/>
          <w:rtl/>
        </w:rPr>
        <w:t>ب</w:t>
      </w:r>
      <w:r w:rsidR="00B67106">
        <w:rPr>
          <w:rFonts w:ascii="Arial" w:hAnsi="Arial" w:cs="Lotus" w:hint="cs"/>
          <w:sz w:val="18"/>
          <w:szCs w:val="18"/>
          <w:rtl/>
        </w:rPr>
        <w:t>ي</w:t>
      </w:r>
      <w:r w:rsidRPr="00B67106">
        <w:rPr>
          <w:rFonts w:ascii="Arial" w:hAnsi="Arial" w:cs="Lotus" w:hint="cs"/>
          <w:sz w:val="18"/>
          <w:szCs w:val="18"/>
          <w:rtl/>
        </w:rPr>
        <w:t>ومکان</w:t>
      </w:r>
      <w:r w:rsidR="00B67106">
        <w:rPr>
          <w:rFonts w:ascii="Arial" w:hAnsi="Arial" w:cs="Lotus" w:hint="cs"/>
          <w:sz w:val="18"/>
          <w:szCs w:val="18"/>
          <w:rtl/>
        </w:rPr>
        <w:t>ي</w:t>
      </w:r>
      <w:r w:rsidRPr="00B67106">
        <w:rPr>
          <w:rFonts w:ascii="Arial" w:hAnsi="Arial" w:cs="Lotus" w:hint="cs"/>
          <w:sz w:val="18"/>
          <w:szCs w:val="18"/>
          <w:rtl/>
        </w:rPr>
        <w:t>ک</w:t>
      </w:r>
      <w:r w:rsidRPr="00B67106">
        <w:rPr>
          <w:rFonts w:ascii="Latha" w:hAnsi="Latha" w:cs="Lotus"/>
          <w:sz w:val="18"/>
          <w:szCs w:val="18"/>
          <w:rtl/>
        </w:rPr>
        <w:t xml:space="preserve"> </w:t>
      </w:r>
      <w:r w:rsidRPr="00B67106">
        <w:rPr>
          <w:rFonts w:ascii="Arial" w:hAnsi="Arial" w:cs="Lotus" w:hint="cs"/>
          <w:sz w:val="18"/>
          <w:szCs w:val="18"/>
          <w:rtl/>
        </w:rPr>
        <w:t>و</w:t>
      </w:r>
      <w:r w:rsidRPr="00B67106">
        <w:rPr>
          <w:rFonts w:ascii="Latha" w:hAnsi="Latha" w:cs="Lotus"/>
          <w:sz w:val="18"/>
          <w:szCs w:val="18"/>
          <w:rtl/>
        </w:rPr>
        <w:t xml:space="preserve"> </w:t>
      </w:r>
      <w:r w:rsidRPr="00B67106">
        <w:rPr>
          <w:rFonts w:ascii="Arial" w:hAnsi="Arial" w:cs="Lotus" w:hint="cs"/>
          <w:sz w:val="18"/>
          <w:szCs w:val="18"/>
          <w:rtl/>
        </w:rPr>
        <w:t>آس</w:t>
      </w:r>
      <w:r w:rsidR="00B67106">
        <w:rPr>
          <w:rFonts w:ascii="Arial" w:hAnsi="Arial" w:cs="Lotus" w:hint="cs"/>
          <w:sz w:val="18"/>
          <w:szCs w:val="18"/>
          <w:rtl/>
        </w:rPr>
        <w:t>ي</w:t>
      </w:r>
      <w:r w:rsidRPr="00B67106">
        <w:rPr>
          <w:rFonts w:ascii="Arial" w:hAnsi="Arial" w:cs="Lotus" w:hint="cs"/>
          <w:sz w:val="18"/>
          <w:szCs w:val="18"/>
          <w:rtl/>
        </w:rPr>
        <w:t>ب</w:t>
      </w:r>
      <w:r w:rsidRPr="00B67106">
        <w:rPr>
          <w:rFonts w:ascii="Latha" w:hAnsi="Latha" w:cs="Lotus"/>
          <w:sz w:val="18"/>
          <w:szCs w:val="18"/>
          <w:rtl/>
        </w:rPr>
        <w:t xml:space="preserve"> </w:t>
      </w:r>
      <w:r w:rsidRPr="00B67106">
        <w:rPr>
          <w:rFonts w:ascii="Arial" w:hAnsi="Arial" w:cs="Lotus" w:hint="cs"/>
          <w:sz w:val="18"/>
          <w:szCs w:val="18"/>
          <w:rtl/>
        </w:rPr>
        <w:t>شناس</w:t>
      </w:r>
      <w:r w:rsidR="00B67106">
        <w:rPr>
          <w:rFonts w:ascii="Arial" w:hAnsi="Arial" w:cs="Lotus" w:hint="cs"/>
          <w:sz w:val="18"/>
          <w:szCs w:val="18"/>
          <w:rtl/>
        </w:rPr>
        <w:t>ي</w:t>
      </w:r>
      <w:r w:rsidRPr="00B67106">
        <w:rPr>
          <w:rFonts w:ascii="Latha" w:hAnsi="Latha" w:cs="Lotus"/>
          <w:sz w:val="18"/>
          <w:szCs w:val="18"/>
          <w:rtl/>
        </w:rPr>
        <w:t xml:space="preserve"> </w:t>
      </w:r>
      <w:r w:rsidRPr="00B67106">
        <w:rPr>
          <w:rFonts w:ascii="Arial" w:hAnsi="Arial" w:cs="Lotus" w:hint="cs"/>
          <w:sz w:val="18"/>
          <w:szCs w:val="18"/>
          <w:rtl/>
        </w:rPr>
        <w:t>ورزش</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دانشکده</w:t>
      </w:r>
      <w:r w:rsidRPr="00B67106">
        <w:rPr>
          <w:rFonts w:ascii="Latha" w:hAnsi="Latha" w:cs="Lotus"/>
          <w:sz w:val="18"/>
          <w:szCs w:val="18"/>
          <w:rtl/>
        </w:rPr>
        <w:t xml:space="preserve"> </w:t>
      </w:r>
      <w:r w:rsidRPr="00B67106">
        <w:rPr>
          <w:rFonts w:ascii="Arial" w:hAnsi="Arial" w:cs="Lotus" w:hint="cs"/>
          <w:sz w:val="18"/>
          <w:szCs w:val="18"/>
          <w:rtl/>
        </w:rPr>
        <w:t>ترب</w:t>
      </w:r>
      <w:r w:rsidR="00B67106">
        <w:rPr>
          <w:rFonts w:ascii="Arial" w:hAnsi="Arial" w:cs="Lotus" w:hint="cs"/>
          <w:sz w:val="18"/>
          <w:szCs w:val="18"/>
          <w:rtl/>
        </w:rPr>
        <w:t>ي</w:t>
      </w:r>
      <w:r w:rsidRPr="00B67106">
        <w:rPr>
          <w:rFonts w:ascii="Arial" w:hAnsi="Arial" w:cs="Lotus" w:hint="cs"/>
          <w:sz w:val="18"/>
          <w:szCs w:val="18"/>
          <w:rtl/>
        </w:rPr>
        <w:t>ت</w:t>
      </w:r>
      <w:r w:rsidRPr="00B67106">
        <w:rPr>
          <w:rFonts w:ascii="Latha" w:hAnsi="Latha" w:cs="Lotus"/>
          <w:sz w:val="18"/>
          <w:szCs w:val="18"/>
          <w:rtl/>
        </w:rPr>
        <w:t xml:space="preserve"> </w:t>
      </w:r>
      <w:r w:rsidRPr="00B67106">
        <w:rPr>
          <w:rFonts w:ascii="Arial" w:hAnsi="Arial" w:cs="Lotus" w:hint="cs"/>
          <w:sz w:val="18"/>
          <w:szCs w:val="18"/>
          <w:rtl/>
        </w:rPr>
        <w:t>بدن</w:t>
      </w:r>
      <w:r w:rsidR="00B67106">
        <w:rPr>
          <w:rFonts w:ascii="Arial" w:hAnsi="Arial" w:cs="Lotus" w:hint="cs"/>
          <w:sz w:val="18"/>
          <w:szCs w:val="18"/>
          <w:rtl/>
        </w:rPr>
        <w:t>ي</w:t>
      </w:r>
      <w:r w:rsidRPr="00B67106">
        <w:rPr>
          <w:rFonts w:ascii="Latha" w:hAnsi="Latha" w:cs="Lotus"/>
          <w:sz w:val="18"/>
          <w:szCs w:val="18"/>
          <w:rtl/>
        </w:rPr>
        <w:t xml:space="preserve"> </w:t>
      </w:r>
      <w:r w:rsidRPr="00B67106">
        <w:rPr>
          <w:rFonts w:ascii="Arial" w:hAnsi="Arial" w:cs="Lotus" w:hint="cs"/>
          <w:sz w:val="18"/>
          <w:szCs w:val="18"/>
          <w:rtl/>
        </w:rPr>
        <w:t>و</w:t>
      </w:r>
      <w:r w:rsidRPr="00B67106">
        <w:rPr>
          <w:rFonts w:ascii="Latha" w:hAnsi="Latha" w:cs="Lotus"/>
          <w:sz w:val="18"/>
          <w:szCs w:val="18"/>
          <w:rtl/>
        </w:rPr>
        <w:t xml:space="preserve"> </w:t>
      </w:r>
      <w:r w:rsidRPr="00B67106">
        <w:rPr>
          <w:rFonts w:ascii="Arial" w:hAnsi="Arial" w:cs="Lotus" w:hint="cs"/>
          <w:sz w:val="18"/>
          <w:szCs w:val="18"/>
          <w:rtl/>
        </w:rPr>
        <w:t>علوم</w:t>
      </w:r>
      <w:r w:rsidRPr="00B67106">
        <w:rPr>
          <w:rFonts w:ascii="Latha" w:hAnsi="Latha" w:cs="Lotus"/>
          <w:sz w:val="18"/>
          <w:szCs w:val="18"/>
          <w:rtl/>
        </w:rPr>
        <w:t xml:space="preserve"> </w:t>
      </w:r>
      <w:r w:rsidRPr="00B67106">
        <w:rPr>
          <w:rFonts w:ascii="Arial" w:hAnsi="Arial" w:cs="Lotus" w:hint="cs"/>
          <w:sz w:val="18"/>
          <w:szCs w:val="18"/>
          <w:rtl/>
        </w:rPr>
        <w:t>ورزش</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دانشگاه</w:t>
      </w:r>
      <w:r w:rsidRPr="00B67106">
        <w:rPr>
          <w:rFonts w:ascii="Latha" w:hAnsi="Latha" w:cs="Lotus"/>
          <w:sz w:val="18"/>
          <w:szCs w:val="18"/>
          <w:rtl/>
        </w:rPr>
        <w:t xml:space="preserve"> </w:t>
      </w:r>
      <w:r w:rsidRPr="00B67106">
        <w:rPr>
          <w:rFonts w:ascii="Arial" w:hAnsi="Arial" w:cs="Lotus" w:hint="cs"/>
          <w:sz w:val="18"/>
          <w:szCs w:val="18"/>
          <w:rtl/>
        </w:rPr>
        <w:t>خوارزم</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تهران،</w:t>
      </w:r>
      <w:r w:rsidRPr="00B67106">
        <w:rPr>
          <w:rFonts w:ascii="Latha" w:hAnsi="Latha" w:cs="Lotus"/>
          <w:sz w:val="18"/>
          <w:szCs w:val="18"/>
          <w:rtl/>
        </w:rPr>
        <w:t xml:space="preserve"> </w:t>
      </w:r>
      <w:r w:rsidRPr="00B67106">
        <w:rPr>
          <w:rFonts w:ascii="Arial" w:hAnsi="Arial" w:cs="Lotus" w:hint="cs"/>
          <w:sz w:val="18"/>
          <w:szCs w:val="18"/>
          <w:rtl/>
        </w:rPr>
        <w:t>ا</w:t>
      </w:r>
      <w:r w:rsidR="00B67106">
        <w:rPr>
          <w:rFonts w:ascii="Arial" w:hAnsi="Arial" w:cs="Lotus" w:hint="cs"/>
          <w:sz w:val="18"/>
          <w:szCs w:val="18"/>
          <w:rtl/>
        </w:rPr>
        <w:t>ي</w:t>
      </w:r>
      <w:r w:rsidRPr="00B67106">
        <w:rPr>
          <w:rFonts w:ascii="Arial" w:hAnsi="Arial" w:cs="Lotus" w:hint="cs"/>
          <w:sz w:val="18"/>
          <w:szCs w:val="18"/>
          <w:rtl/>
        </w:rPr>
        <w:t>ران</w:t>
      </w:r>
    </w:p>
  </w:footnote>
  <w:footnote w:id="3">
    <w:p w14:paraId="6F6DD5A9" w14:textId="218AAA69" w:rsidR="00D87F2D" w:rsidRPr="00DF1804" w:rsidRDefault="00D87F2D" w:rsidP="00725C81">
      <w:pPr>
        <w:pStyle w:val="FootnoteText"/>
        <w:rPr>
          <w:rtl/>
        </w:rPr>
      </w:pPr>
      <w:r w:rsidRPr="00B67106">
        <w:rPr>
          <w:rStyle w:val="FootnoteReference"/>
          <w:rFonts w:ascii="Latha" w:hAnsi="Latha" w:cs="Lotus"/>
          <w:sz w:val="18"/>
          <w:szCs w:val="18"/>
        </w:rPr>
        <w:footnoteRef/>
      </w:r>
      <w:r w:rsidRPr="00B67106">
        <w:rPr>
          <w:rFonts w:ascii="Latha" w:hAnsi="Latha" w:cs="Lotus"/>
          <w:sz w:val="18"/>
          <w:szCs w:val="18"/>
          <w:rtl/>
        </w:rPr>
        <w:t xml:space="preserve"> </w:t>
      </w:r>
      <w:r w:rsidRPr="00B67106">
        <w:rPr>
          <w:rFonts w:ascii="Arial" w:hAnsi="Arial" w:cs="Lotus" w:hint="cs"/>
          <w:sz w:val="18"/>
          <w:szCs w:val="18"/>
          <w:rtl/>
        </w:rPr>
        <w:t>گروه</w:t>
      </w:r>
      <w:r w:rsidRPr="00B67106">
        <w:rPr>
          <w:rFonts w:ascii="Latha" w:hAnsi="Latha" w:cs="Lotus"/>
          <w:sz w:val="18"/>
          <w:szCs w:val="18"/>
          <w:rtl/>
        </w:rPr>
        <w:t xml:space="preserve"> </w:t>
      </w:r>
      <w:r w:rsidRPr="00B67106">
        <w:rPr>
          <w:rFonts w:ascii="Arial" w:hAnsi="Arial" w:cs="Lotus" w:hint="cs"/>
          <w:sz w:val="18"/>
          <w:szCs w:val="18"/>
          <w:rtl/>
        </w:rPr>
        <w:t>ب</w:t>
      </w:r>
      <w:r w:rsidR="00B67106">
        <w:rPr>
          <w:rFonts w:ascii="Arial" w:hAnsi="Arial" w:cs="Lotus" w:hint="cs"/>
          <w:sz w:val="18"/>
          <w:szCs w:val="18"/>
          <w:rtl/>
        </w:rPr>
        <w:t>ي</w:t>
      </w:r>
      <w:r w:rsidRPr="00B67106">
        <w:rPr>
          <w:rFonts w:ascii="Arial" w:hAnsi="Arial" w:cs="Lotus" w:hint="cs"/>
          <w:sz w:val="18"/>
          <w:szCs w:val="18"/>
          <w:rtl/>
        </w:rPr>
        <w:t>ومکان</w:t>
      </w:r>
      <w:r w:rsidR="00B67106">
        <w:rPr>
          <w:rFonts w:ascii="Arial" w:hAnsi="Arial" w:cs="Lotus" w:hint="cs"/>
          <w:sz w:val="18"/>
          <w:szCs w:val="18"/>
          <w:rtl/>
        </w:rPr>
        <w:t>ي</w:t>
      </w:r>
      <w:r w:rsidRPr="00B67106">
        <w:rPr>
          <w:rFonts w:ascii="Arial" w:hAnsi="Arial" w:cs="Lotus" w:hint="cs"/>
          <w:sz w:val="18"/>
          <w:szCs w:val="18"/>
          <w:rtl/>
        </w:rPr>
        <w:t>ک</w:t>
      </w:r>
      <w:r w:rsidRPr="00B67106">
        <w:rPr>
          <w:rFonts w:ascii="Latha" w:hAnsi="Latha" w:cs="Lotus"/>
          <w:sz w:val="18"/>
          <w:szCs w:val="18"/>
          <w:rtl/>
        </w:rPr>
        <w:t xml:space="preserve"> </w:t>
      </w:r>
      <w:r w:rsidRPr="00B67106">
        <w:rPr>
          <w:rFonts w:ascii="Arial" w:hAnsi="Arial" w:cs="Lotus" w:hint="cs"/>
          <w:sz w:val="18"/>
          <w:szCs w:val="18"/>
          <w:rtl/>
        </w:rPr>
        <w:t>ورزش</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پژوهشکده</w:t>
      </w:r>
      <w:r w:rsidRPr="00B67106">
        <w:rPr>
          <w:rFonts w:ascii="Latha" w:hAnsi="Latha" w:cs="Lotus"/>
          <w:sz w:val="18"/>
          <w:szCs w:val="18"/>
          <w:rtl/>
        </w:rPr>
        <w:t xml:space="preserve"> </w:t>
      </w:r>
      <w:r w:rsidRPr="00B67106">
        <w:rPr>
          <w:rFonts w:ascii="Arial" w:hAnsi="Arial" w:cs="Lotus" w:hint="cs"/>
          <w:sz w:val="18"/>
          <w:szCs w:val="18"/>
          <w:rtl/>
        </w:rPr>
        <w:t>علوم</w:t>
      </w:r>
      <w:r w:rsidRPr="00B67106">
        <w:rPr>
          <w:rFonts w:ascii="Latha" w:hAnsi="Latha" w:cs="Lotus"/>
          <w:sz w:val="18"/>
          <w:szCs w:val="18"/>
          <w:rtl/>
        </w:rPr>
        <w:t xml:space="preserve"> </w:t>
      </w:r>
      <w:r w:rsidRPr="00B67106">
        <w:rPr>
          <w:rFonts w:ascii="Arial" w:hAnsi="Arial" w:cs="Lotus" w:hint="cs"/>
          <w:sz w:val="18"/>
          <w:szCs w:val="18"/>
          <w:rtl/>
        </w:rPr>
        <w:t>حرکت</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دانشگاه</w:t>
      </w:r>
      <w:r w:rsidRPr="00B67106">
        <w:rPr>
          <w:rFonts w:ascii="Latha" w:hAnsi="Latha" w:cs="Lotus"/>
          <w:sz w:val="18"/>
          <w:szCs w:val="18"/>
          <w:rtl/>
        </w:rPr>
        <w:t xml:space="preserve"> </w:t>
      </w:r>
      <w:r w:rsidRPr="00B67106">
        <w:rPr>
          <w:rFonts w:ascii="Arial" w:hAnsi="Arial" w:cs="Lotus" w:hint="cs"/>
          <w:sz w:val="18"/>
          <w:szCs w:val="18"/>
          <w:rtl/>
        </w:rPr>
        <w:t>خوارزم</w:t>
      </w:r>
      <w:r w:rsidR="00B67106">
        <w:rPr>
          <w:rFonts w:ascii="Arial" w:hAnsi="Arial" w:cs="Lotus" w:hint="cs"/>
          <w:sz w:val="18"/>
          <w:szCs w:val="18"/>
          <w:rtl/>
        </w:rPr>
        <w:t>ي</w:t>
      </w:r>
      <w:r w:rsidRPr="00B67106">
        <w:rPr>
          <w:rFonts w:ascii="Arial" w:hAnsi="Arial" w:cs="Lotus" w:hint="cs"/>
          <w:sz w:val="18"/>
          <w:szCs w:val="18"/>
          <w:rtl/>
        </w:rPr>
        <w:t>،</w:t>
      </w:r>
      <w:r w:rsidRPr="00B67106">
        <w:rPr>
          <w:rFonts w:ascii="Latha" w:hAnsi="Latha" w:cs="Lotus"/>
          <w:sz w:val="18"/>
          <w:szCs w:val="18"/>
          <w:rtl/>
        </w:rPr>
        <w:t xml:space="preserve"> </w:t>
      </w:r>
      <w:r w:rsidRPr="00B67106">
        <w:rPr>
          <w:rFonts w:ascii="Arial" w:hAnsi="Arial" w:cs="Lotus" w:hint="cs"/>
          <w:sz w:val="18"/>
          <w:szCs w:val="18"/>
          <w:rtl/>
        </w:rPr>
        <w:t>تهران،</w:t>
      </w:r>
      <w:r w:rsidRPr="00B67106">
        <w:rPr>
          <w:rFonts w:ascii="Latha" w:hAnsi="Latha" w:cs="Lotus"/>
          <w:sz w:val="18"/>
          <w:szCs w:val="18"/>
          <w:rtl/>
        </w:rPr>
        <w:t xml:space="preserve"> </w:t>
      </w:r>
      <w:r w:rsidRPr="00B67106">
        <w:rPr>
          <w:rFonts w:ascii="Arial" w:hAnsi="Arial" w:cs="Lotus" w:hint="cs"/>
          <w:sz w:val="18"/>
          <w:szCs w:val="18"/>
          <w:rtl/>
        </w:rPr>
        <w:t>ا</w:t>
      </w:r>
      <w:r w:rsidR="00B67106">
        <w:rPr>
          <w:rFonts w:ascii="Arial" w:hAnsi="Arial" w:cs="Lotus" w:hint="cs"/>
          <w:sz w:val="18"/>
          <w:szCs w:val="18"/>
          <w:rtl/>
        </w:rPr>
        <w:t>ي</w:t>
      </w:r>
      <w:r w:rsidRPr="00B67106">
        <w:rPr>
          <w:rFonts w:ascii="Arial" w:hAnsi="Arial" w:cs="Lotus" w:hint="cs"/>
          <w:sz w:val="18"/>
          <w:szCs w:val="18"/>
          <w:rtl/>
        </w:rPr>
        <w:t>ران</w:t>
      </w:r>
    </w:p>
  </w:footnote>
  <w:footnote w:id="4">
    <w:p w14:paraId="26DC4389" w14:textId="5879FD73" w:rsidR="001B16D8" w:rsidRPr="00DF1804" w:rsidRDefault="001B16D8" w:rsidP="00341333">
      <w:pPr>
        <w:pStyle w:val="FootnoteText"/>
        <w:bidi w:val="0"/>
        <w:rPr>
          <w:rFonts w:asciiTheme="majorBidi" w:hAnsiTheme="majorBidi" w:cstheme="majorBidi"/>
          <w:i/>
          <w:iCs/>
        </w:rPr>
      </w:pPr>
      <w:r w:rsidRPr="00DF1804">
        <w:rPr>
          <w:rStyle w:val="FootnoteReference"/>
          <w:rFonts w:asciiTheme="majorBidi" w:hAnsiTheme="majorBidi" w:cstheme="majorBidi"/>
          <w:i/>
          <w:iCs/>
        </w:rPr>
        <w:footnoteRef/>
      </w:r>
      <w:r w:rsidRPr="00DF1804">
        <w:rPr>
          <w:rFonts w:asciiTheme="majorBidi" w:hAnsiTheme="majorBidi" w:cstheme="majorBidi"/>
          <w:i/>
          <w:iCs/>
          <w:rtl/>
        </w:rPr>
        <w:t xml:space="preserve"> </w:t>
      </w:r>
      <w:r w:rsidR="0047737A" w:rsidRPr="0047737A">
        <w:rPr>
          <w:rFonts w:asciiTheme="majorBidi" w:hAnsiTheme="majorBidi" w:cstheme="majorBidi"/>
          <w:i/>
          <w:iCs/>
        </w:rPr>
        <w:t>Assistant Professor of Sports Biomechanics, Department of Sports Biomechanics, Islamic Azad University, Central Tehran Branch, Tehran, Iran (Corresponding Author)</w:t>
      </w:r>
    </w:p>
  </w:footnote>
  <w:footnote w:id="5">
    <w:p w14:paraId="04F5CE2C" w14:textId="6732D37D" w:rsidR="001B16D8" w:rsidRPr="00DF1804" w:rsidRDefault="00DE365F" w:rsidP="00341333">
      <w:pPr>
        <w:pStyle w:val="FootnoteText"/>
        <w:bidi w:val="0"/>
        <w:rPr>
          <w:rFonts w:asciiTheme="majorBidi" w:hAnsiTheme="majorBidi" w:cstheme="majorBidi"/>
          <w:i/>
          <w:iCs/>
        </w:rPr>
      </w:pPr>
      <w:r w:rsidRPr="00DF1804">
        <w:rPr>
          <w:rStyle w:val="FootnoteReference"/>
          <w:rFonts w:asciiTheme="majorBidi" w:hAnsiTheme="majorBidi" w:cstheme="majorBidi"/>
          <w:i/>
          <w:iCs/>
        </w:rPr>
        <w:footnoteRef/>
      </w:r>
      <w:r w:rsidR="00341333" w:rsidRPr="00DF1804">
        <w:rPr>
          <w:rFonts w:asciiTheme="majorBidi" w:hAnsiTheme="majorBidi" w:cstheme="majorBidi"/>
          <w:i/>
          <w:iCs/>
        </w:rPr>
        <w:t xml:space="preserve"> </w:t>
      </w:r>
      <w:r w:rsidR="001B16D8" w:rsidRPr="00DF1804">
        <w:rPr>
          <w:rFonts w:asciiTheme="majorBidi" w:hAnsiTheme="majorBidi" w:cstheme="majorBidi"/>
          <w:i/>
          <w:iCs/>
        </w:rPr>
        <w:t>Department of Sports Biomechanics and Injuries, Faculty of Physical Education and Sports Sciences, Kharazmi University, Tehran, Iran</w:t>
      </w:r>
    </w:p>
  </w:footnote>
  <w:footnote w:id="6">
    <w:p w14:paraId="4E50648D" w14:textId="3D871B4D" w:rsidR="00DE365F" w:rsidRPr="00DF1804" w:rsidRDefault="00DE365F" w:rsidP="00341333">
      <w:pPr>
        <w:pStyle w:val="FootnoteText"/>
        <w:bidi w:val="0"/>
        <w:rPr>
          <w:rFonts w:asciiTheme="majorBidi" w:hAnsiTheme="majorBidi" w:cstheme="majorBidi"/>
          <w:i/>
          <w:iCs/>
        </w:rPr>
      </w:pPr>
      <w:r w:rsidRPr="00DF1804">
        <w:rPr>
          <w:rStyle w:val="FootnoteReference"/>
          <w:rFonts w:asciiTheme="majorBidi" w:hAnsiTheme="majorBidi" w:cstheme="majorBidi"/>
          <w:i/>
          <w:iCs/>
        </w:rPr>
        <w:footnoteRef/>
      </w:r>
      <w:r w:rsidRPr="00DF1804">
        <w:rPr>
          <w:rFonts w:asciiTheme="majorBidi" w:hAnsiTheme="majorBidi" w:cstheme="majorBidi"/>
          <w:i/>
          <w:iCs/>
          <w:rtl/>
        </w:rPr>
        <w:t xml:space="preserve"> </w:t>
      </w:r>
      <w:r w:rsidRPr="00DF1804">
        <w:rPr>
          <w:rFonts w:asciiTheme="majorBidi" w:hAnsiTheme="majorBidi" w:cstheme="majorBidi"/>
          <w:i/>
          <w:iCs/>
        </w:rPr>
        <w:t>Department of Sports Biomechanics, Kinesiology Research Center, Kharazmi University, Tehran, Iran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897A" w14:textId="77777777" w:rsidR="00D87F2D" w:rsidRPr="00AB6DFC" w:rsidRDefault="00D87F2D"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3786F639" w14:textId="77777777" w:rsidR="00D87F2D" w:rsidRDefault="00D87F2D"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F7E67DB" wp14:editId="2F6327EF">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C1F4"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14D" w14:textId="77777777" w:rsidR="00D87F2D" w:rsidRPr="000403D3" w:rsidRDefault="00D87F2D"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4233096E" w14:textId="77777777" w:rsidR="00D87F2D" w:rsidRPr="000403D3" w:rsidRDefault="00D87F2D"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9FFBA8B" wp14:editId="32A41B3F">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F15B"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6E53" w14:textId="77777777" w:rsidR="00D87F2D" w:rsidRPr="00C4405A" w:rsidRDefault="00D87F2D"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5CB614EE" wp14:editId="504DCE85">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5CE1CE5A" w14:textId="77777777" w:rsidR="00D87F2D" w:rsidRPr="009A7C66" w:rsidRDefault="00D87F2D"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614EE"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5CE1CE5A" w14:textId="77777777" w:rsidR="00D87F2D" w:rsidRPr="009A7C66" w:rsidRDefault="00D87F2D"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756A1C9F" w14:textId="77777777" w:rsidR="00D87F2D" w:rsidRDefault="00D87F2D"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93AF" w14:textId="7FA36379" w:rsidR="00D87F2D" w:rsidRPr="00D5343F" w:rsidRDefault="002B7BD0" w:rsidP="003F7EAA">
    <w:pPr>
      <w:pStyle w:val="AHeader"/>
      <w:tabs>
        <w:tab w:val="clear" w:pos="4153"/>
        <w:tab w:val="clear" w:pos="8306"/>
        <w:tab w:val="right" w:pos="9072"/>
        <w:tab w:val="right" w:pos="9355"/>
      </w:tabs>
      <w:bidi/>
      <w:rPr>
        <w:rFonts w:cs="Nazanin"/>
      </w:rPr>
    </w:pPr>
    <w:r w:rsidRPr="002B7BD0">
      <w:rPr>
        <w:rFonts w:cs="Nazanin"/>
        <w:rtl/>
      </w:rPr>
      <w:t>تحليل تقارن حداکثر توان مکانيکي سه‌بعدي مفصل زانو حين راه رفتن در وضعيت آتل گيري اندام فوقاني با اسلينگ در زنان جوان</w:t>
    </w:r>
    <w:r w:rsidR="00D87F2D" w:rsidRPr="00D5343F">
      <w:rPr>
        <w:rFonts w:cs="Nazanin"/>
        <w:rtl/>
      </w:rPr>
      <w:tab/>
    </w:r>
    <w:r>
      <w:rPr>
        <w:rFonts w:cs="Nazanin" w:hint="cs"/>
        <w:rtl/>
      </w:rPr>
      <w:t xml:space="preserve">راضيه يوسفيان </w:t>
    </w:r>
    <w:r w:rsidR="00BF5497" w:rsidRPr="00BF5497">
      <w:rPr>
        <w:rFonts w:cs="Nazanin"/>
        <w:rtl/>
      </w:rPr>
      <w:t>ملأ</w:t>
    </w:r>
    <w:r w:rsidR="00BF5497" w:rsidRPr="00BF5497">
      <w:rPr>
        <w:rFonts w:cs="Nazanin" w:hint="cs"/>
        <w:rtl/>
      </w:rPr>
      <w:t xml:space="preserve"> </w:t>
    </w:r>
    <w:r w:rsidR="00D87F2D" w:rsidRPr="00D5343F">
      <w:rPr>
        <w:rFonts w:cs="Nazanin" w:hint="cs"/>
        <w:rtl/>
      </w:rPr>
      <w:t>و همکار</w:t>
    </w:r>
  </w:p>
  <w:p w14:paraId="21DB7805" w14:textId="77777777" w:rsidR="00D87F2D" w:rsidRDefault="00D87F2D"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53F898E9" wp14:editId="030EFF43">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1688" id="Line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9p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Wr6PaRoCAAAzBAAADgAAAAAAAAAAAAAAAAAuAgAAZHJzL2Uyb0RvYy54bWxQSwECLQAUAAYACAAA&#10;ACEAsp3m0dgAAAAGAQAADwAAAAAAAAAAAAAAAAB0BAAAZHJzL2Rvd25yZXYueG1sUEsFBgAAAAAE&#10;AAQA8wAAAHk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AF9A" w14:textId="62883A15" w:rsidR="00D87F2D" w:rsidRPr="00D5343F" w:rsidRDefault="00D87F2D"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sidR="003E49D1">
      <w:rPr>
        <w:rFonts w:eastAsia="Times New Roman" w:cs="Nazanin" w:hint="cs"/>
        <w:sz w:val="16"/>
        <w:szCs w:val="18"/>
        <w:rtl/>
      </w:rPr>
      <w:t>35</w:t>
    </w:r>
    <w:r w:rsidRPr="00D5343F">
      <w:rPr>
        <w:rFonts w:eastAsia="Times New Roman" w:cs="Nazanin" w:hint="cs"/>
        <w:sz w:val="16"/>
        <w:szCs w:val="18"/>
        <w:rtl/>
      </w:rPr>
      <w:t xml:space="preserve">، شماره </w:t>
    </w:r>
    <w:r w:rsidR="003E49D1">
      <w:rPr>
        <w:rFonts w:eastAsia="Times New Roman" w:cs="Nazanin" w:hint="cs"/>
        <w:sz w:val="16"/>
        <w:szCs w:val="18"/>
        <w:rtl/>
      </w:rPr>
      <w:t>7</w:t>
    </w:r>
    <w:r w:rsidRPr="00D5343F">
      <w:rPr>
        <w:rFonts w:eastAsia="Times New Roman" w:cs="Nazanin" w:hint="cs"/>
        <w:sz w:val="16"/>
        <w:szCs w:val="18"/>
        <w:rtl/>
      </w:rPr>
      <w:t xml:space="preserve">، </w:t>
    </w:r>
    <w:r w:rsidR="003E49D1">
      <w:rPr>
        <w:rFonts w:eastAsia="Times New Roman" w:cs="Nazanin" w:hint="cs"/>
        <w:sz w:val="16"/>
        <w:szCs w:val="18"/>
        <w:rtl/>
      </w:rPr>
      <w:t>مهر</w:t>
    </w:r>
    <w:r w:rsidRPr="00D5343F">
      <w:rPr>
        <w:rFonts w:eastAsia="Times New Roman" w:cs="Nazanin" w:hint="cs"/>
        <w:sz w:val="16"/>
        <w:szCs w:val="18"/>
        <w:rtl/>
      </w:rPr>
      <w:t xml:space="preserve"> </w:t>
    </w:r>
    <w:r w:rsidR="003E49D1">
      <w:rPr>
        <w:rFonts w:eastAsia="Times New Roman" w:cs="Nazanin" w:hint="cs"/>
        <w:sz w:val="16"/>
        <w:szCs w:val="18"/>
        <w:rtl/>
      </w:rPr>
      <w:t>1403</w:t>
    </w:r>
  </w:p>
  <w:p w14:paraId="6AED6941" w14:textId="77777777" w:rsidR="00D87F2D" w:rsidRPr="00663595" w:rsidRDefault="00D87F2D"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71634DEE" wp14:editId="09B1A432">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25F60" id="Line 3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p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NdYSikcAgAAMwQAAA4AAAAAAAAAAAAAAAAALgIAAGRycy9lMm9Eb2MueG1sUEsBAi0AFAAG&#10;AAgAAAAhAObA+7vaAAAABgEAAA8AAAAAAAAAAAAAAAAAdgQAAGRycy9kb3ducmV2LnhtbFBLBQYA&#10;AAAABAAEAPMAAAB9BQ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05FC" w14:textId="01289D6C" w:rsidR="008812B7" w:rsidRDefault="008812B7" w:rsidP="008812B7">
    <w:pPr>
      <w:tabs>
        <w:tab w:val="center" w:pos="4153"/>
        <w:tab w:val="right" w:pos="8306"/>
      </w:tabs>
      <w:bidi w:val="0"/>
      <w:spacing w:after="0"/>
      <w:rPr>
        <w:rFonts w:asciiTheme="majorBidi" w:eastAsia="Times New Roman" w:hAnsiTheme="majorBidi" w:cstheme="majorBidi"/>
        <w:sz w:val="20"/>
      </w:rPr>
    </w:pPr>
    <w:r>
      <w:rPr>
        <w:noProof/>
      </w:rPr>
      <mc:AlternateContent>
        <mc:Choice Requires="wps">
          <w:drawing>
            <wp:anchor distT="0" distB="0" distL="114300" distR="114300" simplePos="0" relativeHeight="251667456" behindDoc="0" locked="0" layoutInCell="1" allowOverlap="1" wp14:anchorId="60C79DAA" wp14:editId="64F879D1">
              <wp:simplePos x="0" y="0"/>
              <wp:positionH relativeFrom="column">
                <wp:posOffset>4780280</wp:posOffset>
              </wp:positionH>
              <wp:positionV relativeFrom="paragraph">
                <wp:posOffset>-53975</wp:posOffset>
              </wp:positionV>
              <wp:extent cx="1398905" cy="340995"/>
              <wp:effectExtent l="190500" t="0" r="0" b="2095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0994AD29" w14:textId="2AAA7B58" w:rsidR="008812B7" w:rsidRDefault="008812B7" w:rsidP="008812B7">
                          <w:pPr>
                            <w:pStyle w:val="Header"/>
                            <w:rPr>
                              <w:b/>
                              <w:bCs/>
                              <w:sz w:val="18"/>
                              <w:szCs w:val="18"/>
                            </w:rPr>
                          </w:pPr>
                          <w:r>
                            <w:rPr>
                              <w:b/>
                              <w:bCs/>
                              <w:sz w:val="18"/>
                              <w:szCs w:val="18"/>
                            </w:rPr>
                            <w:t>Original</w:t>
                          </w:r>
                          <w:r>
                            <w:rPr>
                              <w:b/>
                              <w:bCs/>
                              <w:sz w:val="18"/>
                              <w:szCs w:val="18"/>
                            </w:rPr>
                            <w:t xml:space="preserve"> Article</w:t>
                          </w:r>
                        </w:p>
                        <w:p w14:paraId="27C3C467" w14:textId="77777777" w:rsidR="008812B7" w:rsidRDefault="008812B7" w:rsidP="008812B7">
                          <w:pPr>
                            <w:pStyle w:val="Header"/>
                            <w:rPr>
                              <w:b/>
                              <w:bCs/>
                              <w:sz w:val="18"/>
                              <w:szCs w:val="18"/>
                            </w:rPr>
                          </w:pPr>
                        </w:p>
                        <w:p w14:paraId="1C527A56" w14:textId="77777777" w:rsidR="008812B7" w:rsidRDefault="008812B7" w:rsidP="008812B7">
                          <w:pPr>
                            <w:pStyle w:val="Header"/>
                            <w:rPr>
                              <w:b/>
                              <w:bCs/>
                              <w:sz w:val="18"/>
                              <w:szCs w:val="18"/>
                            </w:rPr>
                          </w:pPr>
                        </w:p>
                        <w:p w14:paraId="232C03B2" w14:textId="77777777" w:rsidR="008812B7" w:rsidRDefault="008812B7" w:rsidP="008812B7">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79DAA" id="Oval 14"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">
              <v:shadow on="t" type="perspective" opacity=".5" origin=",.5" offset="0,0" matrix=",56756f,,.5"/>
              <v:textbox>
                <w:txbxContent>
                  <w:p w14:paraId="0994AD29" w14:textId="2AAA7B58" w:rsidR="008812B7" w:rsidRDefault="008812B7" w:rsidP="008812B7">
                    <w:pPr>
                      <w:pStyle w:val="Header"/>
                      <w:rPr>
                        <w:b/>
                        <w:bCs/>
                        <w:sz w:val="18"/>
                        <w:szCs w:val="18"/>
                      </w:rPr>
                    </w:pPr>
                    <w:r>
                      <w:rPr>
                        <w:b/>
                        <w:bCs/>
                        <w:sz w:val="18"/>
                        <w:szCs w:val="18"/>
                      </w:rPr>
                      <w:t>Original</w:t>
                    </w:r>
                    <w:r>
                      <w:rPr>
                        <w:b/>
                        <w:bCs/>
                        <w:sz w:val="18"/>
                        <w:szCs w:val="18"/>
                      </w:rPr>
                      <w:t xml:space="preserve"> Article</w:t>
                    </w:r>
                  </w:p>
                  <w:p w14:paraId="27C3C467" w14:textId="77777777" w:rsidR="008812B7" w:rsidRDefault="008812B7" w:rsidP="008812B7">
                    <w:pPr>
                      <w:pStyle w:val="Header"/>
                      <w:rPr>
                        <w:b/>
                        <w:bCs/>
                        <w:sz w:val="18"/>
                        <w:szCs w:val="18"/>
                      </w:rPr>
                    </w:pPr>
                  </w:p>
                  <w:p w14:paraId="1C527A56" w14:textId="77777777" w:rsidR="008812B7" w:rsidRDefault="008812B7" w:rsidP="008812B7">
                    <w:pPr>
                      <w:pStyle w:val="Header"/>
                      <w:rPr>
                        <w:b/>
                        <w:bCs/>
                        <w:sz w:val="18"/>
                        <w:szCs w:val="18"/>
                      </w:rPr>
                    </w:pPr>
                  </w:p>
                  <w:p w14:paraId="232C03B2" w14:textId="77777777" w:rsidR="008812B7" w:rsidRDefault="008812B7" w:rsidP="008812B7">
                    <w:pPr>
                      <w:rPr>
                        <w:b/>
                        <w:bCs/>
                        <w:sz w:val="18"/>
                        <w:szCs w:val="18"/>
                      </w:rPr>
                    </w:pPr>
                  </w:p>
                </w:txbxContent>
              </v:textbox>
            </v:oval>
          </w:pict>
        </mc:Fallback>
      </mc:AlternateContent>
    </w:r>
    <w:r>
      <w:rPr>
        <w:rFonts w:asciiTheme="majorBidi" w:eastAsia="Times New Roman" w:hAnsiTheme="majorBidi" w:cstheme="majorBidi"/>
        <w:sz w:val="20"/>
      </w:rPr>
      <w:t>Studies in Medical Sciences, Vol. 35(</w:t>
    </w:r>
    <w:r w:rsidR="0099162B">
      <w:rPr>
        <w:rFonts w:asciiTheme="majorBidi" w:eastAsia="Times New Roman" w:hAnsiTheme="majorBidi" w:cstheme="majorBidi"/>
        <w:sz w:val="20"/>
      </w:rPr>
      <w:t>7</w:t>
    </w:r>
    <w:r>
      <w:rPr>
        <w:rFonts w:asciiTheme="majorBidi" w:eastAsia="Times New Roman" w:hAnsiTheme="majorBidi" w:cstheme="majorBidi"/>
        <w:sz w:val="20"/>
      </w:rPr>
      <w:t>),</w:t>
    </w:r>
    <w:r>
      <w:rPr>
        <w:rFonts w:asciiTheme="majorBidi" w:hAnsiTheme="majorBidi" w:cstheme="majorBidi"/>
      </w:rPr>
      <w:t xml:space="preserve"> </w:t>
    </w:r>
    <w:r w:rsidR="0099162B">
      <w:rPr>
        <w:rFonts w:asciiTheme="majorBidi" w:eastAsia="Times New Roman" w:hAnsiTheme="majorBidi" w:cstheme="majorBidi"/>
        <w:sz w:val="20"/>
      </w:rPr>
      <w:t>October</w:t>
    </w:r>
    <w:r>
      <w:rPr>
        <w:rFonts w:asciiTheme="majorBidi" w:eastAsia="Times New Roman" w:hAnsiTheme="majorBidi" w:cstheme="majorBidi"/>
        <w:sz w:val="20"/>
      </w:rPr>
      <w:t xml:space="preserve"> 2024</w:t>
    </w:r>
  </w:p>
  <w:p w14:paraId="66D15030" w14:textId="77777777" w:rsidR="008812B7" w:rsidRDefault="008812B7" w:rsidP="008812B7">
    <w:pPr>
      <w:tabs>
        <w:tab w:val="center" w:pos="4153"/>
        <w:tab w:val="right" w:pos="8306"/>
      </w:tabs>
      <w:spacing w:after="0"/>
      <w:rPr>
        <w:rFonts w:eastAsia="Times New Roman"/>
      </w:rPr>
    </w:pPr>
    <w:r>
      <w:rPr>
        <w:noProof/>
      </w:rPr>
      <mc:AlternateContent>
        <mc:Choice Requires="wps">
          <w:drawing>
            <wp:anchor distT="4294967292" distB="4294967292" distL="114300" distR="114300" simplePos="0" relativeHeight="251668480" behindDoc="0" locked="0" layoutInCell="1" allowOverlap="1" wp14:anchorId="2B6638D2" wp14:editId="0B9E875D">
              <wp:simplePos x="0" y="0"/>
              <wp:positionH relativeFrom="column">
                <wp:posOffset>-293370</wp:posOffset>
              </wp:positionH>
              <wp:positionV relativeFrom="paragraph">
                <wp:posOffset>140970</wp:posOffset>
              </wp:positionV>
              <wp:extent cx="57804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502E" id="Straight Connector 12"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p w14:paraId="06FE31C2" w14:textId="77777777" w:rsidR="008812B7" w:rsidRPr="00D5343F" w:rsidRDefault="008812B7" w:rsidP="008812B7">
    <w:pPr>
      <w:pStyle w:val="AHeader"/>
      <w:tabs>
        <w:tab w:val="clear" w:pos="4153"/>
        <w:tab w:val="clear" w:pos="8306"/>
        <w:tab w:val="right" w:pos="9072"/>
        <w:tab w:val="right" w:pos="9355"/>
      </w:tabs>
      <w:bidi/>
      <w:rPr>
        <w:rFonts w:cs="Naza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586"/>
    <w:multiLevelType w:val="hybridMultilevel"/>
    <w:tmpl w:val="0CE860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A1286"/>
    <w:multiLevelType w:val="hybridMultilevel"/>
    <w:tmpl w:val="E06E9448"/>
    <w:lvl w:ilvl="0" w:tplc="66286B6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81113F6"/>
    <w:multiLevelType w:val="hybridMultilevel"/>
    <w:tmpl w:val="F5F6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70365">
    <w:abstractNumId w:val="5"/>
  </w:num>
  <w:num w:numId="2" w16cid:durableId="88354903">
    <w:abstractNumId w:val="7"/>
  </w:num>
  <w:num w:numId="3" w16cid:durableId="70583934">
    <w:abstractNumId w:val="9"/>
  </w:num>
  <w:num w:numId="4" w16cid:durableId="978463887">
    <w:abstractNumId w:val="12"/>
  </w:num>
  <w:num w:numId="5" w16cid:durableId="1345667839">
    <w:abstractNumId w:val="6"/>
  </w:num>
  <w:num w:numId="6" w16cid:durableId="1973707583">
    <w:abstractNumId w:val="11"/>
  </w:num>
  <w:num w:numId="7" w16cid:durableId="487132362">
    <w:abstractNumId w:val="1"/>
  </w:num>
  <w:num w:numId="8" w16cid:durableId="1997030237">
    <w:abstractNumId w:val="10"/>
  </w:num>
  <w:num w:numId="9" w16cid:durableId="1607152232">
    <w:abstractNumId w:val="8"/>
  </w:num>
  <w:num w:numId="10" w16cid:durableId="1390298814">
    <w:abstractNumId w:val="3"/>
  </w:num>
  <w:num w:numId="11" w16cid:durableId="381753234">
    <w:abstractNumId w:val="13"/>
  </w:num>
  <w:num w:numId="12" w16cid:durableId="1353337867">
    <w:abstractNumId w:val="2"/>
  </w:num>
  <w:num w:numId="13" w16cid:durableId="1016423128">
    <w:abstractNumId w:val="4"/>
  </w:num>
  <w:num w:numId="14" w16cid:durableId="181502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81"/>
    <w:rsid w:val="000015A1"/>
    <w:rsid w:val="00002867"/>
    <w:rsid w:val="0000541E"/>
    <w:rsid w:val="0001057B"/>
    <w:rsid w:val="000124E3"/>
    <w:rsid w:val="0002559A"/>
    <w:rsid w:val="00030352"/>
    <w:rsid w:val="00037464"/>
    <w:rsid w:val="000379DE"/>
    <w:rsid w:val="00046320"/>
    <w:rsid w:val="0005314E"/>
    <w:rsid w:val="000535EA"/>
    <w:rsid w:val="00062DD6"/>
    <w:rsid w:val="00067E81"/>
    <w:rsid w:val="000753B5"/>
    <w:rsid w:val="00085C52"/>
    <w:rsid w:val="00085CF5"/>
    <w:rsid w:val="000878ED"/>
    <w:rsid w:val="000933D4"/>
    <w:rsid w:val="000941C4"/>
    <w:rsid w:val="00095855"/>
    <w:rsid w:val="000A073E"/>
    <w:rsid w:val="000A1E6B"/>
    <w:rsid w:val="000A238A"/>
    <w:rsid w:val="000A5E15"/>
    <w:rsid w:val="000A6B23"/>
    <w:rsid w:val="000B00A5"/>
    <w:rsid w:val="000B1B50"/>
    <w:rsid w:val="000B3CA4"/>
    <w:rsid w:val="000B3CAC"/>
    <w:rsid w:val="000C1A5C"/>
    <w:rsid w:val="000C6AC0"/>
    <w:rsid w:val="000D4A45"/>
    <w:rsid w:val="000D4B27"/>
    <w:rsid w:val="000D639B"/>
    <w:rsid w:val="000E2ADD"/>
    <w:rsid w:val="000E514D"/>
    <w:rsid w:val="000F7872"/>
    <w:rsid w:val="0010271F"/>
    <w:rsid w:val="00114927"/>
    <w:rsid w:val="00122F24"/>
    <w:rsid w:val="0012447E"/>
    <w:rsid w:val="00126A52"/>
    <w:rsid w:val="001309BD"/>
    <w:rsid w:val="0013169A"/>
    <w:rsid w:val="00133AA5"/>
    <w:rsid w:val="00143B5A"/>
    <w:rsid w:val="00146D91"/>
    <w:rsid w:val="00150E54"/>
    <w:rsid w:val="00152166"/>
    <w:rsid w:val="00152E81"/>
    <w:rsid w:val="00154476"/>
    <w:rsid w:val="00171220"/>
    <w:rsid w:val="00173FEA"/>
    <w:rsid w:val="00174482"/>
    <w:rsid w:val="00175AA7"/>
    <w:rsid w:val="00176543"/>
    <w:rsid w:val="00183E67"/>
    <w:rsid w:val="00184E98"/>
    <w:rsid w:val="00197369"/>
    <w:rsid w:val="00197B9C"/>
    <w:rsid w:val="001A08E0"/>
    <w:rsid w:val="001B0AB9"/>
    <w:rsid w:val="001B16D8"/>
    <w:rsid w:val="001B6E14"/>
    <w:rsid w:val="001C0B90"/>
    <w:rsid w:val="001C10CD"/>
    <w:rsid w:val="001D1CD6"/>
    <w:rsid w:val="001D242A"/>
    <w:rsid w:val="001D6610"/>
    <w:rsid w:val="001D66A5"/>
    <w:rsid w:val="001E4445"/>
    <w:rsid w:val="001E4E66"/>
    <w:rsid w:val="001E6C97"/>
    <w:rsid w:val="001F5048"/>
    <w:rsid w:val="002030CD"/>
    <w:rsid w:val="0020396A"/>
    <w:rsid w:val="00205C28"/>
    <w:rsid w:val="00215E03"/>
    <w:rsid w:val="00226866"/>
    <w:rsid w:val="0023438E"/>
    <w:rsid w:val="00234596"/>
    <w:rsid w:val="00236D71"/>
    <w:rsid w:val="00241E0A"/>
    <w:rsid w:val="00243F00"/>
    <w:rsid w:val="00244AF5"/>
    <w:rsid w:val="002463A4"/>
    <w:rsid w:val="00254B32"/>
    <w:rsid w:val="00266220"/>
    <w:rsid w:val="00271270"/>
    <w:rsid w:val="00272827"/>
    <w:rsid w:val="00286EB8"/>
    <w:rsid w:val="002974CB"/>
    <w:rsid w:val="002A25C6"/>
    <w:rsid w:val="002A3204"/>
    <w:rsid w:val="002A51EE"/>
    <w:rsid w:val="002A6693"/>
    <w:rsid w:val="002B1495"/>
    <w:rsid w:val="002B185D"/>
    <w:rsid w:val="002B3713"/>
    <w:rsid w:val="002B641C"/>
    <w:rsid w:val="002B7BD0"/>
    <w:rsid w:val="002C4A7A"/>
    <w:rsid w:val="002C6653"/>
    <w:rsid w:val="002D2E05"/>
    <w:rsid w:val="002E079C"/>
    <w:rsid w:val="002E1D56"/>
    <w:rsid w:val="002E4DCC"/>
    <w:rsid w:val="002F0077"/>
    <w:rsid w:val="002F3131"/>
    <w:rsid w:val="002F56F2"/>
    <w:rsid w:val="0030269C"/>
    <w:rsid w:val="00304176"/>
    <w:rsid w:val="00305938"/>
    <w:rsid w:val="00305F16"/>
    <w:rsid w:val="00315477"/>
    <w:rsid w:val="00335D2D"/>
    <w:rsid w:val="00341333"/>
    <w:rsid w:val="003457F4"/>
    <w:rsid w:val="0034742B"/>
    <w:rsid w:val="00351B44"/>
    <w:rsid w:val="0035352D"/>
    <w:rsid w:val="00357DCA"/>
    <w:rsid w:val="00362344"/>
    <w:rsid w:val="00362AC7"/>
    <w:rsid w:val="003711AB"/>
    <w:rsid w:val="00372E6F"/>
    <w:rsid w:val="00373F5F"/>
    <w:rsid w:val="003977BF"/>
    <w:rsid w:val="003A09CE"/>
    <w:rsid w:val="003A2C03"/>
    <w:rsid w:val="003A5DAA"/>
    <w:rsid w:val="003A6650"/>
    <w:rsid w:val="003B0704"/>
    <w:rsid w:val="003B2EB3"/>
    <w:rsid w:val="003B40FD"/>
    <w:rsid w:val="003B4993"/>
    <w:rsid w:val="003C1DB6"/>
    <w:rsid w:val="003C6EE2"/>
    <w:rsid w:val="003D0536"/>
    <w:rsid w:val="003E49D1"/>
    <w:rsid w:val="003E54CA"/>
    <w:rsid w:val="003F439B"/>
    <w:rsid w:val="003F45D8"/>
    <w:rsid w:val="003F66A0"/>
    <w:rsid w:val="003F7EAA"/>
    <w:rsid w:val="004032C5"/>
    <w:rsid w:val="004052C0"/>
    <w:rsid w:val="00405AF4"/>
    <w:rsid w:val="004138B3"/>
    <w:rsid w:val="004209D2"/>
    <w:rsid w:val="00420E9F"/>
    <w:rsid w:val="004359F0"/>
    <w:rsid w:val="00437382"/>
    <w:rsid w:val="0044058B"/>
    <w:rsid w:val="0045464E"/>
    <w:rsid w:val="00466E2C"/>
    <w:rsid w:val="00467A21"/>
    <w:rsid w:val="00470369"/>
    <w:rsid w:val="0047205C"/>
    <w:rsid w:val="0047454F"/>
    <w:rsid w:val="0047737A"/>
    <w:rsid w:val="00477999"/>
    <w:rsid w:val="00483804"/>
    <w:rsid w:val="0049090A"/>
    <w:rsid w:val="00493118"/>
    <w:rsid w:val="0049587F"/>
    <w:rsid w:val="00495CD2"/>
    <w:rsid w:val="004B10DA"/>
    <w:rsid w:val="004B6AEA"/>
    <w:rsid w:val="004D154A"/>
    <w:rsid w:val="004D6AEF"/>
    <w:rsid w:val="004E2F55"/>
    <w:rsid w:val="004E7795"/>
    <w:rsid w:val="004F212D"/>
    <w:rsid w:val="004F2201"/>
    <w:rsid w:val="00500A2F"/>
    <w:rsid w:val="00511554"/>
    <w:rsid w:val="0051339B"/>
    <w:rsid w:val="00515A68"/>
    <w:rsid w:val="00516CAC"/>
    <w:rsid w:val="00542A0B"/>
    <w:rsid w:val="00552574"/>
    <w:rsid w:val="005528A9"/>
    <w:rsid w:val="00557F60"/>
    <w:rsid w:val="00560045"/>
    <w:rsid w:val="00563B08"/>
    <w:rsid w:val="00563EAF"/>
    <w:rsid w:val="0057024B"/>
    <w:rsid w:val="00570FB0"/>
    <w:rsid w:val="00573139"/>
    <w:rsid w:val="0057791E"/>
    <w:rsid w:val="00581E2A"/>
    <w:rsid w:val="005825E2"/>
    <w:rsid w:val="00592909"/>
    <w:rsid w:val="00596993"/>
    <w:rsid w:val="00597475"/>
    <w:rsid w:val="005A12A1"/>
    <w:rsid w:val="005A42A3"/>
    <w:rsid w:val="005A5942"/>
    <w:rsid w:val="005A5BE1"/>
    <w:rsid w:val="005B7CAD"/>
    <w:rsid w:val="005C1D30"/>
    <w:rsid w:val="005D5865"/>
    <w:rsid w:val="005D67FB"/>
    <w:rsid w:val="005E00D3"/>
    <w:rsid w:val="005E0856"/>
    <w:rsid w:val="005E0FCF"/>
    <w:rsid w:val="005E548F"/>
    <w:rsid w:val="005E606B"/>
    <w:rsid w:val="005F6A39"/>
    <w:rsid w:val="00603A2E"/>
    <w:rsid w:val="00603F26"/>
    <w:rsid w:val="00606BA7"/>
    <w:rsid w:val="00611A5C"/>
    <w:rsid w:val="00613A58"/>
    <w:rsid w:val="00614000"/>
    <w:rsid w:val="00614185"/>
    <w:rsid w:val="0062009D"/>
    <w:rsid w:val="00622970"/>
    <w:rsid w:val="00623821"/>
    <w:rsid w:val="00623BC3"/>
    <w:rsid w:val="006241A1"/>
    <w:rsid w:val="0063245D"/>
    <w:rsid w:val="00641E23"/>
    <w:rsid w:val="006538A4"/>
    <w:rsid w:val="00663595"/>
    <w:rsid w:val="00665232"/>
    <w:rsid w:val="00670CB6"/>
    <w:rsid w:val="006739B0"/>
    <w:rsid w:val="00676D5B"/>
    <w:rsid w:val="006770C8"/>
    <w:rsid w:val="00692041"/>
    <w:rsid w:val="006932B9"/>
    <w:rsid w:val="006950BE"/>
    <w:rsid w:val="006A5393"/>
    <w:rsid w:val="006A5D33"/>
    <w:rsid w:val="006A61CC"/>
    <w:rsid w:val="006B2FC9"/>
    <w:rsid w:val="006B4073"/>
    <w:rsid w:val="006B45F5"/>
    <w:rsid w:val="006B5C0D"/>
    <w:rsid w:val="006C0C68"/>
    <w:rsid w:val="006C691C"/>
    <w:rsid w:val="006D2D75"/>
    <w:rsid w:val="006E3E91"/>
    <w:rsid w:val="006E57C3"/>
    <w:rsid w:val="006E6D09"/>
    <w:rsid w:val="006F3604"/>
    <w:rsid w:val="006F3B61"/>
    <w:rsid w:val="00700214"/>
    <w:rsid w:val="0070102B"/>
    <w:rsid w:val="00702D3E"/>
    <w:rsid w:val="00707896"/>
    <w:rsid w:val="00712924"/>
    <w:rsid w:val="00715E02"/>
    <w:rsid w:val="0072436D"/>
    <w:rsid w:val="00725C81"/>
    <w:rsid w:val="00726F04"/>
    <w:rsid w:val="0073206C"/>
    <w:rsid w:val="0074699F"/>
    <w:rsid w:val="00746ACC"/>
    <w:rsid w:val="00751A30"/>
    <w:rsid w:val="00760F35"/>
    <w:rsid w:val="007630C3"/>
    <w:rsid w:val="007634DB"/>
    <w:rsid w:val="00764C99"/>
    <w:rsid w:val="00767A87"/>
    <w:rsid w:val="007704AE"/>
    <w:rsid w:val="00770AE6"/>
    <w:rsid w:val="00772E1D"/>
    <w:rsid w:val="00773899"/>
    <w:rsid w:val="00776073"/>
    <w:rsid w:val="00784521"/>
    <w:rsid w:val="00790381"/>
    <w:rsid w:val="007908F2"/>
    <w:rsid w:val="007A1CE1"/>
    <w:rsid w:val="007A2219"/>
    <w:rsid w:val="007A6FB3"/>
    <w:rsid w:val="007B0E87"/>
    <w:rsid w:val="007B7041"/>
    <w:rsid w:val="007B7EEF"/>
    <w:rsid w:val="007C19F9"/>
    <w:rsid w:val="007C79CA"/>
    <w:rsid w:val="007D1740"/>
    <w:rsid w:val="007D699C"/>
    <w:rsid w:val="007E4A19"/>
    <w:rsid w:val="007E510D"/>
    <w:rsid w:val="007F4D1D"/>
    <w:rsid w:val="007F5EC1"/>
    <w:rsid w:val="00802EDE"/>
    <w:rsid w:val="008143AD"/>
    <w:rsid w:val="00833AB0"/>
    <w:rsid w:val="00842841"/>
    <w:rsid w:val="00847B2B"/>
    <w:rsid w:val="0085102B"/>
    <w:rsid w:val="00854327"/>
    <w:rsid w:val="00862F15"/>
    <w:rsid w:val="008634A4"/>
    <w:rsid w:val="008776E0"/>
    <w:rsid w:val="008812B7"/>
    <w:rsid w:val="0089098D"/>
    <w:rsid w:val="008A25D3"/>
    <w:rsid w:val="008A389D"/>
    <w:rsid w:val="008A640C"/>
    <w:rsid w:val="008C0762"/>
    <w:rsid w:val="008C0A88"/>
    <w:rsid w:val="008C1270"/>
    <w:rsid w:val="008D157A"/>
    <w:rsid w:val="008D7B47"/>
    <w:rsid w:val="008E3006"/>
    <w:rsid w:val="008E3F0C"/>
    <w:rsid w:val="008E51A3"/>
    <w:rsid w:val="008F1664"/>
    <w:rsid w:val="008F26F3"/>
    <w:rsid w:val="0090042F"/>
    <w:rsid w:val="0090062C"/>
    <w:rsid w:val="00902759"/>
    <w:rsid w:val="00904C6E"/>
    <w:rsid w:val="00905368"/>
    <w:rsid w:val="00924D20"/>
    <w:rsid w:val="00926982"/>
    <w:rsid w:val="00935EF6"/>
    <w:rsid w:val="009456BF"/>
    <w:rsid w:val="00951D29"/>
    <w:rsid w:val="00954BC2"/>
    <w:rsid w:val="00966D0F"/>
    <w:rsid w:val="0097646C"/>
    <w:rsid w:val="00987881"/>
    <w:rsid w:val="0099162B"/>
    <w:rsid w:val="009944D8"/>
    <w:rsid w:val="009975FA"/>
    <w:rsid w:val="009A27AB"/>
    <w:rsid w:val="009A287B"/>
    <w:rsid w:val="009A3608"/>
    <w:rsid w:val="009A3F7A"/>
    <w:rsid w:val="009A6AAE"/>
    <w:rsid w:val="009A6EE9"/>
    <w:rsid w:val="009B2A93"/>
    <w:rsid w:val="009B2CE3"/>
    <w:rsid w:val="009B6E09"/>
    <w:rsid w:val="009B774A"/>
    <w:rsid w:val="009C7FDF"/>
    <w:rsid w:val="009E0841"/>
    <w:rsid w:val="009E1388"/>
    <w:rsid w:val="00A00C54"/>
    <w:rsid w:val="00A02AFC"/>
    <w:rsid w:val="00A032AC"/>
    <w:rsid w:val="00A115E4"/>
    <w:rsid w:val="00A24368"/>
    <w:rsid w:val="00A25B75"/>
    <w:rsid w:val="00A30AB6"/>
    <w:rsid w:val="00A3647A"/>
    <w:rsid w:val="00A436EF"/>
    <w:rsid w:val="00A504B0"/>
    <w:rsid w:val="00A5512C"/>
    <w:rsid w:val="00A6008C"/>
    <w:rsid w:val="00A66AEB"/>
    <w:rsid w:val="00A7164C"/>
    <w:rsid w:val="00A72AA1"/>
    <w:rsid w:val="00A8028A"/>
    <w:rsid w:val="00A839B2"/>
    <w:rsid w:val="00A84215"/>
    <w:rsid w:val="00A860A6"/>
    <w:rsid w:val="00A9162A"/>
    <w:rsid w:val="00A9366D"/>
    <w:rsid w:val="00A964A3"/>
    <w:rsid w:val="00AA2E20"/>
    <w:rsid w:val="00AB07CF"/>
    <w:rsid w:val="00AB0B0B"/>
    <w:rsid w:val="00AD3E81"/>
    <w:rsid w:val="00AD507D"/>
    <w:rsid w:val="00AD6CEE"/>
    <w:rsid w:val="00AE5F75"/>
    <w:rsid w:val="00AE6CFC"/>
    <w:rsid w:val="00AF23F7"/>
    <w:rsid w:val="00AF3DE1"/>
    <w:rsid w:val="00AF4547"/>
    <w:rsid w:val="00B01B0F"/>
    <w:rsid w:val="00B10640"/>
    <w:rsid w:val="00B12237"/>
    <w:rsid w:val="00B2006B"/>
    <w:rsid w:val="00B21891"/>
    <w:rsid w:val="00B26617"/>
    <w:rsid w:val="00B33AF9"/>
    <w:rsid w:val="00B36236"/>
    <w:rsid w:val="00B363CD"/>
    <w:rsid w:val="00B4007A"/>
    <w:rsid w:val="00B40CD1"/>
    <w:rsid w:val="00B44E84"/>
    <w:rsid w:val="00B4662C"/>
    <w:rsid w:val="00B63B43"/>
    <w:rsid w:val="00B670F3"/>
    <w:rsid w:val="00B67106"/>
    <w:rsid w:val="00B70C11"/>
    <w:rsid w:val="00B7239E"/>
    <w:rsid w:val="00B734F5"/>
    <w:rsid w:val="00B80413"/>
    <w:rsid w:val="00B817C3"/>
    <w:rsid w:val="00B8199D"/>
    <w:rsid w:val="00B823F8"/>
    <w:rsid w:val="00B85216"/>
    <w:rsid w:val="00B94DBA"/>
    <w:rsid w:val="00BB12BB"/>
    <w:rsid w:val="00BB2548"/>
    <w:rsid w:val="00BB463C"/>
    <w:rsid w:val="00BC2C98"/>
    <w:rsid w:val="00BC333A"/>
    <w:rsid w:val="00BC364C"/>
    <w:rsid w:val="00BC6068"/>
    <w:rsid w:val="00BC758D"/>
    <w:rsid w:val="00BC777B"/>
    <w:rsid w:val="00BE3473"/>
    <w:rsid w:val="00BF3A7D"/>
    <w:rsid w:val="00BF3D2A"/>
    <w:rsid w:val="00BF47CB"/>
    <w:rsid w:val="00BF5497"/>
    <w:rsid w:val="00C03C39"/>
    <w:rsid w:val="00C03DC1"/>
    <w:rsid w:val="00C1359B"/>
    <w:rsid w:val="00C23682"/>
    <w:rsid w:val="00C247D1"/>
    <w:rsid w:val="00C248FF"/>
    <w:rsid w:val="00C24FE5"/>
    <w:rsid w:val="00C25D7B"/>
    <w:rsid w:val="00C30A91"/>
    <w:rsid w:val="00C33254"/>
    <w:rsid w:val="00C34238"/>
    <w:rsid w:val="00C34CB9"/>
    <w:rsid w:val="00C368DB"/>
    <w:rsid w:val="00C422B5"/>
    <w:rsid w:val="00C44585"/>
    <w:rsid w:val="00C46FA3"/>
    <w:rsid w:val="00C5248D"/>
    <w:rsid w:val="00C5249F"/>
    <w:rsid w:val="00C52624"/>
    <w:rsid w:val="00C57DA8"/>
    <w:rsid w:val="00C67EE6"/>
    <w:rsid w:val="00C701A5"/>
    <w:rsid w:val="00C74E8C"/>
    <w:rsid w:val="00C74FB7"/>
    <w:rsid w:val="00C76729"/>
    <w:rsid w:val="00C8377F"/>
    <w:rsid w:val="00C84AE7"/>
    <w:rsid w:val="00C84E66"/>
    <w:rsid w:val="00C87F79"/>
    <w:rsid w:val="00C92C8F"/>
    <w:rsid w:val="00C97936"/>
    <w:rsid w:val="00C97CCB"/>
    <w:rsid w:val="00CB169D"/>
    <w:rsid w:val="00CB2566"/>
    <w:rsid w:val="00CB644E"/>
    <w:rsid w:val="00CC1E04"/>
    <w:rsid w:val="00CC3CE0"/>
    <w:rsid w:val="00CD62EB"/>
    <w:rsid w:val="00CE0120"/>
    <w:rsid w:val="00CE05FE"/>
    <w:rsid w:val="00CE34FF"/>
    <w:rsid w:val="00CE44DB"/>
    <w:rsid w:val="00CE590D"/>
    <w:rsid w:val="00CF0AC4"/>
    <w:rsid w:val="00CF1572"/>
    <w:rsid w:val="00CF7F0A"/>
    <w:rsid w:val="00D03D0B"/>
    <w:rsid w:val="00D1262D"/>
    <w:rsid w:val="00D1267A"/>
    <w:rsid w:val="00D25C96"/>
    <w:rsid w:val="00D32A07"/>
    <w:rsid w:val="00D4016B"/>
    <w:rsid w:val="00D46DB3"/>
    <w:rsid w:val="00D50FD8"/>
    <w:rsid w:val="00D5343F"/>
    <w:rsid w:val="00D57B85"/>
    <w:rsid w:val="00D6029E"/>
    <w:rsid w:val="00D614DF"/>
    <w:rsid w:val="00D62B1C"/>
    <w:rsid w:val="00D65EDA"/>
    <w:rsid w:val="00D823DC"/>
    <w:rsid w:val="00D87F2D"/>
    <w:rsid w:val="00D90D2E"/>
    <w:rsid w:val="00D92D89"/>
    <w:rsid w:val="00DA4753"/>
    <w:rsid w:val="00DA4864"/>
    <w:rsid w:val="00DC0C8D"/>
    <w:rsid w:val="00DC2B18"/>
    <w:rsid w:val="00DC49C7"/>
    <w:rsid w:val="00DE2D3B"/>
    <w:rsid w:val="00DE365F"/>
    <w:rsid w:val="00DE6FCB"/>
    <w:rsid w:val="00DF1804"/>
    <w:rsid w:val="00DF4203"/>
    <w:rsid w:val="00DF7F7E"/>
    <w:rsid w:val="00E01497"/>
    <w:rsid w:val="00E0248E"/>
    <w:rsid w:val="00E073BB"/>
    <w:rsid w:val="00E13455"/>
    <w:rsid w:val="00E14FFE"/>
    <w:rsid w:val="00E15B91"/>
    <w:rsid w:val="00E3480C"/>
    <w:rsid w:val="00E37441"/>
    <w:rsid w:val="00E40952"/>
    <w:rsid w:val="00E45999"/>
    <w:rsid w:val="00E56614"/>
    <w:rsid w:val="00E616D8"/>
    <w:rsid w:val="00E65A04"/>
    <w:rsid w:val="00E66ABD"/>
    <w:rsid w:val="00E7068E"/>
    <w:rsid w:val="00E70E9A"/>
    <w:rsid w:val="00E86AA3"/>
    <w:rsid w:val="00E94FE3"/>
    <w:rsid w:val="00EB1ABB"/>
    <w:rsid w:val="00EC2E16"/>
    <w:rsid w:val="00ED293F"/>
    <w:rsid w:val="00EE1B0D"/>
    <w:rsid w:val="00EE791C"/>
    <w:rsid w:val="00EF035E"/>
    <w:rsid w:val="00F0169A"/>
    <w:rsid w:val="00F02BEB"/>
    <w:rsid w:val="00F0441A"/>
    <w:rsid w:val="00F04752"/>
    <w:rsid w:val="00F052DD"/>
    <w:rsid w:val="00F07FDE"/>
    <w:rsid w:val="00F108A1"/>
    <w:rsid w:val="00F12635"/>
    <w:rsid w:val="00F12EB8"/>
    <w:rsid w:val="00F21056"/>
    <w:rsid w:val="00F31E5F"/>
    <w:rsid w:val="00F55F26"/>
    <w:rsid w:val="00F6340F"/>
    <w:rsid w:val="00F63622"/>
    <w:rsid w:val="00F65501"/>
    <w:rsid w:val="00F65822"/>
    <w:rsid w:val="00F67C5C"/>
    <w:rsid w:val="00F738C6"/>
    <w:rsid w:val="00F74BA3"/>
    <w:rsid w:val="00F757FC"/>
    <w:rsid w:val="00F82DC9"/>
    <w:rsid w:val="00F9286A"/>
    <w:rsid w:val="00F92CB1"/>
    <w:rsid w:val="00F9402A"/>
    <w:rsid w:val="00FA0579"/>
    <w:rsid w:val="00FA1715"/>
    <w:rsid w:val="00FA4D7E"/>
    <w:rsid w:val="00FA7CDF"/>
    <w:rsid w:val="00FB7E7F"/>
    <w:rsid w:val="00FB7EBD"/>
    <w:rsid w:val="00FC1D33"/>
    <w:rsid w:val="00FC244E"/>
    <w:rsid w:val="00FC5232"/>
    <w:rsid w:val="00FD11EE"/>
    <w:rsid w:val="00FE0457"/>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9D69"/>
  <w15:chartTrackingRefBased/>
  <w15:docId w15:val="{0453E72C-A6C1-4CD8-9FB4-41246B75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unhideWhenUsed/>
    <w:rsid w:val="006B5C0D"/>
    <w:rPr>
      <w:sz w:val="16"/>
      <w:szCs w:val="16"/>
    </w:rPr>
  </w:style>
  <w:style w:type="paragraph" w:styleId="CommentText">
    <w:name w:val="annotation text"/>
    <w:basedOn w:val="Normal"/>
    <w:link w:val="CommentTextChar"/>
    <w:uiPriority w:val="99"/>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B5C0D"/>
    <w:rPr>
      <w:rFonts w:ascii="Calibri" w:eastAsia="Times New Roman" w:hAnsi="Calibri" w:cs="Arial"/>
      <w:sz w:val="20"/>
      <w:szCs w:val="20"/>
    </w:rPr>
  </w:style>
  <w:style w:type="character" w:customStyle="1" w:styleId="CommentSubjectChar">
    <w:name w:val="Comment Subject Char"/>
    <w:link w:val="CommentSubject"/>
    <w:uiPriority w:val="99"/>
    <w:rsid w:val="006B5C0D"/>
    <w:rPr>
      <w:rFonts w:eastAsia="Times New Roman"/>
      <w:b/>
      <w:bCs/>
      <w:sz w:val="20"/>
      <w:szCs w:val="20"/>
    </w:rPr>
  </w:style>
  <w:style w:type="paragraph" w:styleId="CommentSubject">
    <w:name w:val="annotation subject"/>
    <w:basedOn w:val="CommentText"/>
    <w:next w:val="CommentText"/>
    <w:link w:val="CommentSubjectChar"/>
    <w:uiPriority w:val="99"/>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3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uiPriority w:val="99"/>
    <w:rsid w:val="005E548F"/>
  </w:style>
  <w:style w:type="character" w:styleId="Strong">
    <w:name w:val="Strong"/>
    <w:uiPriority w:val="22"/>
    <w:qFormat/>
    <w:rsid w:val="005E548F"/>
    <w:rPr>
      <w:b/>
      <w:bCs/>
    </w:rPr>
  </w:style>
  <w:style w:type="paragraph" w:customStyle="1" w:styleId="Titrematn">
    <w:name w:val="Titre matn"/>
    <w:basedOn w:val="Normal"/>
    <w:rsid w:val="005E548F"/>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5E548F"/>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5E548F"/>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5E548F"/>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5E548F"/>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uiPriority w:val="20"/>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5E548F"/>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ascii="Times New Roman" w:eastAsia="MS Mincho" w:hAnsi="Times New Roman" w:cs="Times New Roman"/>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ascii="Times New Roman" w:eastAsia="MS Mincho" w:hAnsi="Times New Roman" w:cs="Times New Roman"/>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character" w:customStyle="1" w:styleId="UnresolvedMention1">
    <w:name w:val="Unresolved Mention1"/>
    <w:basedOn w:val="DefaultParagraphFont"/>
    <w:uiPriority w:val="99"/>
    <w:semiHidden/>
    <w:unhideWhenUsed/>
    <w:rsid w:val="00725C81"/>
    <w:rPr>
      <w:color w:val="605E5C"/>
      <w:shd w:val="clear" w:color="auto" w:fill="E1DFDD"/>
    </w:rPr>
  </w:style>
  <w:style w:type="paragraph" w:styleId="NormalWeb">
    <w:name w:val="Normal (Web)"/>
    <w:basedOn w:val="Normal"/>
    <w:uiPriority w:val="99"/>
    <w:semiHidden/>
    <w:unhideWhenUsed/>
    <w:rsid w:val="00725C8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Revision">
    <w:name w:val="Revision"/>
    <w:hidden/>
    <w:uiPriority w:val="99"/>
    <w:semiHidden/>
    <w:rsid w:val="00725C81"/>
    <w:pPr>
      <w:spacing w:after="0" w:line="240" w:lineRule="auto"/>
    </w:pPr>
    <w:rPr>
      <w:kern w:val="2"/>
      <w:sz w:val="24"/>
      <w:szCs w:val="24"/>
      <w:lang w:bidi="ar-SA"/>
      <w14:ligatures w14:val="standardContextual"/>
    </w:rPr>
  </w:style>
  <w:style w:type="character" w:customStyle="1" w:styleId="UnresolvedMention2">
    <w:name w:val="Unresolved Mention2"/>
    <w:basedOn w:val="DefaultParagraphFont"/>
    <w:uiPriority w:val="99"/>
    <w:semiHidden/>
    <w:unhideWhenUsed/>
    <w:rsid w:val="0072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ehyousefianmolla@gmail.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nc/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Desktop\&#1601;&#1585;&#1605;%20&#1582;&#1575;&#1605;%20&#1578;&#1605;&#1662;&#1604;&#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153C-EC27-49FD-AEC2-7D696128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 خام تمپلت</Template>
  <TotalTime>109</TotalTime>
  <Pages>7</Pages>
  <Words>6604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Administrator</dc:creator>
  <cp:keywords/>
  <dc:description/>
  <cp:lastModifiedBy>Windows User</cp:lastModifiedBy>
  <cp:revision>114</cp:revision>
  <cp:lastPrinted>2024-10-29T05:36:00Z</cp:lastPrinted>
  <dcterms:created xsi:type="dcterms:W3CDTF">2024-10-28T10:09:00Z</dcterms:created>
  <dcterms:modified xsi:type="dcterms:W3CDTF">2024-10-29T05:38:00Z</dcterms:modified>
</cp:coreProperties>
</file>