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FD3F" w14:textId="7C527EAD" w:rsidR="00E026A0" w:rsidRPr="00E026A0" w:rsidRDefault="00E026A0" w:rsidP="00E026A0">
      <w:pPr>
        <w:pStyle w:val="Nevesandegan"/>
        <w:bidi/>
        <w:jc w:val="center"/>
        <w:rPr>
          <w:rFonts w:cs="Mitra"/>
          <w:b/>
          <w:bCs/>
          <w:sz w:val="23"/>
          <w:szCs w:val="26"/>
          <w:rtl/>
        </w:rPr>
      </w:pPr>
      <w:bookmarkStart w:id="0" w:name="OLE_LINK4"/>
      <w:bookmarkStart w:id="1" w:name="OLE_LINK3"/>
      <w:r w:rsidRPr="00E026A0">
        <w:rPr>
          <w:rFonts w:cs="Mitra" w:hint="cs"/>
          <w:b/>
          <w:bCs/>
          <w:sz w:val="23"/>
          <w:szCs w:val="26"/>
          <w:rtl/>
        </w:rPr>
        <w:t>بررس</w:t>
      </w:r>
      <w:r w:rsidR="00150E77">
        <w:rPr>
          <w:rFonts w:cs="Mitra" w:hint="cs"/>
          <w:b/>
          <w:bCs/>
          <w:sz w:val="23"/>
          <w:szCs w:val="26"/>
          <w:rtl/>
        </w:rPr>
        <w:t>ي</w:t>
      </w:r>
      <w:r w:rsidRPr="00E026A0">
        <w:rPr>
          <w:rFonts w:cs="Mitra" w:hint="cs"/>
          <w:b/>
          <w:bCs/>
          <w:sz w:val="23"/>
          <w:szCs w:val="26"/>
          <w:rtl/>
        </w:rPr>
        <w:t xml:space="preserve"> اثر حفاظت</w:t>
      </w:r>
      <w:r w:rsidR="00150E77">
        <w:rPr>
          <w:rFonts w:cs="Mitra" w:hint="cs"/>
          <w:b/>
          <w:bCs/>
          <w:sz w:val="23"/>
          <w:szCs w:val="26"/>
          <w:rtl/>
        </w:rPr>
        <w:t>ي</w:t>
      </w:r>
      <w:r w:rsidRPr="00E026A0">
        <w:rPr>
          <w:rFonts w:cs="Mitra" w:hint="cs"/>
          <w:b/>
          <w:bCs/>
          <w:sz w:val="23"/>
          <w:szCs w:val="26"/>
          <w:rtl/>
        </w:rPr>
        <w:t xml:space="preserve"> لوتئول</w:t>
      </w:r>
      <w:r w:rsidR="00150E77">
        <w:rPr>
          <w:rFonts w:cs="Mitra" w:hint="cs"/>
          <w:b/>
          <w:bCs/>
          <w:sz w:val="23"/>
          <w:szCs w:val="26"/>
          <w:rtl/>
        </w:rPr>
        <w:t>ي</w:t>
      </w:r>
      <w:r w:rsidRPr="00E026A0">
        <w:rPr>
          <w:rFonts w:cs="Mitra" w:hint="cs"/>
          <w:b/>
          <w:bCs/>
          <w:sz w:val="23"/>
          <w:szCs w:val="26"/>
          <w:rtl/>
        </w:rPr>
        <w:t xml:space="preserve">ن </w:t>
      </w:r>
      <w:r w:rsidRPr="00E026A0">
        <w:rPr>
          <w:rFonts w:cs="Mitra"/>
          <w:b/>
          <w:bCs/>
          <w:sz w:val="23"/>
          <w:szCs w:val="26"/>
          <w:rtl/>
        </w:rPr>
        <w:t xml:space="preserve">بر </w:t>
      </w:r>
      <w:r w:rsidRPr="00E026A0">
        <w:rPr>
          <w:rFonts w:cs="Mitra" w:hint="cs"/>
          <w:b/>
          <w:bCs/>
          <w:sz w:val="23"/>
          <w:szCs w:val="26"/>
          <w:rtl/>
        </w:rPr>
        <w:t>عارضه کولم</w:t>
      </w:r>
      <w:r w:rsidR="00150E77">
        <w:rPr>
          <w:rFonts w:cs="Mitra" w:hint="cs"/>
          <w:b/>
          <w:bCs/>
          <w:sz w:val="23"/>
          <w:szCs w:val="26"/>
          <w:rtl/>
        </w:rPr>
        <w:t>ي</w:t>
      </w:r>
      <w:r w:rsidRPr="00E026A0">
        <w:rPr>
          <w:rFonts w:cs="Mitra" w:hint="cs"/>
          <w:b/>
          <w:bCs/>
          <w:sz w:val="23"/>
          <w:szCs w:val="26"/>
          <w:rtl/>
        </w:rPr>
        <w:t>ک نفروپات</w:t>
      </w:r>
      <w:r w:rsidR="00150E77">
        <w:rPr>
          <w:rFonts w:cs="Mitra" w:hint="cs"/>
          <w:b/>
          <w:bCs/>
          <w:sz w:val="23"/>
          <w:szCs w:val="26"/>
          <w:rtl/>
        </w:rPr>
        <w:t>ي</w:t>
      </w:r>
      <w:r w:rsidRPr="00E026A0">
        <w:rPr>
          <w:rFonts w:cs="Mitra" w:hint="cs"/>
          <w:b/>
          <w:bCs/>
          <w:sz w:val="23"/>
          <w:szCs w:val="26"/>
          <w:rtl/>
        </w:rPr>
        <w:t xml:space="preserve"> </w:t>
      </w:r>
      <w:r w:rsidRPr="00E026A0">
        <w:rPr>
          <w:rFonts w:cs="Mitra"/>
          <w:b/>
          <w:bCs/>
          <w:sz w:val="23"/>
          <w:szCs w:val="26"/>
          <w:rtl/>
        </w:rPr>
        <w:t xml:space="preserve">در </w:t>
      </w:r>
      <w:r w:rsidR="00D655A6">
        <w:rPr>
          <w:rFonts w:cs="Mitra"/>
          <w:b/>
          <w:bCs/>
          <w:sz w:val="23"/>
          <w:szCs w:val="26"/>
          <w:rtl/>
        </w:rPr>
        <w:t>موش‌ها</w:t>
      </w:r>
      <w:r w:rsidR="00B77F58">
        <w:rPr>
          <w:rFonts w:cs="Mitra" w:hint="cs"/>
          <w:b/>
          <w:bCs/>
          <w:sz w:val="23"/>
          <w:szCs w:val="26"/>
          <w:rtl/>
        </w:rPr>
        <w:t>ي</w:t>
      </w:r>
      <w:r w:rsidRPr="00E026A0">
        <w:rPr>
          <w:rFonts w:cs="Mitra"/>
          <w:b/>
          <w:bCs/>
          <w:sz w:val="23"/>
          <w:szCs w:val="26"/>
          <w:rtl/>
        </w:rPr>
        <w:t xml:space="preserve"> صحرائ</w:t>
      </w:r>
      <w:r w:rsidR="00150E77">
        <w:rPr>
          <w:rFonts w:cs="Mitra" w:hint="cs"/>
          <w:b/>
          <w:bCs/>
          <w:sz w:val="23"/>
          <w:szCs w:val="26"/>
          <w:rtl/>
        </w:rPr>
        <w:t>ي</w:t>
      </w:r>
      <w:r w:rsidRPr="00E026A0">
        <w:rPr>
          <w:rFonts w:cs="Mitra"/>
          <w:b/>
          <w:bCs/>
          <w:sz w:val="23"/>
          <w:szCs w:val="26"/>
          <w:rtl/>
        </w:rPr>
        <w:t xml:space="preserve"> </w:t>
      </w:r>
      <w:r w:rsidRPr="00E026A0">
        <w:rPr>
          <w:rFonts w:cs="Mitra" w:hint="cs"/>
          <w:b/>
          <w:bCs/>
          <w:sz w:val="23"/>
          <w:szCs w:val="26"/>
          <w:rtl/>
        </w:rPr>
        <w:t>كلستاتيك</w:t>
      </w:r>
    </w:p>
    <w:p w14:paraId="445A3D3E" w14:textId="77777777" w:rsidR="00CE34FF" w:rsidRDefault="00CE34FF" w:rsidP="00150E54">
      <w:pPr>
        <w:pStyle w:val="Nevesandegan"/>
        <w:bidi/>
        <w:jc w:val="center"/>
        <w:rPr>
          <w:rtl/>
        </w:rPr>
      </w:pPr>
    </w:p>
    <w:bookmarkEnd w:id="0"/>
    <w:bookmarkEnd w:id="1"/>
    <w:p w14:paraId="54EC47D1" w14:textId="66C0D263" w:rsidR="00E026A0" w:rsidRPr="00597DFD" w:rsidRDefault="00E026A0" w:rsidP="008837BE">
      <w:pPr>
        <w:pStyle w:val="Nevesandegan"/>
        <w:bidi/>
        <w:jc w:val="center"/>
        <w:rPr>
          <w:rtl/>
        </w:rPr>
      </w:pPr>
      <w:r w:rsidRPr="00597DFD">
        <w:rPr>
          <w:rFonts w:hint="cs"/>
          <w:rtl/>
        </w:rPr>
        <w:t>ا</w:t>
      </w:r>
      <w:r w:rsidR="00150E77">
        <w:rPr>
          <w:rFonts w:hint="cs"/>
          <w:rtl/>
        </w:rPr>
        <w:t>ي</w:t>
      </w:r>
      <w:r w:rsidRPr="00597DFD">
        <w:rPr>
          <w:rFonts w:hint="cs"/>
          <w:rtl/>
        </w:rPr>
        <w:t>رج سل</w:t>
      </w:r>
      <w:r w:rsidR="00150E77">
        <w:rPr>
          <w:rFonts w:hint="cs"/>
          <w:rtl/>
        </w:rPr>
        <w:t>ي</w:t>
      </w:r>
      <w:r w:rsidRPr="00597DFD">
        <w:rPr>
          <w:rFonts w:hint="cs"/>
          <w:rtl/>
        </w:rPr>
        <w:t>م</w:t>
      </w:r>
      <w:r w:rsidR="00150E77">
        <w:rPr>
          <w:rFonts w:hint="cs"/>
          <w:rtl/>
        </w:rPr>
        <w:t>ي</w:t>
      </w:r>
      <w:r w:rsidRPr="00597DFD">
        <w:rPr>
          <w:rFonts w:hint="cs"/>
          <w:rtl/>
        </w:rPr>
        <w:t xml:space="preserve"> </w:t>
      </w:r>
      <w:r w:rsidR="00191E68">
        <w:rPr>
          <w:rtl/>
        </w:rPr>
        <w:t>کيا</w:t>
      </w:r>
      <w:r w:rsidRPr="00597DFD">
        <w:rPr>
          <w:rStyle w:val="FootnoteReference"/>
          <w:rtl/>
        </w:rPr>
        <w:footnoteReference w:id="1"/>
      </w:r>
      <w:r w:rsidRPr="00597DFD">
        <w:rPr>
          <w:rFonts w:hint="cs"/>
          <w:rtl/>
        </w:rPr>
        <w:t>، شاد</w:t>
      </w:r>
      <w:r w:rsidR="00150E77">
        <w:rPr>
          <w:rFonts w:hint="cs"/>
          <w:rtl/>
        </w:rPr>
        <w:t>ي</w:t>
      </w:r>
      <w:r w:rsidRPr="00597DFD">
        <w:rPr>
          <w:rFonts w:hint="cs"/>
          <w:rtl/>
        </w:rPr>
        <w:t xml:space="preserve"> ش</w:t>
      </w:r>
      <w:r w:rsidR="00150E77">
        <w:rPr>
          <w:rFonts w:hint="cs"/>
          <w:rtl/>
        </w:rPr>
        <w:t>ي</w:t>
      </w:r>
      <w:r w:rsidRPr="00597DFD">
        <w:rPr>
          <w:rFonts w:hint="cs"/>
          <w:rtl/>
        </w:rPr>
        <w:t>خ</w:t>
      </w:r>
      <w:r w:rsidR="00BD2AC7">
        <w:rPr>
          <w:rFonts w:hint="cs"/>
          <w:rtl/>
        </w:rPr>
        <w:t>‌</w:t>
      </w:r>
      <w:r w:rsidRPr="00597DFD">
        <w:rPr>
          <w:rFonts w:hint="cs"/>
          <w:rtl/>
        </w:rPr>
        <w:t>الاسلام</w:t>
      </w:r>
      <w:r w:rsidR="00150E77">
        <w:rPr>
          <w:rFonts w:hint="cs"/>
          <w:rtl/>
        </w:rPr>
        <w:t>ي</w:t>
      </w:r>
      <w:r w:rsidRPr="00597DFD">
        <w:rPr>
          <w:rStyle w:val="FootnoteReference"/>
          <w:rtl/>
        </w:rPr>
        <w:footnoteReference w:id="2"/>
      </w:r>
      <w:r w:rsidRPr="00597DFD">
        <w:rPr>
          <w:rtl/>
        </w:rPr>
        <w:t>،</w:t>
      </w:r>
      <w:r w:rsidRPr="00597DFD">
        <w:rPr>
          <w:rFonts w:hint="cs"/>
          <w:vertAlign w:val="superscript"/>
          <w:rtl/>
        </w:rPr>
        <w:t xml:space="preserve"> </w:t>
      </w:r>
      <w:r w:rsidRPr="00597DFD">
        <w:rPr>
          <w:rFonts w:hint="cs"/>
          <w:rtl/>
        </w:rPr>
        <w:t>عل</w:t>
      </w:r>
      <w:r w:rsidR="00150E77">
        <w:rPr>
          <w:rFonts w:hint="cs"/>
          <w:rtl/>
        </w:rPr>
        <w:t>ي</w:t>
      </w:r>
      <w:r w:rsidRPr="00597DFD">
        <w:rPr>
          <w:rFonts w:hint="cs"/>
          <w:rtl/>
        </w:rPr>
        <w:t xml:space="preserve"> غفار</w:t>
      </w:r>
      <w:r w:rsidR="00150E77">
        <w:rPr>
          <w:rFonts w:hint="cs"/>
          <w:rtl/>
        </w:rPr>
        <w:t>ي</w:t>
      </w:r>
      <w:r w:rsidRPr="00597DFD">
        <w:rPr>
          <w:rFonts w:hint="cs"/>
          <w:rtl/>
        </w:rPr>
        <w:t>ان بهرمان</w:t>
      </w:r>
      <w:r w:rsidRPr="00597DFD">
        <w:rPr>
          <w:rStyle w:val="FootnoteReference"/>
          <w:rtl/>
        </w:rPr>
        <w:footnoteReference w:id="3"/>
      </w:r>
      <w:r w:rsidRPr="00597DFD">
        <w:rPr>
          <w:rFonts w:hint="cs"/>
          <w:rtl/>
        </w:rPr>
        <w:t>،</w:t>
      </w:r>
      <w:r w:rsidRPr="00597DFD">
        <w:rPr>
          <w:rFonts w:hint="cs"/>
          <w:vertAlign w:val="superscript"/>
          <w:rtl/>
        </w:rPr>
        <w:t xml:space="preserve"> </w:t>
      </w:r>
      <w:r w:rsidRPr="00597DFD">
        <w:rPr>
          <w:rFonts w:hint="cs"/>
          <w:rtl/>
        </w:rPr>
        <w:t>مهسا محمد</w:t>
      </w:r>
      <w:r w:rsidR="00150E77">
        <w:rPr>
          <w:rFonts w:hint="cs"/>
          <w:rtl/>
        </w:rPr>
        <w:t>ي</w:t>
      </w:r>
      <w:r w:rsidRPr="00597DFD">
        <w:rPr>
          <w:rStyle w:val="FootnoteReference"/>
          <w:rtl/>
        </w:rPr>
        <w:footnoteReference w:id="4"/>
      </w:r>
      <w:r w:rsidRPr="00597DFD">
        <w:rPr>
          <w:rtl/>
        </w:rPr>
        <w:t>،</w:t>
      </w:r>
      <w:bookmarkStart w:id="2" w:name="_Hlk169528019"/>
      <w:r w:rsidR="00191E68">
        <w:rPr>
          <w:rtl/>
        </w:rPr>
        <w:t xml:space="preserve"> مصطفي</w:t>
      </w:r>
      <w:r w:rsidRPr="00597DFD">
        <w:rPr>
          <w:rFonts w:hint="cs"/>
          <w:rtl/>
        </w:rPr>
        <w:t xml:space="preserve"> داراب</w:t>
      </w:r>
      <w:r w:rsidR="00150E77">
        <w:rPr>
          <w:rFonts w:hint="cs"/>
          <w:rtl/>
        </w:rPr>
        <w:t>ي</w:t>
      </w:r>
      <w:r w:rsidR="00191E68">
        <w:rPr>
          <w:rFonts w:hint="cs"/>
          <w:rtl/>
        </w:rPr>
        <w:t>‌</w:t>
      </w:r>
      <w:r w:rsidRPr="00597DFD">
        <w:rPr>
          <w:rFonts w:hint="cs"/>
          <w:rtl/>
        </w:rPr>
        <w:t>نژاد</w:t>
      </w:r>
      <w:r w:rsidRPr="00597DFD">
        <w:rPr>
          <w:rStyle w:val="FootnoteReference"/>
          <w:rtl/>
        </w:rPr>
        <w:footnoteReference w:id="5"/>
      </w:r>
      <w:r w:rsidRPr="00597DFD">
        <w:rPr>
          <w:rFonts w:hint="cs"/>
          <w:rtl/>
        </w:rPr>
        <w:t>، حم</w:t>
      </w:r>
      <w:r w:rsidR="00150E77">
        <w:rPr>
          <w:rFonts w:hint="cs"/>
          <w:rtl/>
        </w:rPr>
        <w:t>ي</w:t>
      </w:r>
      <w:r w:rsidRPr="00597DFD">
        <w:rPr>
          <w:rFonts w:hint="cs"/>
          <w:rtl/>
        </w:rPr>
        <w:t>درضا محمد</w:t>
      </w:r>
      <w:r w:rsidR="00150E77">
        <w:rPr>
          <w:rFonts w:hint="cs"/>
          <w:rtl/>
        </w:rPr>
        <w:t>ي</w:t>
      </w:r>
      <w:bookmarkEnd w:id="2"/>
      <w:r w:rsidR="007070F4" w:rsidRPr="00597DFD">
        <w:rPr>
          <w:rStyle w:val="FootnoteReference"/>
          <w:rtl/>
        </w:rPr>
        <w:footnoteReference w:id="6"/>
      </w:r>
      <w:r w:rsidR="00150E77">
        <w:rPr>
          <w:rFonts w:cs="Times New Roman"/>
          <w:rtl/>
        </w:rPr>
        <w:t>*</w:t>
      </w:r>
    </w:p>
    <w:p w14:paraId="078C0408" w14:textId="77777777" w:rsidR="00373F5F" w:rsidRPr="00612CC6" w:rsidRDefault="00373F5F" w:rsidP="00201DE6">
      <w:pPr>
        <w:pStyle w:val="Nevesandegan"/>
        <w:bidi/>
        <w:jc w:val="center"/>
      </w:pPr>
    </w:p>
    <w:p w14:paraId="218357FD" w14:textId="7D06C3A9" w:rsidR="00373F5F" w:rsidRDefault="006661B2" w:rsidP="00201DE6">
      <w:pPr>
        <w:pStyle w:val="Nevesandegan"/>
        <w:bidi/>
        <w:jc w:val="center"/>
        <w:rPr>
          <w:rtl/>
        </w:rPr>
      </w:pPr>
      <w:r w:rsidRPr="00AD32B4">
        <w:rPr>
          <w:rFonts w:ascii="B Nazanin" w:hAnsi="B Nazanin" w:cs="B Nazanin"/>
          <w:sz w:val="22"/>
          <w:szCs w:val="22"/>
          <w:rtl/>
        </w:rPr>
        <w:t xml:space="preserve">تاريخ دريافت </w:t>
      </w:r>
      <w:r w:rsidR="0080607C">
        <w:rPr>
          <w:rFonts w:ascii="B Nazanin" w:hAnsi="B Nazanin" w:cs="B Nazanin" w:hint="cs"/>
          <w:sz w:val="22"/>
          <w:szCs w:val="22"/>
          <w:rtl/>
        </w:rPr>
        <w:t>06</w:t>
      </w:r>
      <w:r w:rsidRPr="00AD32B4">
        <w:rPr>
          <w:rFonts w:ascii="B Nazanin" w:hAnsi="B Nazanin" w:cs="B Nazanin"/>
          <w:sz w:val="22"/>
          <w:szCs w:val="22"/>
          <w:rtl/>
        </w:rPr>
        <w:t>/</w:t>
      </w:r>
      <w:r w:rsidR="0080607C">
        <w:rPr>
          <w:rFonts w:ascii="B Nazanin" w:hAnsi="B Nazanin" w:cs="B Nazanin" w:hint="cs"/>
          <w:sz w:val="22"/>
          <w:szCs w:val="22"/>
          <w:rtl/>
        </w:rPr>
        <w:t>06</w:t>
      </w:r>
      <w:r w:rsidRPr="00AD32B4">
        <w:rPr>
          <w:rFonts w:ascii="B Nazanin" w:hAnsi="B Nazanin" w:cs="B Nazanin"/>
          <w:sz w:val="22"/>
          <w:szCs w:val="22"/>
          <w:rtl/>
        </w:rPr>
        <w:t xml:space="preserve">/1403 تاريخ پذيرش </w:t>
      </w:r>
      <w:r w:rsidR="0080607C">
        <w:rPr>
          <w:rFonts w:ascii="B Nazanin" w:hAnsi="B Nazanin" w:cs="B Nazanin" w:hint="cs"/>
          <w:sz w:val="22"/>
          <w:szCs w:val="22"/>
          <w:rtl/>
        </w:rPr>
        <w:t>27</w:t>
      </w:r>
      <w:r w:rsidRPr="00AD32B4">
        <w:rPr>
          <w:rFonts w:ascii="B Nazanin" w:hAnsi="B Nazanin" w:cs="B Nazanin"/>
          <w:sz w:val="22"/>
          <w:szCs w:val="22"/>
          <w:rtl/>
        </w:rPr>
        <w:t>/</w:t>
      </w:r>
      <w:r w:rsidR="0080607C">
        <w:rPr>
          <w:rFonts w:ascii="B Nazanin" w:hAnsi="B Nazanin" w:cs="B Nazanin" w:hint="cs"/>
          <w:sz w:val="22"/>
          <w:szCs w:val="22"/>
          <w:rtl/>
        </w:rPr>
        <w:t>08</w:t>
      </w:r>
      <w:r w:rsidRPr="00AD32B4">
        <w:rPr>
          <w:rFonts w:ascii="B Nazanin" w:hAnsi="B Nazanin" w:cs="B Nazanin"/>
          <w:sz w:val="22"/>
          <w:szCs w:val="22"/>
          <w:rtl/>
        </w:rPr>
        <w:t>/1403</w:t>
      </w:r>
    </w:p>
    <w:p w14:paraId="5F22B3FA" w14:textId="77777777" w:rsidR="00201DE6" w:rsidRPr="00612CC6" w:rsidRDefault="00201DE6" w:rsidP="00201DE6">
      <w:pPr>
        <w:pStyle w:val="Nevesandegan"/>
        <w:bidi/>
        <w:jc w:val="center"/>
        <w:rPr>
          <w:rtl/>
        </w:rPr>
      </w:pPr>
    </w:p>
    <w:p w14:paraId="46D33769" w14:textId="77777777" w:rsidR="00373F5F" w:rsidRPr="00612CC6" w:rsidRDefault="00373F5F" w:rsidP="00373F5F">
      <w:pPr>
        <w:pStyle w:val="Titrmatn"/>
        <w:bidi/>
        <w:spacing w:line="340" w:lineRule="exact"/>
        <w:jc w:val="center"/>
        <w:outlineLvl w:val="0"/>
        <w:rPr>
          <w:noProof/>
        </w:rPr>
      </w:pPr>
      <w:r w:rsidRPr="00612CC6">
        <w:rPr>
          <w:noProof/>
          <w:rtl/>
        </w:rPr>
        <w:t>چک</w:t>
      </w:r>
      <w:r w:rsidRPr="00612CC6">
        <w:rPr>
          <w:rFonts w:hint="cs"/>
          <w:noProof/>
          <w:rtl/>
        </w:rPr>
        <w:t>يده</w:t>
      </w:r>
    </w:p>
    <w:p w14:paraId="3001A152" w14:textId="2C3885F3" w:rsidR="007070F4" w:rsidRPr="007070F4" w:rsidRDefault="002B1495" w:rsidP="007070F4">
      <w:pPr>
        <w:pStyle w:val="Chekideh"/>
        <w:rPr>
          <w:rtl/>
        </w:rPr>
      </w:pPr>
      <w:r>
        <w:rPr>
          <w:rFonts w:hint="cs"/>
          <w:b/>
          <w:bCs/>
          <w:rtl/>
        </w:rPr>
        <w:t>پيش‌زمينه</w:t>
      </w:r>
      <w:r w:rsidR="00373F5F" w:rsidRPr="003834AD">
        <w:rPr>
          <w:b/>
          <w:bCs/>
          <w:rtl/>
        </w:rPr>
        <w:t xml:space="preserve"> و</w:t>
      </w:r>
      <w:r w:rsidR="00373F5F">
        <w:rPr>
          <w:rFonts w:hint="cs"/>
          <w:b/>
          <w:bCs/>
          <w:rtl/>
        </w:rPr>
        <w:t xml:space="preserve"> </w:t>
      </w:r>
      <w:r w:rsidR="00373F5F" w:rsidRPr="003834AD">
        <w:rPr>
          <w:b/>
          <w:bCs/>
          <w:rtl/>
        </w:rPr>
        <w:t>هدف</w:t>
      </w:r>
      <w:r w:rsidR="00373F5F" w:rsidRPr="00630378">
        <w:rPr>
          <w:rFonts w:hint="cs"/>
          <w:b/>
          <w:bCs/>
          <w:rtl/>
        </w:rPr>
        <w:t>:</w:t>
      </w:r>
      <w:r w:rsidR="00373F5F" w:rsidRPr="00630378">
        <w:rPr>
          <w:rFonts w:hint="cs"/>
          <w:rtl/>
        </w:rPr>
        <w:t xml:space="preserve"> </w:t>
      </w:r>
      <w:r w:rsidR="007070F4" w:rsidRPr="007070F4">
        <w:rPr>
          <w:rFonts w:hint="cs"/>
          <w:rtl/>
        </w:rPr>
        <w:t>کولم</w:t>
      </w:r>
      <w:r w:rsidR="00150E77">
        <w:rPr>
          <w:rFonts w:hint="cs"/>
          <w:rtl/>
        </w:rPr>
        <w:t>ي</w:t>
      </w:r>
      <w:r w:rsidR="007070F4" w:rsidRPr="007070F4">
        <w:rPr>
          <w:rFonts w:hint="cs"/>
          <w:rtl/>
        </w:rPr>
        <w:t>ک نفروپات</w:t>
      </w:r>
      <w:r w:rsidR="00150E77">
        <w:rPr>
          <w:rFonts w:hint="cs"/>
          <w:rtl/>
        </w:rPr>
        <w:t>ي</w:t>
      </w:r>
      <w:r w:rsidR="007070F4" w:rsidRPr="007070F4">
        <w:t xml:space="preserve"> </w:t>
      </w:r>
      <w:r w:rsidR="00150E77">
        <w:rPr>
          <w:rFonts w:hint="cs"/>
          <w:rtl/>
        </w:rPr>
        <w:t>ي</w:t>
      </w:r>
      <w:r w:rsidR="007070F4" w:rsidRPr="007070F4">
        <w:rPr>
          <w:rFonts w:hint="cs"/>
          <w:rtl/>
        </w:rPr>
        <w:t>ک</w:t>
      </w:r>
      <w:r w:rsidR="00150E77">
        <w:rPr>
          <w:rFonts w:hint="cs"/>
          <w:rtl/>
        </w:rPr>
        <w:t>ي</w:t>
      </w:r>
      <w:r w:rsidR="007070F4" w:rsidRPr="007070F4">
        <w:rPr>
          <w:rtl/>
        </w:rPr>
        <w:t xml:space="preserve"> </w:t>
      </w:r>
      <w:r w:rsidR="007070F4" w:rsidRPr="007070F4">
        <w:rPr>
          <w:rFonts w:hint="cs"/>
          <w:rtl/>
        </w:rPr>
        <w:t>از</w:t>
      </w:r>
      <w:r w:rsidR="007070F4" w:rsidRPr="007070F4">
        <w:rPr>
          <w:rtl/>
        </w:rPr>
        <w:t xml:space="preserve"> </w:t>
      </w:r>
      <w:r w:rsidR="007070F4" w:rsidRPr="007070F4">
        <w:rPr>
          <w:rFonts w:hint="cs"/>
          <w:rtl/>
        </w:rPr>
        <w:t>عوارض</w:t>
      </w:r>
      <w:r w:rsidR="007070F4" w:rsidRPr="007070F4">
        <w:rPr>
          <w:rtl/>
        </w:rPr>
        <w:t xml:space="preserve"> </w:t>
      </w:r>
      <w:r w:rsidR="007070F4" w:rsidRPr="007070F4">
        <w:rPr>
          <w:rFonts w:hint="cs"/>
          <w:rtl/>
        </w:rPr>
        <w:t>مهم</w:t>
      </w:r>
      <w:r w:rsidR="007070F4" w:rsidRPr="007070F4">
        <w:rPr>
          <w:rtl/>
        </w:rPr>
        <w:t xml:space="preserve"> </w:t>
      </w:r>
      <w:r w:rsidR="007070F4" w:rsidRPr="007070F4">
        <w:rPr>
          <w:rFonts w:hint="cs"/>
          <w:rtl/>
        </w:rPr>
        <w:t>و</w:t>
      </w:r>
      <w:r w:rsidR="007070F4" w:rsidRPr="007070F4">
        <w:rPr>
          <w:rtl/>
        </w:rPr>
        <w:t xml:space="preserve"> </w:t>
      </w:r>
      <w:r w:rsidR="007070F4" w:rsidRPr="007070F4">
        <w:rPr>
          <w:rFonts w:hint="cs"/>
          <w:rtl/>
        </w:rPr>
        <w:t>جد</w:t>
      </w:r>
      <w:r w:rsidR="00150E77">
        <w:rPr>
          <w:rFonts w:hint="cs"/>
          <w:rtl/>
        </w:rPr>
        <w:t>ي</w:t>
      </w:r>
      <w:r w:rsidR="007070F4" w:rsidRPr="007070F4">
        <w:rPr>
          <w:rtl/>
        </w:rPr>
        <w:t xml:space="preserve"> </w:t>
      </w:r>
      <w:r w:rsidR="007070F4" w:rsidRPr="007070F4">
        <w:rPr>
          <w:rFonts w:hint="cs"/>
          <w:rtl/>
        </w:rPr>
        <w:t>در</w:t>
      </w:r>
      <w:r w:rsidR="007070F4" w:rsidRPr="007070F4">
        <w:rPr>
          <w:rtl/>
        </w:rPr>
        <w:t xml:space="preserve"> </w:t>
      </w:r>
      <w:r w:rsidR="007070F4" w:rsidRPr="007070F4">
        <w:rPr>
          <w:rFonts w:hint="cs"/>
          <w:rtl/>
        </w:rPr>
        <w:t>شرا</w:t>
      </w:r>
      <w:r w:rsidR="00150E77">
        <w:rPr>
          <w:rFonts w:hint="cs"/>
          <w:rtl/>
        </w:rPr>
        <w:t>ي</w:t>
      </w:r>
      <w:r w:rsidR="007070F4" w:rsidRPr="007070F4">
        <w:rPr>
          <w:rFonts w:hint="cs"/>
          <w:rtl/>
        </w:rPr>
        <w:t>ط</w:t>
      </w:r>
      <w:r w:rsidR="007070F4" w:rsidRPr="007070F4">
        <w:rPr>
          <w:rtl/>
        </w:rPr>
        <w:t xml:space="preserve"> </w:t>
      </w:r>
      <w:r w:rsidR="00D655A6">
        <w:rPr>
          <w:rtl/>
        </w:rPr>
        <w:t>آس</w:t>
      </w:r>
      <w:r w:rsidR="00B77F58">
        <w:rPr>
          <w:rFonts w:hint="cs"/>
          <w:rtl/>
        </w:rPr>
        <w:t>ي</w:t>
      </w:r>
      <w:r w:rsidR="00D655A6">
        <w:rPr>
          <w:rFonts w:hint="eastAsia"/>
          <w:rtl/>
        </w:rPr>
        <w:t>ب‌ها</w:t>
      </w:r>
      <w:r w:rsidR="00B77F58">
        <w:rPr>
          <w:rFonts w:hint="cs"/>
          <w:rtl/>
        </w:rPr>
        <w:t>ي</w:t>
      </w:r>
      <w:r w:rsidR="007070F4" w:rsidRPr="007070F4">
        <w:rPr>
          <w:rtl/>
        </w:rPr>
        <w:t xml:space="preserve"> </w:t>
      </w:r>
      <w:r w:rsidR="007070F4" w:rsidRPr="007070F4">
        <w:rPr>
          <w:rFonts w:hint="cs"/>
          <w:rtl/>
        </w:rPr>
        <w:t>مزمن</w:t>
      </w:r>
      <w:r w:rsidR="007070F4" w:rsidRPr="007070F4">
        <w:rPr>
          <w:rtl/>
        </w:rPr>
        <w:t xml:space="preserve"> </w:t>
      </w:r>
      <w:r w:rsidR="007070F4" w:rsidRPr="007070F4">
        <w:rPr>
          <w:rFonts w:hint="cs"/>
          <w:rtl/>
        </w:rPr>
        <w:t>کبد</w:t>
      </w:r>
      <w:r w:rsidR="00150E77">
        <w:rPr>
          <w:rFonts w:hint="cs"/>
          <w:rtl/>
        </w:rPr>
        <w:t>ي</w:t>
      </w:r>
      <w:r w:rsidR="007070F4" w:rsidRPr="007070F4">
        <w:rPr>
          <w:rtl/>
        </w:rPr>
        <w:t xml:space="preserve"> </w:t>
      </w:r>
      <w:r w:rsidR="007070F4" w:rsidRPr="007070F4">
        <w:rPr>
          <w:rFonts w:hint="cs"/>
          <w:rtl/>
        </w:rPr>
        <w:t>و</w:t>
      </w:r>
      <w:r w:rsidR="007070F4" w:rsidRPr="007070F4">
        <w:rPr>
          <w:rtl/>
        </w:rPr>
        <w:t xml:space="preserve"> </w:t>
      </w:r>
      <w:r w:rsidR="007070F4" w:rsidRPr="007070F4">
        <w:rPr>
          <w:rFonts w:hint="cs"/>
          <w:rtl/>
        </w:rPr>
        <w:t>بسته</w:t>
      </w:r>
      <w:r w:rsidR="007070F4" w:rsidRPr="007070F4">
        <w:rPr>
          <w:rtl/>
        </w:rPr>
        <w:t xml:space="preserve"> </w:t>
      </w:r>
      <w:r w:rsidR="007070F4" w:rsidRPr="007070F4">
        <w:rPr>
          <w:rFonts w:hint="cs"/>
          <w:rtl/>
        </w:rPr>
        <w:t>شدن</w:t>
      </w:r>
      <w:r w:rsidR="007070F4" w:rsidRPr="007070F4">
        <w:rPr>
          <w:rtl/>
        </w:rPr>
        <w:t xml:space="preserve"> </w:t>
      </w:r>
      <w:r w:rsidR="007070F4" w:rsidRPr="007070F4">
        <w:rPr>
          <w:rFonts w:hint="cs"/>
          <w:rtl/>
        </w:rPr>
        <w:t>مجار</w:t>
      </w:r>
      <w:r w:rsidR="00150E77">
        <w:rPr>
          <w:rFonts w:hint="cs"/>
          <w:rtl/>
        </w:rPr>
        <w:t>ي</w:t>
      </w:r>
      <w:r w:rsidR="007070F4" w:rsidRPr="007070F4">
        <w:rPr>
          <w:rtl/>
        </w:rPr>
        <w:t xml:space="preserve"> </w:t>
      </w:r>
      <w:r w:rsidR="007070F4" w:rsidRPr="007070F4">
        <w:rPr>
          <w:rFonts w:hint="cs"/>
          <w:rtl/>
        </w:rPr>
        <w:t>صفراو</w:t>
      </w:r>
      <w:r w:rsidR="00150E77">
        <w:rPr>
          <w:rFonts w:hint="cs"/>
          <w:rtl/>
        </w:rPr>
        <w:t>ي</w:t>
      </w:r>
      <w:r w:rsidR="007070F4" w:rsidRPr="007070F4">
        <w:rPr>
          <w:rtl/>
        </w:rPr>
        <w:t xml:space="preserve"> </w:t>
      </w:r>
      <w:r w:rsidR="007070F4" w:rsidRPr="007070F4">
        <w:rPr>
          <w:rFonts w:hint="cs"/>
          <w:rtl/>
        </w:rPr>
        <w:t>است</w:t>
      </w:r>
      <w:r w:rsidR="007070F4" w:rsidRPr="007070F4">
        <w:rPr>
          <w:rtl/>
        </w:rPr>
        <w:t>.</w:t>
      </w:r>
      <w:r w:rsidR="007070F4" w:rsidRPr="007070F4">
        <w:rPr>
          <w:rFonts w:hint="cs"/>
          <w:rtl/>
        </w:rPr>
        <w:t xml:space="preserve"> پ</w:t>
      </w:r>
      <w:r w:rsidR="00150E77">
        <w:rPr>
          <w:rFonts w:hint="cs"/>
          <w:rtl/>
        </w:rPr>
        <w:t>ي</w:t>
      </w:r>
      <w:r w:rsidR="007070F4" w:rsidRPr="007070F4">
        <w:rPr>
          <w:rFonts w:hint="cs"/>
          <w:rtl/>
        </w:rPr>
        <w:t>دا</w:t>
      </w:r>
      <w:r w:rsidR="007070F4" w:rsidRPr="007070F4">
        <w:rPr>
          <w:rtl/>
        </w:rPr>
        <w:t xml:space="preserve"> </w:t>
      </w:r>
      <w:r w:rsidR="007070F4" w:rsidRPr="007070F4">
        <w:rPr>
          <w:rFonts w:hint="cs"/>
          <w:rtl/>
        </w:rPr>
        <w:t>کردن</w:t>
      </w:r>
      <w:r w:rsidR="007070F4" w:rsidRPr="007070F4">
        <w:rPr>
          <w:rtl/>
        </w:rPr>
        <w:t xml:space="preserve"> </w:t>
      </w:r>
      <w:r w:rsidR="007070F4" w:rsidRPr="007070F4">
        <w:rPr>
          <w:rFonts w:hint="cs"/>
          <w:rtl/>
        </w:rPr>
        <w:t>راهکارها</w:t>
      </w:r>
      <w:r w:rsidR="00150E77">
        <w:rPr>
          <w:rFonts w:hint="cs"/>
          <w:rtl/>
        </w:rPr>
        <w:t>ي</w:t>
      </w:r>
      <w:r w:rsidR="007070F4" w:rsidRPr="007070F4">
        <w:rPr>
          <w:rtl/>
        </w:rPr>
        <w:t xml:space="preserve"> </w:t>
      </w:r>
      <w:r w:rsidR="007070F4" w:rsidRPr="007070F4">
        <w:rPr>
          <w:rFonts w:hint="cs"/>
          <w:rtl/>
        </w:rPr>
        <w:t>داروئ</w:t>
      </w:r>
      <w:r w:rsidR="00150E77">
        <w:rPr>
          <w:rFonts w:hint="cs"/>
          <w:rtl/>
        </w:rPr>
        <w:t>ي</w:t>
      </w:r>
      <w:r w:rsidR="007070F4" w:rsidRPr="007070F4">
        <w:rPr>
          <w:rtl/>
        </w:rPr>
        <w:t xml:space="preserve"> </w:t>
      </w:r>
      <w:r w:rsidR="007070F4" w:rsidRPr="007070F4">
        <w:rPr>
          <w:rFonts w:hint="cs"/>
          <w:rtl/>
        </w:rPr>
        <w:t>جهت</w:t>
      </w:r>
      <w:r w:rsidR="007070F4" w:rsidRPr="007070F4">
        <w:rPr>
          <w:rtl/>
        </w:rPr>
        <w:t xml:space="preserve"> </w:t>
      </w:r>
      <w:r w:rsidR="007070F4" w:rsidRPr="007070F4">
        <w:rPr>
          <w:rFonts w:hint="cs"/>
          <w:rtl/>
        </w:rPr>
        <w:t>تخف</w:t>
      </w:r>
      <w:r w:rsidR="00150E77">
        <w:rPr>
          <w:rFonts w:hint="cs"/>
          <w:rtl/>
        </w:rPr>
        <w:t>ي</w:t>
      </w:r>
      <w:r w:rsidR="007070F4" w:rsidRPr="007070F4">
        <w:rPr>
          <w:rFonts w:hint="cs"/>
          <w:rtl/>
        </w:rPr>
        <w:t>ف</w:t>
      </w:r>
      <w:r w:rsidR="007070F4" w:rsidRPr="007070F4">
        <w:rPr>
          <w:rtl/>
        </w:rPr>
        <w:t xml:space="preserve"> </w:t>
      </w:r>
      <w:r w:rsidR="007070F4" w:rsidRPr="007070F4">
        <w:rPr>
          <w:rFonts w:hint="cs"/>
          <w:rtl/>
        </w:rPr>
        <w:t>ا</w:t>
      </w:r>
      <w:r w:rsidR="00150E77">
        <w:rPr>
          <w:rFonts w:hint="cs"/>
          <w:rtl/>
        </w:rPr>
        <w:t>ي</w:t>
      </w:r>
      <w:r w:rsidR="007070F4" w:rsidRPr="007070F4">
        <w:rPr>
          <w:rFonts w:hint="cs"/>
          <w:rtl/>
        </w:rPr>
        <w:t>ن</w:t>
      </w:r>
      <w:r w:rsidR="007070F4" w:rsidRPr="007070F4">
        <w:rPr>
          <w:rtl/>
        </w:rPr>
        <w:t xml:space="preserve"> </w:t>
      </w:r>
      <w:r w:rsidR="007070F4" w:rsidRPr="007070F4">
        <w:rPr>
          <w:rFonts w:hint="cs"/>
          <w:rtl/>
        </w:rPr>
        <w:t>عارضه</w:t>
      </w:r>
      <w:r w:rsidR="007070F4" w:rsidRPr="007070F4">
        <w:rPr>
          <w:rtl/>
        </w:rPr>
        <w:t xml:space="preserve"> </w:t>
      </w:r>
      <w:r w:rsidR="007070F4" w:rsidRPr="007070F4">
        <w:rPr>
          <w:rFonts w:hint="cs"/>
          <w:rtl/>
        </w:rPr>
        <w:t>و</w:t>
      </w:r>
      <w:r w:rsidR="007070F4" w:rsidRPr="007070F4">
        <w:rPr>
          <w:rtl/>
        </w:rPr>
        <w:t xml:space="preserve"> </w:t>
      </w:r>
      <w:r w:rsidR="00150E77">
        <w:rPr>
          <w:rFonts w:hint="cs"/>
          <w:rtl/>
        </w:rPr>
        <w:t>ي</w:t>
      </w:r>
      <w:r w:rsidR="007070F4" w:rsidRPr="007070F4">
        <w:rPr>
          <w:rFonts w:hint="cs"/>
          <w:rtl/>
        </w:rPr>
        <w:t>ا</w:t>
      </w:r>
      <w:r w:rsidR="007070F4" w:rsidRPr="007070F4">
        <w:rPr>
          <w:rtl/>
        </w:rPr>
        <w:t xml:space="preserve"> </w:t>
      </w:r>
      <w:r w:rsidR="007070F4" w:rsidRPr="007070F4">
        <w:rPr>
          <w:rFonts w:hint="cs"/>
          <w:rtl/>
        </w:rPr>
        <w:t>جلوگ</w:t>
      </w:r>
      <w:r w:rsidR="00150E77">
        <w:rPr>
          <w:rFonts w:hint="cs"/>
          <w:rtl/>
        </w:rPr>
        <w:t>ي</w:t>
      </w:r>
      <w:r w:rsidR="007070F4" w:rsidRPr="007070F4">
        <w:rPr>
          <w:rFonts w:hint="cs"/>
          <w:rtl/>
        </w:rPr>
        <w:t>ر</w:t>
      </w:r>
      <w:r w:rsidR="00150E77">
        <w:rPr>
          <w:rFonts w:hint="cs"/>
          <w:rtl/>
        </w:rPr>
        <w:t>ي</w:t>
      </w:r>
      <w:r w:rsidR="007070F4" w:rsidRPr="007070F4">
        <w:rPr>
          <w:rtl/>
        </w:rPr>
        <w:t xml:space="preserve"> </w:t>
      </w:r>
      <w:r w:rsidR="007070F4" w:rsidRPr="007070F4">
        <w:rPr>
          <w:rFonts w:hint="cs"/>
          <w:rtl/>
        </w:rPr>
        <w:t>از</w:t>
      </w:r>
      <w:r w:rsidR="007070F4" w:rsidRPr="007070F4">
        <w:rPr>
          <w:rtl/>
        </w:rPr>
        <w:t xml:space="preserve"> </w:t>
      </w:r>
      <w:r w:rsidR="007070F4" w:rsidRPr="007070F4">
        <w:rPr>
          <w:rFonts w:hint="cs"/>
          <w:rtl/>
        </w:rPr>
        <w:t>بروز</w:t>
      </w:r>
      <w:r w:rsidR="007070F4" w:rsidRPr="007070F4">
        <w:rPr>
          <w:rtl/>
        </w:rPr>
        <w:t xml:space="preserve"> </w:t>
      </w:r>
      <w:r w:rsidR="007070F4" w:rsidRPr="007070F4">
        <w:rPr>
          <w:rFonts w:hint="cs"/>
          <w:rtl/>
        </w:rPr>
        <w:t>آن</w:t>
      </w:r>
      <w:r w:rsidR="007070F4" w:rsidRPr="007070F4">
        <w:rPr>
          <w:rtl/>
        </w:rPr>
        <w:t xml:space="preserve"> </w:t>
      </w:r>
      <w:r w:rsidR="00D655A6">
        <w:rPr>
          <w:rtl/>
        </w:rPr>
        <w:t>م</w:t>
      </w:r>
      <w:r w:rsidR="00B77F58">
        <w:rPr>
          <w:rFonts w:hint="cs"/>
          <w:rtl/>
        </w:rPr>
        <w:t>ي</w:t>
      </w:r>
      <w:r w:rsidR="00D655A6">
        <w:rPr>
          <w:rFonts w:hint="cs"/>
          <w:rtl/>
        </w:rPr>
        <w:t>‌</w:t>
      </w:r>
      <w:r w:rsidR="00D655A6">
        <w:rPr>
          <w:rFonts w:hint="eastAsia"/>
          <w:rtl/>
        </w:rPr>
        <w:t>تواند</w:t>
      </w:r>
      <w:r w:rsidR="007070F4" w:rsidRPr="007070F4">
        <w:rPr>
          <w:rtl/>
        </w:rPr>
        <w:t xml:space="preserve"> </w:t>
      </w:r>
      <w:r w:rsidR="007070F4" w:rsidRPr="007070F4">
        <w:rPr>
          <w:rFonts w:hint="cs"/>
          <w:rtl/>
        </w:rPr>
        <w:t>از</w:t>
      </w:r>
      <w:r w:rsidR="007070F4" w:rsidRPr="007070F4">
        <w:rPr>
          <w:rtl/>
        </w:rPr>
        <w:t xml:space="preserve"> </w:t>
      </w:r>
      <w:r w:rsidR="007070F4" w:rsidRPr="007070F4">
        <w:rPr>
          <w:rFonts w:hint="cs"/>
          <w:rtl/>
        </w:rPr>
        <w:t>اهم</w:t>
      </w:r>
      <w:r w:rsidR="00150E77">
        <w:rPr>
          <w:rFonts w:hint="cs"/>
          <w:rtl/>
        </w:rPr>
        <w:t>ي</w:t>
      </w:r>
      <w:r w:rsidR="007070F4" w:rsidRPr="007070F4">
        <w:rPr>
          <w:rFonts w:hint="cs"/>
          <w:rtl/>
        </w:rPr>
        <w:t>ت</w:t>
      </w:r>
      <w:r w:rsidR="007070F4" w:rsidRPr="007070F4">
        <w:rPr>
          <w:rtl/>
        </w:rPr>
        <w:t xml:space="preserve"> </w:t>
      </w:r>
      <w:r w:rsidR="007070F4" w:rsidRPr="007070F4">
        <w:rPr>
          <w:rFonts w:hint="cs"/>
          <w:rtl/>
        </w:rPr>
        <w:t>بال</w:t>
      </w:r>
      <w:r w:rsidR="00150E77">
        <w:rPr>
          <w:rFonts w:hint="cs"/>
          <w:rtl/>
        </w:rPr>
        <w:t>ي</w:t>
      </w:r>
      <w:r w:rsidR="007070F4" w:rsidRPr="007070F4">
        <w:rPr>
          <w:rFonts w:hint="cs"/>
          <w:rtl/>
        </w:rPr>
        <w:t>ن</w:t>
      </w:r>
      <w:r w:rsidR="00150E77">
        <w:rPr>
          <w:rFonts w:hint="cs"/>
          <w:rtl/>
        </w:rPr>
        <w:t>ي</w:t>
      </w:r>
      <w:r w:rsidR="007070F4" w:rsidRPr="007070F4">
        <w:rPr>
          <w:rtl/>
        </w:rPr>
        <w:t xml:space="preserve"> </w:t>
      </w:r>
      <w:r w:rsidR="00494C89">
        <w:rPr>
          <w:rFonts w:hint="cs"/>
          <w:rtl/>
        </w:rPr>
        <w:t>برخوردار</w:t>
      </w:r>
      <w:r w:rsidR="007070F4" w:rsidRPr="007070F4">
        <w:rPr>
          <w:rtl/>
        </w:rPr>
        <w:t xml:space="preserve"> </w:t>
      </w:r>
      <w:r w:rsidR="007070F4" w:rsidRPr="007070F4">
        <w:rPr>
          <w:rFonts w:hint="cs"/>
          <w:rtl/>
        </w:rPr>
        <w:t>باشد</w:t>
      </w:r>
      <w:r w:rsidR="007070F4" w:rsidRPr="007070F4">
        <w:rPr>
          <w:rtl/>
        </w:rPr>
        <w:t>.</w:t>
      </w:r>
      <w:r w:rsidR="007070F4" w:rsidRPr="007070F4">
        <w:rPr>
          <w:rFonts w:hint="cs"/>
          <w:rtl/>
        </w:rPr>
        <w:t xml:space="preserve"> </w:t>
      </w:r>
      <w:r w:rsidR="00494C89">
        <w:rPr>
          <w:rFonts w:hint="cs"/>
          <w:rtl/>
        </w:rPr>
        <w:t>ازآنجاکه</w:t>
      </w:r>
      <w:r w:rsidR="007070F4" w:rsidRPr="007070F4">
        <w:rPr>
          <w:rFonts w:hint="cs"/>
          <w:rtl/>
        </w:rPr>
        <w:t xml:space="preserve"> لوتئول</w:t>
      </w:r>
      <w:r w:rsidR="00150E77">
        <w:rPr>
          <w:rFonts w:hint="cs"/>
          <w:rtl/>
        </w:rPr>
        <w:t>ي</w:t>
      </w:r>
      <w:r w:rsidR="007070F4" w:rsidRPr="007070F4">
        <w:rPr>
          <w:rFonts w:hint="cs"/>
          <w:rtl/>
        </w:rPr>
        <w:t xml:space="preserve">ن </w:t>
      </w:r>
      <w:r w:rsidR="00150E77">
        <w:rPr>
          <w:rFonts w:hint="cs"/>
          <w:rtl/>
        </w:rPr>
        <w:t>ي</w:t>
      </w:r>
      <w:r w:rsidR="007070F4" w:rsidRPr="007070F4">
        <w:rPr>
          <w:rFonts w:hint="cs"/>
          <w:rtl/>
        </w:rPr>
        <w:t xml:space="preserve">ک </w:t>
      </w:r>
      <w:r w:rsidR="00494C89">
        <w:rPr>
          <w:rFonts w:hint="cs"/>
          <w:rtl/>
        </w:rPr>
        <w:t>آنت</w:t>
      </w:r>
      <w:r w:rsidR="00A2433E">
        <w:rPr>
          <w:rFonts w:hint="cs"/>
          <w:rtl/>
        </w:rPr>
        <w:t>ي</w:t>
      </w:r>
      <w:r w:rsidR="00494C89">
        <w:rPr>
          <w:rFonts w:hint="cs"/>
          <w:rtl/>
        </w:rPr>
        <w:t>‌اکس</w:t>
      </w:r>
      <w:r w:rsidR="00A2433E">
        <w:rPr>
          <w:rFonts w:hint="cs"/>
          <w:rtl/>
        </w:rPr>
        <w:t>ي</w:t>
      </w:r>
      <w:r w:rsidR="00494C89">
        <w:rPr>
          <w:rFonts w:hint="cs"/>
          <w:rtl/>
        </w:rPr>
        <w:t>دان</w:t>
      </w:r>
      <w:r w:rsidR="007070F4" w:rsidRPr="007070F4">
        <w:rPr>
          <w:rFonts w:hint="cs"/>
          <w:rtl/>
        </w:rPr>
        <w:t xml:space="preserve"> </w:t>
      </w:r>
      <w:r w:rsidR="00494C89">
        <w:rPr>
          <w:rtl/>
        </w:rPr>
        <w:t>است</w:t>
      </w:r>
      <w:r w:rsidR="007070F4" w:rsidRPr="007070F4">
        <w:rPr>
          <w:rFonts w:hint="cs"/>
          <w:rtl/>
        </w:rPr>
        <w:t xml:space="preserve"> و </w:t>
      </w:r>
      <w:r w:rsidR="00150E77">
        <w:rPr>
          <w:rFonts w:hint="cs"/>
          <w:rtl/>
        </w:rPr>
        <w:t>ي</w:t>
      </w:r>
      <w:r w:rsidR="007070F4" w:rsidRPr="007070F4">
        <w:rPr>
          <w:rFonts w:hint="cs"/>
          <w:rtl/>
        </w:rPr>
        <w:t>ک</w:t>
      </w:r>
      <w:r w:rsidR="00150E77">
        <w:rPr>
          <w:rFonts w:hint="cs"/>
          <w:rtl/>
        </w:rPr>
        <w:t>ي</w:t>
      </w:r>
      <w:r w:rsidR="007070F4" w:rsidRPr="007070F4">
        <w:rPr>
          <w:rFonts w:hint="cs"/>
          <w:rtl/>
        </w:rPr>
        <w:t xml:space="preserve"> از </w:t>
      </w:r>
      <w:r w:rsidR="00D655A6">
        <w:rPr>
          <w:rtl/>
        </w:rPr>
        <w:t>مکان</w:t>
      </w:r>
      <w:r w:rsidR="00B77F58">
        <w:rPr>
          <w:rFonts w:hint="cs"/>
          <w:rtl/>
        </w:rPr>
        <w:t>ي</w:t>
      </w:r>
      <w:r w:rsidR="00D655A6">
        <w:rPr>
          <w:rFonts w:hint="eastAsia"/>
          <w:rtl/>
        </w:rPr>
        <w:t>سم‌ها</w:t>
      </w:r>
      <w:r w:rsidR="00B77F58">
        <w:rPr>
          <w:rFonts w:hint="cs"/>
          <w:rtl/>
        </w:rPr>
        <w:t>ي</w:t>
      </w:r>
      <w:r w:rsidR="007070F4" w:rsidRPr="007070F4">
        <w:rPr>
          <w:rFonts w:hint="cs"/>
          <w:rtl/>
        </w:rPr>
        <w:t xml:space="preserve"> ا</w:t>
      </w:r>
      <w:r w:rsidR="00150E77">
        <w:rPr>
          <w:rFonts w:hint="cs"/>
          <w:rtl/>
        </w:rPr>
        <w:t>ي</w:t>
      </w:r>
      <w:r w:rsidR="007070F4" w:rsidRPr="007070F4">
        <w:rPr>
          <w:rFonts w:hint="cs"/>
          <w:rtl/>
        </w:rPr>
        <w:t>جاد کولم</w:t>
      </w:r>
      <w:r w:rsidR="00150E77">
        <w:rPr>
          <w:rFonts w:hint="cs"/>
          <w:rtl/>
        </w:rPr>
        <w:t>ي</w:t>
      </w:r>
      <w:r w:rsidR="007070F4" w:rsidRPr="007070F4">
        <w:rPr>
          <w:rFonts w:hint="cs"/>
          <w:rtl/>
        </w:rPr>
        <w:t>ک نفروپات</w:t>
      </w:r>
      <w:r w:rsidR="00150E77">
        <w:rPr>
          <w:rFonts w:hint="cs"/>
          <w:rtl/>
        </w:rPr>
        <w:t>ي</w:t>
      </w:r>
      <w:r w:rsidR="007070F4" w:rsidRPr="007070F4">
        <w:rPr>
          <w:rFonts w:hint="cs"/>
          <w:rtl/>
        </w:rPr>
        <w:t xml:space="preserve"> القا استرس اکس</w:t>
      </w:r>
      <w:r w:rsidR="00150E77">
        <w:rPr>
          <w:rFonts w:hint="cs"/>
          <w:rtl/>
        </w:rPr>
        <w:t>ي</w:t>
      </w:r>
      <w:r w:rsidR="007070F4" w:rsidRPr="007070F4">
        <w:rPr>
          <w:rFonts w:hint="cs"/>
          <w:rtl/>
        </w:rPr>
        <w:t>دات</w:t>
      </w:r>
      <w:r w:rsidR="00150E77">
        <w:rPr>
          <w:rFonts w:hint="cs"/>
          <w:rtl/>
        </w:rPr>
        <w:t>ي</w:t>
      </w:r>
      <w:r w:rsidR="007070F4" w:rsidRPr="007070F4">
        <w:rPr>
          <w:rFonts w:hint="cs"/>
          <w:rtl/>
        </w:rPr>
        <w:t xml:space="preserve">و </w:t>
      </w:r>
      <w:r w:rsidR="00494C89">
        <w:rPr>
          <w:rtl/>
        </w:rPr>
        <w:t>است</w:t>
      </w:r>
      <w:r w:rsidR="007070F4" w:rsidRPr="007070F4">
        <w:rPr>
          <w:rFonts w:hint="cs"/>
          <w:rtl/>
        </w:rPr>
        <w:t>، ا</w:t>
      </w:r>
      <w:r w:rsidR="00150E77">
        <w:rPr>
          <w:rFonts w:hint="cs"/>
          <w:rtl/>
        </w:rPr>
        <w:t>ي</w:t>
      </w:r>
      <w:r w:rsidR="007070F4" w:rsidRPr="007070F4">
        <w:rPr>
          <w:rFonts w:hint="cs"/>
          <w:rtl/>
        </w:rPr>
        <w:t>ن</w:t>
      </w:r>
      <w:r w:rsidR="007070F4" w:rsidRPr="007070F4">
        <w:rPr>
          <w:rtl/>
        </w:rPr>
        <w:t xml:space="preserve"> پژوهش </w:t>
      </w:r>
      <w:r w:rsidR="007070F4" w:rsidRPr="007070F4">
        <w:rPr>
          <w:rFonts w:hint="cs"/>
          <w:rtl/>
        </w:rPr>
        <w:t xml:space="preserve">با هدف </w:t>
      </w:r>
      <w:r w:rsidR="007070F4" w:rsidRPr="007070F4">
        <w:rPr>
          <w:rtl/>
        </w:rPr>
        <w:t>بررس</w:t>
      </w:r>
      <w:r w:rsidR="00150E77">
        <w:rPr>
          <w:rtl/>
        </w:rPr>
        <w:t>ي</w:t>
      </w:r>
      <w:r w:rsidR="007070F4" w:rsidRPr="007070F4">
        <w:rPr>
          <w:rFonts w:hint="cs"/>
          <w:rtl/>
        </w:rPr>
        <w:t xml:space="preserve"> </w:t>
      </w:r>
      <w:r w:rsidR="00494C89">
        <w:rPr>
          <w:rtl/>
        </w:rPr>
        <w:t>اثر حفاظت</w:t>
      </w:r>
      <w:r w:rsidR="00A2433E">
        <w:rPr>
          <w:rtl/>
        </w:rPr>
        <w:t>ي</w:t>
      </w:r>
      <w:r w:rsidR="007070F4" w:rsidRPr="007070F4">
        <w:rPr>
          <w:rtl/>
        </w:rPr>
        <w:t xml:space="preserve"> </w:t>
      </w:r>
      <w:r w:rsidR="007070F4" w:rsidRPr="007070F4">
        <w:rPr>
          <w:rFonts w:hint="cs"/>
          <w:rtl/>
        </w:rPr>
        <w:t>لوتئول</w:t>
      </w:r>
      <w:r w:rsidR="00150E77">
        <w:rPr>
          <w:rFonts w:hint="cs"/>
          <w:rtl/>
        </w:rPr>
        <w:t>ي</w:t>
      </w:r>
      <w:r w:rsidR="007070F4" w:rsidRPr="007070F4">
        <w:rPr>
          <w:rFonts w:hint="cs"/>
          <w:rtl/>
        </w:rPr>
        <w:t>ن (</w:t>
      </w:r>
      <w:r w:rsidR="007070F4" w:rsidRPr="007070F4">
        <w:t>LUT</w:t>
      </w:r>
      <w:r w:rsidR="007070F4" w:rsidRPr="007070F4">
        <w:rPr>
          <w:rFonts w:hint="cs"/>
          <w:rtl/>
        </w:rPr>
        <w:t xml:space="preserve">) </w:t>
      </w:r>
      <w:r w:rsidR="00494C89">
        <w:rPr>
          <w:rtl/>
        </w:rPr>
        <w:t>بر عارضه</w:t>
      </w:r>
      <w:r w:rsidR="007070F4" w:rsidRPr="007070F4">
        <w:rPr>
          <w:rtl/>
        </w:rPr>
        <w:t xml:space="preserve"> </w:t>
      </w:r>
      <w:r w:rsidR="007070F4" w:rsidRPr="007070F4">
        <w:rPr>
          <w:rFonts w:hint="cs"/>
          <w:rtl/>
        </w:rPr>
        <w:t>کولم</w:t>
      </w:r>
      <w:r w:rsidR="00150E77">
        <w:rPr>
          <w:rFonts w:hint="cs"/>
          <w:rtl/>
        </w:rPr>
        <w:t>ي</w:t>
      </w:r>
      <w:r w:rsidR="007070F4" w:rsidRPr="007070F4">
        <w:rPr>
          <w:rFonts w:hint="cs"/>
          <w:rtl/>
        </w:rPr>
        <w:t>ک نفروپات</w:t>
      </w:r>
      <w:r w:rsidR="00150E77">
        <w:rPr>
          <w:rFonts w:hint="cs"/>
          <w:rtl/>
        </w:rPr>
        <w:t>ي</w:t>
      </w:r>
      <w:r w:rsidR="007070F4" w:rsidRPr="007070F4">
        <w:rPr>
          <w:rtl/>
        </w:rPr>
        <w:t xml:space="preserve"> </w:t>
      </w:r>
      <w:r w:rsidR="00494C89">
        <w:rPr>
          <w:rtl/>
        </w:rPr>
        <w:t>در موش‌ها</w:t>
      </w:r>
      <w:r w:rsidR="00A2433E">
        <w:rPr>
          <w:rtl/>
        </w:rPr>
        <w:t>ي</w:t>
      </w:r>
      <w:r w:rsidR="007070F4" w:rsidRPr="007070F4">
        <w:rPr>
          <w:rtl/>
        </w:rPr>
        <w:t xml:space="preserve"> صحرائ</w:t>
      </w:r>
      <w:r w:rsidR="00150E77">
        <w:rPr>
          <w:rtl/>
        </w:rPr>
        <w:t>ي</w:t>
      </w:r>
      <w:r w:rsidR="007070F4" w:rsidRPr="007070F4">
        <w:rPr>
          <w:rtl/>
        </w:rPr>
        <w:t xml:space="preserve"> كلستاتيك </w:t>
      </w:r>
      <w:r w:rsidR="007070F4" w:rsidRPr="007070F4">
        <w:rPr>
          <w:rFonts w:hint="cs"/>
          <w:rtl/>
        </w:rPr>
        <w:t>طراح</w:t>
      </w:r>
      <w:r w:rsidR="00150E77">
        <w:rPr>
          <w:rFonts w:hint="cs"/>
          <w:rtl/>
        </w:rPr>
        <w:t>ي</w:t>
      </w:r>
      <w:r w:rsidR="007070F4" w:rsidRPr="007070F4">
        <w:rPr>
          <w:rFonts w:hint="cs"/>
          <w:rtl/>
        </w:rPr>
        <w:t xml:space="preserve"> شده است.</w:t>
      </w:r>
    </w:p>
    <w:p w14:paraId="49968907" w14:textId="01E2CC26" w:rsidR="007070F4" w:rsidRPr="007070F4" w:rsidRDefault="007070F4" w:rsidP="007070F4">
      <w:pPr>
        <w:pStyle w:val="Chekideh"/>
        <w:rPr>
          <w:rtl/>
        </w:rPr>
      </w:pPr>
      <w:r w:rsidRPr="007070F4">
        <w:rPr>
          <w:b/>
          <w:bCs/>
          <w:rtl/>
        </w:rPr>
        <w:t xml:space="preserve">مواد و </w:t>
      </w:r>
      <w:r w:rsidR="00D655A6">
        <w:rPr>
          <w:b/>
          <w:bCs/>
          <w:rtl/>
        </w:rPr>
        <w:t>روش‌ها</w:t>
      </w:r>
      <w:r w:rsidRPr="007070F4">
        <w:rPr>
          <w:rtl/>
        </w:rPr>
        <w:t xml:space="preserve">: </w:t>
      </w:r>
      <w:r w:rsidR="00494C89">
        <w:rPr>
          <w:rtl/>
        </w:rPr>
        <w:t>در ا</w:t>
      </w:r>
      <w:r w:rsidR="00A2433E">
        <w:rPr>
          <w:rtl/>
        </w:rPr>
        <w:t>ي</w:t>
      </w:r>
      <w:r w:rsidR="00494C89">
        <w:rPr>
          <w:rtl/>
        </w:rPr>
        <w:t>ن</w:t>
      </w:r>
      <w:r w:rsidRPr="007070F4">
        <w:rPr>
          <w:rtl/>
        </w:rPr>
        <w:t xml:space="preserve"> مطالعه تجرب</w:t>
      </w:r>
      <w:r w:rsidR="00150E77">
        <w:rPr>
          <w:rFonts w:hint="cs"/>
          <w:rtl/>
        </w:rPr>
        <w:t>ي</w:t>
      </w:r>
      <w:r w:rsidRPr="007070F4">
        <w:rPr>
          <w:rtl/>
        </w:rPr>
        <w:t xml:space="preserve"> 50 رت نر</w:t>
      </w:r>
      <w:r w:rsidR="00494C89">
        <w:rPr>
          <w:rFonts w:hint="cs"/>
          <w:rtl/>
        </w:rPr>
        <w:t xml:space="preserve"> </w:t>
      </w:r>
      <w:r w:rsidRPr="007070F4">
        <w:rPr>
          <w:rtl/>
        </w:rPr>
        <w:t>از</w:t>
      </w:r>
      <w:r w:rsidR="00494C89">
        <w:rPr>
          <w:rFonts w:hint="cs"/>
          <w:rtl/>
        </w:rPr>
        <w:t xml:space="preserve"> </w:t>
      </w:r>
      <w:r w:rsidRPr="007070F4">
        <w:rPr>
          <w:rtl/>
        </w:rPr>
        <w:t>نژاد و</w:t>
      </w:r>
      <w:r w:rsidR="00150E77">
        <w:rPr>
          <w:rFonts w:hint="cs"/>
          <w:rtl/>
        </w:rPr>
        <w:t>ي</w:t>
      </w:r>
      <w:r w:rsidRPr="007070F4">
        <w:rPr>
          <w:rFonts w:hint="eastAsia"/>
          <w:rtl/>
        </w:rPr>
        <w:t>ستار</w:t>
      </w:r>
      <w:r w:rsidR="00494C89">
        <w:rPr>
          <w:rFonts w:hint="cs"/>
          <w:rtl/>
        </w:rPr>
        <w:t xml:space="preserve"> </w:t>
      </w:r>
      <w:r w:rsidRPr="007070F4">
        <w:rPr>
          <w:rFonts w:hint="eastAsia"/>
          <w:rtl/>
        </w:rPr>
        <w:t>استفاده</w:t>
      </w:r>
      <w:r w:rsidRPr="007070F4">
        <w:rPr>
          <w:rtl/>
        </w:rPr>
        <w:t xml:space="preserve"> شد. القا</w:t>
      </w:r>
      <w:r w:rsidR="00150E77">
        <w:rPr>
          <w:rtl/>
        </w:rPr>
        <w:t>ي</w:t>
      </w:r>
      <w:r w:rsidRPr="007070F4">
        <w:rPr>
          <w:rtl/>
        </w:rPr>
        <w:t xml:space="preserve"> کلستاز از طر</w:t>
      </w:r>
      <w:r w:rsidR="00150E77">
        <w:rPr>
          <w:rtl/>
        </w:rPr>
        <w:t>ي</w:t>
      </w:r>
      <w:r w:rsidRPr="007070F4">
        <w:rPr>
          <w:rtl/>
        </w:rPr>
        <w:t>ق بستن مجار</w:t>
      </w:r>
      <w:r w:rsidR="00150E77">
        <w:rPr>
          <w:rtl/>
        </w:rPr>
        <w:t>ي</w:t>
      </w:r>
      <w:r w:rsidRPr="007070F4">
        <w:rPr>
          <w:rFonts w:hint="cs"/>
          <w:rtl/>
        </w:rPr>
        <w:t xml:space="preserve"> مشترک</w:t>
      </w:r>
      <w:r w:rsidRPr="007070F4">
        <w:rPr>
          <w:rtl/>
        </w:rPr>
        <w:t xml:space="preserve"> </w:t>
      </w:r>
      <w:r w:rsidR="00191E68">
        <w:rPr>
          <w:rtl/>
        </w:rPr>
        <w:t>صفراوي (</w:t>
      </w:r>
      <w:r w:rsidRPr="007070F4">
        <w:t>BDL</w:t>
      </w:r>
      <w:r w:rsidRPr="007070F4">
        <w:rPr>
          <w:rFonts w:hint="cs"/>
          <w:rtl/>
        </w:rPr>
        <w:t>)</w:t>
      </w:r>
      <w:r w:rsidRPr="007070F4">
        <w:rPr>
          <w:rtl/>
        </w:rPr>
        <w:t xml:space="preserve"> </w:t>
      </w:r>
      <w:r w:rsidRPr="007070F4">
        <w:rPr>
          <w:rFonts w:hint="cs"/>
          <w:rtl/>
        </w:rPr>
        <w:t xml:space="preserve">انجام شد. </w:t>
      </w:r>
      <w:r w:rsidR="00603518">
        <w:rPr>
          <w:rtl/>
        </w:rPr>
        <w:t>رت‌ها</w:t>
      </w:r>
      <w:r w:rsidRPr="007070F4">
        <w:rPr>
          <w:rtl/>
        </w:rPr>
        <w:t xml:space="preserve"> </w:t>
      </w:r>
      <w:r w:rsidR="005D5AF0">
        <w:rPr>
          <w:rtl/>
        </w:rPr>
        <w:t>به‌صورت</w:t>
      </w:r>
      <w:r w:rsidRPr="007070F4">
        <w:rPr>
          <w:rtl/>
        </w:rPr>
        <w:t xml:space="preserve"> تصادف</w:t>
      </w:r>
      <w:r w:rsidR="00150E77">
        <w:rPr>
          <w:rFonts w:hint="cs"/>
          <w:rtl/>
        </w:rPr>
        <w:t>ي</w:t>
      </w:r>
      <w:r w:rsidRPr="007070F4">
        <w:rPr>
          <w:rFonts w:hint="cs"/>
          <w:rtl/>
        </w:rPr>
        <w:t xml:space="preserve"> در</w:t>
      </w:r>
      <w:r w:rsidRPr="007070F4">
        <w:rPr>
          <w:rtl/>
        </w:rPr>
        <w:t xml:space="preserve"> </w:t>
      </w:r>
      <w:r w:rsidRPr="007070F4">
        <w:rPr>
          <w:rFonts w:hint="cs"/>
          <w:rtl/>
        </w:rPr>
        <w:t>5 گروه 10 تا</w:t>
      </w:r>
      <w:r w:rsidR="00150E77">
        <w:rPr>
          <w:rFonts w:hint="cs"/>
          <w:rtl/>
        </w:rPr>
        <w:t>يي</w:t>
      </w:r>
      <w:r w:rsidRPr="007070F4">
        <w:rPr>
          <w:rFonts w:hint="cs"/>
          <w:rtl/>
        </w:rPr>
        <w:t xml:space="preserve"> به شرح ذ</w:t>
      </w:r>
      <w:r w:rsidR="00150E77">
        <w:rPr>
          <w:rFonts w:hint="cs"/>
          <w:rtl/>
        </w:rPr>
        <w:t>ي</w:t>
      </w:r>
      <w:r w:rsidRPr="007070F4">
        <w:rPr>
          <w:rFonts w:hint="cs"/>
          <w:rtl/>
        </w:rPr>
        <w:t>ل تقس</w:t>
      </w:r>
      <w:r w:rsidR="00150E77">
        <w:rPr>
          <w:rFonts w:hint="cs"/>
          <w:rtl/>
        </w:rPr>
        <w:t>ي</w:t>
      </w:r>
      <w:r w:rsidRPr="007070F4">
        <w:rPr>
          <w:rFonts w:hint="cs"/>
          <w:rtl/>
        </w:rPr>
        <w:t xml:space="preserve">م شدند؛ </w:t>
      </w:r>
      <w:r w:rsidR="00150E77">
        <w:rPr>
          <w:rFonts w:hint="cs"/>
          <w:rtl/>
        </w:rPr>
        <w:t>ي</w:t>
      </w:r>
      <w:r w:rsidRPr="007070F4">
        <w:rPr>
          <w:rFonts w:hint="cs"/>
          <w:rtl/>
        </w:rPr>
        <w:t xml:space="preserve">ک گروه کنترل، </w:t>
      </w:r>
      <w:r w:rsidR="00150E77">
        <w:rPr>
          <w:rFonts w:hint="cs"/>
          <w:rtl/>
        </w:rPr>
        <w:t>ي</w:t>
      </w:r>
      <w:r w:rsidRPr="007070F4">
        <w:rPr>
          <w:rFonts w:hint="cs"/>
          <w:rtl/>
        </w:rPr>
        <w:t xml:space="preserve">ک گروه </w:t>
      </w:r>
      <w:r w:rsidRPr="007070F4">
        <w:t>BDL</w:t>
      </w:r>
      <w:r w:rsidRPr="007070F4">
        <w:rPr>
          <w:rFonts w:hint="cs"/>
          <w:rtl/>
        </w:rPr>
        <w:t xml:space="preserve">، </w:t>
      </w:r>
      <w:r w:rsidR="00D655A6">
        <w:rPr>
          <w:rtl/>
        </w:rPr>
        <w:t>گروه‌ها</w:t>
      </w:r>
      <w:r w:rsidR="00B77F58">
        <w:rPr>
          <w:rFonts w:hint="cs"/>
          <w:rtl/>
        </w:rPr>
        <w:t>يي</w:t>
      </w:r>
      <w:r w:rsidRPr="007070F4">
        <w:rPr>
          <w:rFonts w:hint="cs"/>
          <w:rtl/>
        </w:rPr>
        <w:t xml:space="preserve"> که علاوه بر</w:t>
      </w:r>
      <w:r w:rsidRPr="007070F4">
        <w:rPr>
          <w:rtl/>
        </w:rPr>
        <w:t xml:space="preserve"> </w:t>
      </w:r>
      <w:r w:rsidRPr="007070F4">
        <w:t>BDL</w:t>
      </w:r>
      <w:r w:rsidRPr="007070F4">
        <w:rPr>
          <w:rtl/>
        </w:rPr>
        <w:t xml:space="preserve"> دوزها</w:t>
      </w:r>
      <w:r w:rsidR="00150E77">
        <w:rPr>
          <w:rtl/>
        </w:rPr>
        <w:t>ي</w:t>
      </w:r>
      <w:r w:rsidRPr="007070F4">
        <w:rPr>
          <w:rtl/>
        </w:rPr>
        <w:t xml:space="preserve"> مختلف </w:t>
      </w:r>
      <w:r w:rsidRPr="007070F4">
        <w:t>LUT mg/kg/day)</w:t>
      </w:r>
      <w:r w:rsidRPr="007070F4">
        <w:rPr>
          <w:rtl/>
        </w:rPr>
        <w:t xml:space="preserve"> </w:t>
      </w:r>
      <w:r w:rsidRPr="007070F4">
        <w:rPr>
          <w:rFonts w:hint="cs"/>
          <w:rtl/>
        </w:rPr>
        <w:t>15،5</w:t>
      </w:r>
      <w:r w:rsidR="00191E68">
        <w:rPr>
          <w:rtl/>
        </w:rPr>
        <w:t xml:space="preserve"> و 30</w:t>
      </w:r>
      <w:r w:rsidRPr="007070F4">
        <w:rPr>
          <w:rFonts w:hint="cs"/>
          <w:rtl/>
        </w:rPr>
        <w:t xml:space="preserve">) روزانه </w:t>
      </w:r>
      <w:r w:rsidR="005D5AF0">
        <w:rPr>
          <w:rFonts w:hint="cs"/>
          <w:rtl/>
        </w:rPr>
        <w:t>به‌صورت</w:t>
      </w:r>
      <w:r w:rsidRPr="007070F4">
        <w:rPr>
          <w:rFonts w:hint="cs"/>
          <w:rtl/>
        </w:rPr>
        <w:t xml:space="preserve"> گاواژ</w:t>
      </w:r>
      <w:r w:rsidR="00191E68">
        <w:rPr>
          <w:rtl/>
        </w:rPr>
        <w:t xml:space="preserve"> </w:t>
      </w:r>
      <w:r w:rsidRPr="007070F4">
        <w:rPr>
          <w:rFonts w:hint="cs"/>
          <w:rtl/>
        </w:rPr>
        <w:t>برا</w:t>
      </w:r>
      <w:r w:rsidR="00150E77">
        <w:rPr>
          <w:rFonts w:hint="cs"/>
          <w:rtl/>
        </w:rPr>
        <w:t>ي</w:t>
      </w:r>
      <w:r w:rsidRPr="007070F4">
        <w:rPr>
          <w:rFonts w:hint="cs"/>
          <w:rtl/>
        </w:rPr>
        <w:t xml:space="preserve"> مدت 14 روز در</w:t>
      </w:r>
      <w:r w:rsidR="00150E77">
        <w:rPr>
          <w:rFonts w:hint="cs"/>
          <w:rtl/>
        </w:rPr>
        <w:t>ي</w:t>
      </w:r>
      <w:r w:rsidRPr="007070F4">
        <w:rPr>
          <w:rFonts w:hint="cs"/>
          <w:rtl/>
        </w:rPr>
        <w:t>افت کردند. پس از پا</w:t>
      </w:r>
      <w:r w:rsidR="00150E77">
        <w:rPr>
          <w:rFonts w:hint="cs"/>
          <w:rtl/>
        </w:rPr>
        <w:t>ي</w:t>
      </w:r>
      <w:r w:rsidRPr="007070F4">
        <w:rPr>
          <w:rFonts w:hint="cs"/>
          <w:rtl/>
        </w:rPr>
        <w:t>ان ا</w:t>
      </w:r>
      <w:r w:rsidR="00150E77">
        <w:rPr>
          <w:rFonts w:hint="cs"/>
          <w:rtl/>
        </w:rPr>
        <w:t>ي</w:t>
      </w:r>
      <w:r w:rsidRPr="007070F4">
        <w:rPr>
          <w:rFonts w:hint="cs"/>
          <w:rtl/>
        </w:rPr>
        <w:t xml:space="preserve">ن مداخله </w:t>
      </w:r>
      <w:r w:rsidR="007500AB">
        <w:rPr>
          <w:rtl/>
        </w:rPr>
        <w:t>تأث</w:t>
      </w:r>
      <w:r w:rsidR="00A2433E">
        <w:rPr>
          <w:rtl/>
        </w:rPr>
        <w:t>ي</w:t>
      </w:r>
      <w:r w:rsidR="007500AB">
        <w:rPr>
          <w:rtl/>
        </w:rPr>
        <w:t>ر</w:t>
      </w:r>
      <w:r w:rsidRPr="007070F4">
        <w:rPr>
          <w:rFonts w:hint="cs"/>
          <w:rtl/>
        </w:rPr>
        <w:t xml:space="preserve"> </w:t>
      </w:r>
      <w:r w:rsidRPr="007070F4">
        <w:rPr>
          <w:rtl/>
        </w:rPr>
        <w:t>القا</w:t>
      </w:r>
      <w:r w:rsidR="00150E77">
        <w:rPr>
          <w:rtl/>
        </w:rPr>
        <w:t>ي</w:t>
      </w:r>
      <w:r w:rsidRPr="007070F4">
        <w:rPr>
          <w:rtl/>
        </w:rPr>
        <w:t xml:space="preserve"> کلستاز</w:t>
      </w:r>
      <w:r w:rsidRPr="007070F4">
        <w:rPr>
          <w:rFonts w:hint="cs"/>
          <w:rtl/>
        </w:rPr>
        <w:t xml:space="preserve"> </w:t>
      </w:r>
      <w:r w:rsidRPr="007070F4">
        <w:rPr>
          <w:rtl/>
        </w:rPr>
        <w:t>و</w:t>
      </w:r>
      <w:r w:rsidRPr="007070F4">
        <w:rPr>
          <w:rFonts w:hint="cs"/>
          <w:rtl/>
        </w:rPr>
        <w:t xml:space="preserve"> </w:t>
      </w:r>
      <w:r w:rsidRPr="007070F4">
        <w:rPr>
          <w:rtl/>
        </w:rPr>
        <w:t>اثرات حفاظت</w:t>
      </w:r>
      <w:r w:rsidR="00150E77">
        <w:rPr>
          <w:rtl/>
        </w:rPr>
        <w:t>ي</w:t>
      </w:r>
      <w:r w:rsidRPr="007070F4">
        <w:rPr>
          <w:rtl/>
        </w:rPr>
        <w:t xml:space="preserve"> </w:t>
      </w:r>
      <w:r w:rsidRPr="007070F4">
        <w:t>LUT</w:t>
      </w:r>
      <w:r w:rsidRPr="007070F4">
        <w:rPr>
          <w:rtl/>
        </w:rPr>
        <w:t xml:space="preserve"> بر</w:t>
      </w:r>
      <w:r w:rsidRPr="007070F4">
        <w:rPr>
          <w:rFonts w:hint="cs"/>
          <w:rtl/>
        </w:rPr>
        <w:t xml:space="preserve"> </w:t>
      </w:r>
      <w:r w:rsidR="00D655A6">
        <w:rPr>
          <w:rtl/>
        </w:rPr>
        <w:t>فاکتورها</w:t>
      </w:r>
      <w:r w:rsidR="00B77F58">
        <w:rPr>
          <w:rFonts w:hint="cs"/>
          <w:rtl/>
        </w:rPr>
        <w:t>ي</w:t>
      </w:r>
      <w:r w:rsidRPr="007070F4">
        <w:rPr>
          <w:rtl/>
        </w:rPr>
        <w:t xml:space="preserve"> سرم</w:t>
      </w:r>
      <w:r w:rsidR="00150E77">
        <w:rPr>
          <w:rtl/>
        </w:rPr>
        <w:t>ي</w:t>
      </w:r>
      <w:r w:rsidRPr="007070F4">
        <w:rPr>
          <w:rFonts w:hint="cs"/>
          <w:rtl/>
        </w:rPr>
        <w:t>، ادرار و</w:t>
      </w:r>
      <w:r w:rsidRPr="007070F4">
        <w:rPr>
          <w:rtl/>
        </w:rPr>
        <w:t xml:space="preserve"> </w:t>
      </w:r>
      <w:r w:rsidR="00D655A6">
        <w:rPr>
          <w:rtl/>
        </w:rPr>
        <w:t>شاخص‌ها</w:t>
      </w:r>
      <w:r w:rsidR="00B77F58">
        <w:rPr>
          <w:rFonts w:hint="cs"/>
          <w:rtl/>
        </w:rPr>
        <w:t>ي</w:t>
      </w:r>
      <w:r w:rsidRPr="007070F4">
        <w:rPr>
          <w:rtl/>
        </w:rPr>
        <w:t xml:space="preserve"> استرس اکس</w:t>
      </w:r>
      <w:r w:rsidR="00150E77">
        <w:rPr>
          <w:rtl/>
        </w:rPr>
        <w:t>ي</w:t>
      </w:r>
      <w:r w:rsidRPr="007070F4">
        <w:rPr>
          <w:rtl/>
        </w:rPr>
        <w:t>دات</w:t>
      </w:r>
      <w:r w:rsidR="00150E77">
        <w:rPr>
          <w:rtl/>
        </w:rPr>
        <w:t>ي</w:t>
      </w:r>
      <w:r w:rsidRPr="007070F4">
        <w:rPr>
          <w:rtl/>
        </w:rPr>
        <w:t xml:space="preserve">و </w:t>
      </w:r>
      <w:r w:rsidRPr="007070F4">
        <w:rPr>
          <w:rFonts w:hint="cs"/>
          <w:rtl/>
        </w:rPr>
        <w:t>بافت کل</w:t>
      </w:r>
      <w:r w:rsidR="00150E77">
        <w:rPr>
          <w:rFonts w:hint="cs"/>
          <w:rtl/>
        </w:rPr>
        <w:t>ي</w:t>
      </w:r>
      <w:r w:rsidRPr="007070F4">
        <w:rPr>
          <w:rFonts w:hint="cs"/>
          <w:rtl/>
        </w:rPr>
        <w:t>ه</w:t>
      </w:r>
      <w:r w:rsidRPr="007070F4">
        <w:rPr>
          <w:rtl/>
        </w:rPr>
        <w:t xml:space="preserve"> </w:t>
      </w:r>
      <w:r w:rsidR="005D5AF0">
        <w:rPr>
          <w:rtl/>
        </w:rPr>
        <w:t>موردبررس</w:t>
      </w:r>
      <w:r w:rsidR="00A2433E">
        <w:rPr>
          <w:rFonts w:hint="cs"/>
          <w:rtl/>
        </w:rPr>
        <w:t>ي</w:t>
      </w:r>
      <w:r w:rsidRPr="007070F4">
        <w:rPr>
          <w:rtl/>
        </w:rPr>
        <w:t xml:space="preserve"> </w:t>
      </w:r>
      <w:r w:rsidR="005D5AF0">
        <w:rPr>
          <w:rtl/>
        </w:rPr>
        <w:t>قرار گرفت</w:t>
      </w:r>
      <w:r w:rsidRPr="007070F4">
        <w:rPr>
          <w:rtl/>
        </w:rPr>
        <w:t>.</w:t>
      </w:r>
    </w:p>
    <w:p w14:paraId="2F139AE6" w14:textId="05E40498" w:rsidR="007070F4" w:rsidRPr="007070F4" w:rsidRDefault="00B77F58" w:rsidP="007070F4">
      <w:pPr>
        <w:pStyle w:val="Chekideh"/>
        <w:rPr>
          <w:rtl/>
        </w:rPr>
      </w:pPr>
      <w:r>
        <w:rPr>
          <w:rFonts w:hint="cs"/>
          <w:b/>
          <w:bCs/>
          <w:rtl/>
        </w:rPr>
        <w:t>ي</w:t>
      </w:r>
      <w:r w:rsidR="00D655A6">
        <w:rPr>
          <w:rFonts w:hint="eastAsia"/>
          <w:b/>
          <w:bCs/>
          <w:rtl/>
        </w:rPr>
        <w:t>افته‌ها</w:t>
      </w:r>
      <w:r w:rsidR="007070F4" w:rsidRPr="007070F4">
        <w:rPr>
          <w:b/>
          <w:bCs/>
          <w:rtl/>
        </w:rPr>
        <w:t>:</w:t>
      </w:r>
      <w:r w:rsidR="007070F4" w:rsidRPr="007070F4">
        <w:rPr>
          <w:rtl/>
        </w:rPr>
        <w:t xml:space="preserve"> </w:t>
      </w:r>
      <w:r w:rsidR="007070F4" w:rsidRPr="007070F4">
        <w:rPr>
          <w:rFonts w:hint="cs"/>
          <w:rtl/>
        </w:rPr>
        <w:t>بررس</w:t>
      </w:r>
      <w:r w:rsidR="00150E77">
        <w:rPr>
          <w:rFonts w:hint="cs"/>
          <w:rtl/>
        </w:rPr>
        <w:t>ي</w:t>
      </w:r>
      <w:r w:rsidR="007070F4" w:rsidRPr="007070F4">
        <w:rPr>
          <w:rFonts w:hint="cs"/>
          <w:rtl/>
        </w:rPr>
        <w:t xml:space="preserve"> حاضر نشان داد که سطح</w:t>
      </w:r>
      <w:r w:rsidR="007070F4" w:rsidRPr="007070F4">
        <w:t xml:space="preserve"> </w:t>
      </w:r>
      <w:r w:rsidR="007070F4" w:rsidRPr="007070F4">
        <w:rPr>
          <w:rFonts w:hint="cs"/>
          <w:rtl/>
        </w:rPr>
        <w:t>شاخص‌ها</w:t>
      </w:r>
      <w:r w:rsidR="00150E77">
        <w:rPr>
          <w:rFonts w:hint="cs"/>
          <w:rtl/>
        </w:rPr>
        <w:t>ي</w:t>
      </w:r>
      <w:r w:rsidR="007070F4" w:rsidRPr="007070F4">
        <w:rPr>
          <w:rFonts w:hint="cs"/>
          <w:rtl/>
        </w:rPr>
        <w:t xml:space="preserve"> سرم</w:t>
      </w:r>
      <w:r w:rsidR="00150E77">
        <w:rPr>
          <w:rFonts w:hint="cs"/>
          <w:rtl/>
        </w:rPr>
        <w:t>ي</w:t>
      </w:r>
      <w:r w:rsidR="007070F4" w:rsidRPr="007070F4">
        <w:rPr>
          <w:rFonts w:hint="cs"/>
          <w:rtl/>
        </w:rPr>
        <w:t xml:space="preserve"> </w:t>
      </w:r>
      <w:r w:rsidR="007070F4" w:rsidRPr="007070F4">
        <w:t>BUN)</w:t>
      </w:r>
      <w:r w:rsidR="007070F4" w:rsidRPr="007070F4">
        <w:rPr>
          <w:rFonts w:hint="cs"/>
          <w:rtl/>
        </w:rPr>
        <w:t xml:space="preserve"> و </w:t>
      </w:r>
      <w:r w:rsidR="007070F4" w:rsidRPr="007070F4">
        <w:t>(Cr</w:t>
      </w:r>
      <w:r w:rsidR="007070F4" w:rsidRPr="007070F4">
        <w:rPr>
          <w:rFonts w:hint="cs"/>
          <w:rtl/>
        </w:rPr>
        <w:t>، استرس اکس</w:t>
      </w:r>
      <w:r w:rsidR="00150E77">
        <w:rPr>
          <w:rFonts w:hint="cs"/>
          <w:rtl/>
        </w:rPr>
        <w:t>ي</w:t>
      </w:r>
      <w:r w:rsidR="007070F4" w:rsidRPr="007070F4">
        <w:rPr>
          <w:rFonts w:hint="cs"/>
          <w:rtl/>
        </w:rPr>
        <w:t>دات</w:t>
      </w:r>
      <w:r w:rsidR="00150E77">
        <w:rPr>
          <w:rFonts w:hint="cs"/>
          <w:rtl/>
        </w:rPr>
        <w:t>ي</w:t>
      </w:r>
      <w:r w:rsidR="007070F4" w:rsidRPr="007070F4">
        <w:rPr>
          <w:rFonts w:hint="cs"/>
          <w:rtl/>
        </w:rPr>
        <w:t>و (</w:t>
      </w:r>
      <w:r w:rsidR="007070F4" w:rsidRPr="007070F4">
        <w:t>MDA</w:t>
      </w:r>
      <w:r w:rsidR="007070F4" w:rsidRPr="007070F4">
        <w:rPr>
          <w:rFonts w:hint="cs"/>
          <w:rtl/>
        </w:rPr>
        <w:t xml:space="preserve"> و </w:t>
      </w:r>
      <w:r w:rsidR="007070F4" w:rsidRPr="007070F4">
        <w:t>ROS</w:t>
      </w:r>
      <w:r w:rsidR="007070F4" w:rsidRPr="007070F4">
        <w:rPr>
          <w:rFonts w:hint="cs"/>
          <w:rtl/>
        </w:rPr>
        <w:t xml:space="preserve">) در </w:t>
      </w:r>
      <w:r w:rsidR="00D655A6">
        <w:rPr>
          <w:rtl/>
        </w:rPr>
        <w:t>موش‌ها</w:t>
      </w:r>
      <w:r>
        <w:rPr>
          <w:rFonts w:hint="cs"/>
          <w:rtl/>
        </w:rPr>
        <w:t>ي</w:t>
      </w:r>
      <w:r w:rsidR="007070F4" w:rsidRPr="007070F4">
        <w:rPr>
          <w:rFonts w:hint="cs"/>
          <w:rtl/>
        </w:rPr>
        <w:t xml:space="preserve"> کلستات</w:t>
      </w:r>
      <w:r w:rsidR="00150E77">
        <w:rPr>
          <w:rFonts w:hint="cs"/>
          <w:rtl/>
        </w:rPr>
        <w:t>ي</w:t>
      </w:r>
      <w:r w:rsidR="007070F4" w:rsidRPr="007070F4">
        <w:rPr>
          <w:rFonts w:hint="cs"/>
          <w:rtl/>
        </w:rPr>
        <w:t xml:space="preserve">ک نسبت به </w:t>
      </w:r>
      <w:r w:rsidR="00D655A6">
        <w:rPr>
          <w:rtl/>
        </w:rPr>
        <w:t>گروه‌ها</w:t>
      </w:r>
      <w:r>
        <w:rPr>
          <w:rFonts w:hint="cs"/>
          <w:rtl/>
        </w:rPr>
        <w:t>ي</w:t>
      </w:r>
      <w:r w:rsidR="007070F4" w:rsidRPr="007070F4">
        <w:rPr>
          <w:rFonts w:hint="cs"/>
          <w:rtl/>
        </w:rPr>
        <w:t xml:space="preserve"> کنترل </w:t>
      </w:r>
      <w:r w:rsidR="005D5AF0">
        <w:rPr>
          <w:rFonts w:hint="cs"/>
          <w:rtl/>
        </w:rPr>
        <w:t>به‌طور</w:t>
      </w:r>
      <w:r w:rsidR="007070F4" w:rsidRPr="007070F4">
        <w:rPr>
          <w:rFonts w:hint="cs"/>
          <w:rtl/>
        </w:rPr>
        <w:t xml:space="preserve"> </w:t>
      </w:r>
      <w:r w:rsidR="005D5AF0">
        <w:rPr>
          <w:rFonts w:hint="cs"/>
          <w:rtl/>
        </w:rPr>
        <w:t>معن</w:t>
      </w:r>
      <w:r w:rsidR="00A2433E">
        <w:rPr>
          <w:rFonts w:hint="cs"/>
          <w:rtl/>
        </w:rPr>
        <w:t>ي</w:t>
      </w:r>
      <w:r w:rsidR="005D5AF0">
        <w:rPr>
          <w:rFonts w:hint="cs"/>
          <w:rtl/>
        </w:rPr>
        <w:t>‌دار</w:t>
      </w:r>
      <w:r w:rsidR="00A2433E">
        <w:rPr>
          <w:rFonts w:hint="cs"/>
          <w:rtl/>
        </w:rPr>
        <w:t>ي</w:t>
      </w:r>
      <w:r w:rsidR="007070F4" w:rsidRPr="007070F4">
        <w:rPr>
          <w:rFonts w:hint="cs"/>
          <w:rtl/>
        </w:rPr>
        <w:t xml:space="preserve"> افزا</w:t>
      </w:r>
      <w:r w:rsidR="00150E77">
        <w:rPr>
          <w:rFonts w:hint="cs"/>
          <w:rtl/>
        </w:rPr>
        <w:t>ي</w:t>
      </w:r>
      <w:r w:rsidR="007070F4" w:rsidRPr="007070F4">
        <w:rPr>
          <w:rFonts w:hint="cs"/>
          <w:rtl/>
        </w:rPr>
        <w:t xml:space="preserve">ش </w:t>
      </w:r>
      <w:r w:rsidR="00150E77">
        <w:rPr>
          <w:rFonts w:hint="cs"/>
          <w:rtl/>
        </w:rPr>
        <w:t>ي</w:t>
      </w:r>
      <w:r w:rsidR="007070F4" w:rsidRPr="007070F4">
        <w:rPr>
          <w:rFonts w:hint="cs"/>
          <w:rtl/>
        </w:rPr>
        <w:t xml:space="preserve">افت </w:t>
      </w:r>
      <w:r w:rsidR="007070F4" w:rsidRPr="007070F4">
        <w:rPr>
          <w:rtl/>
        </w:rPr>
        <w:t>(</w:t>
      </w:r>
      <w:r w:rsidR="007070F4" w:rsidRPr="007070F4">
        <w:t>P &lt; 0.001</w:t>
      </w:r>
      <w:r w:rsidR="007070F4" w:rsidRPr="007070F4">
        <w:rPr>
          <w:rtl/>
        </w:rPr>
        <w:t>)</w:t>
      </w:r>
      <w:r w:rsidR="007070F4" w:rsidRPr="007070F4">
        <w:rPr>
          <w:rFonts w:hint="cs"/>
          <w:rtl/>
        </w:rPr>
        <w:t>. همچن</w:t>
      </w:r>
      <w:r w:rsidR="00150E77">
        <w:rPr>
          <w:rFonts w:hint="cs"/>
          <w:rtl/>
        </w:rPr>
        <w:t>ي</w:t>
      </w:r>
      <w:r w:rsidR="007070F4" w:rsidRPr="007070F4">
        <w:rPr>
          <w:rFonts w:hint="cs"/>
          <w:rtl/>
        </w:rPr>
        <w:t xml:space="preserve">ن، </w:t>
      </w:r>
      <w:r w:rsidR="007070F4" w:rsidRPr="007070F4">
        <w:rPr>
          <w:rtl/>
        </w:rPr>
        <w:t>فعال</w:t>
      </w:r>
      <w:r w:rsidR="00150E77">
        <w:rPr>
          <w:rtl/>
        </w:rPr>
        <w:t>ي</w:t>
      </w:r>
      <w:r w:rsidR="007070F4" w:rsidRPr="007070F4">
        <w:rPr>
          <w:rtl/>
        </w:rPr>
        <w:t xml:space="preserve">ت </w:t>
      </w:r>
      <w:r w:rsidR="00D655A6">
        <w:rPr>
          <w:rtl/>
        </w:rPr>
        <w:t>آنز</w:t>
      </w:r>
      <w:r>
        <w:rPr>
          <w:rFonts w:hint="cs"/>
          <w:rtl/>
        </w:rPr>
        <w:t>ي</w:t>
      </w:r>
      <w:r w:rsidR="00D655A6">
        <w:rPr>
          <w:rFonts w:hint="eastAsia"/>
          <w:rtl/>
        </w:rPr>
        <w:t>م‌ها</w:t>
      </w:r>
      <w:r>
        <w:rPr>
          <w:rFonts w:hint="cs"/>
          <w:rtl/>
        </w:rPr>
        <w:t>ي</w:t>
      </w:r>
      <w:r w:rsidR="007070F4" w:rsidRPr="007070F4">
        <w:rPr>
          <w:rtl/>
        </w:rPr>
        <w:t xml:space="preserve"> </w:t>
      </w:r>
      <w:r w:rsidR="00494C89">
        <w:rPr>
          <w:rtl/>
        </w:rPr>
        <w:t>آنت</w:t>
      </w:r>
      <w:r w:rsidR="00A2433E">
        <w:rPr>
          <w:rtl/>
        </w:rPr>
        <w:t>ي</w:t>
      </w:r>
      <w:r w:rsidR="00494C89">
        <w:rPr>
          <w:rtl/>
        </w:rPr>
        <w:t>‌اکس</w:t>
      </w:r>
      <w:r w:rsidR="00A2433E">
        <w:rPr>
          <w:rtl/>
        </w:rPr>
        <w:t>ي</w:t>
      </w:r>
      <w:r w:rsidR="00494C89">
        <w:rPr>
          <w:rtl/>
        </w:rPr>
        <w:t>دان</w:t>
      </w:r>
      <w:r w:rsidR="00150E77">
        <w:rPr>
          <w:rtl/>
        </w:rPr>
        <w:t>ي</w:t>
      </w:r>
      <w:r w:rsidR="007070F4" w:rsidRPr="007070F4">
        <w:rPr>
          <w:rFonts w:hint="cs"/>
          <w:rtl/>
        </w:rPr>
        <w:t xml:space="preserve"> </w:t>
      </w:r>
      <w:r w:rsidR="007070F4" w:rsidRPr="007070F4">
        <w:rPr>
          <w:rtl/>
        </w:rPr>
        <w:t>(</w:t>
      </w:r>
      <w:r w:rsidR="007070F4" w:rsidRPr="007070F4">
        <w:t xml:space="preserve">CAT, SOD, </w:t>
      </w:r>
      <w:proofErr w:type="spellStart"/>
      <w:r w:rsidR="007070F4" w:rsidRPr="007070F4">
        <w:t>GPx</w:t>
      </w:r>
      <w:proofErr w:type="spellEnd"/>
      <w:r w:rsidR="007070F4" w:rsidRPr="007070F4">
        <w:rPr>
          <w:rtl/>
        </w:rPr>
        <w:t xml:space="preserve">) در </w:t>
      </w:r>
      <w:r w:rsidR="00D655A6">
        <w:rPr>
          <w:rtl/>
        </w:rPr>
        <w:t>موش‌ها</w:t>
      </w:r>
      <w:r>
        <w:rPr>
          <w:rFonts w:hint="cs"/>
          <w:rtl/>
        </w:rPr>
        <w:t>ي</w:t>
      </w:r>
      <w:r w:rsidR="007070F4" w:rsidRPr="007070F4">
        <w:rPr>
          <w:rFonts w:hint="cs"/>
          <w:rtl/>
        </w:rPr>
        <w:t xml:space="preserve"> کلستات</w:t>
      </w:r>
      <w:r w:rsidR="00150E77">
        <w:rPr>
          <w:rFonts w:hint="cs"/>
          <w:rtl/>
        </w:rPr>
        <w:t>ي</w:t>
      </w:r>
      <w:r w:rsidR="007070F4" w:rsidRPr="007070F4">
        <w:rPr>
          <w:rFonts w:hint="cs"/>
          <w:rtl/>
        </w:rPr>
        <w:t>ک نسبت به گروها</w:t>
      </w:r>
      <w:r w:rsidR="00150E77">
        <w:rPr>
          <w:rFonts w:hint="cs"/>
          <w:rtl/>
        </w:rPr>
        <w:t>ي</w:t>
      </w:r>
      <w:r w:rsidR="007070F4" w:rsidRPr="007070F4">
        <w:rPr>
          <w:rFonts w:hint="cs"/>
          <w:rtl/>
        </w:rPr>
        <w:t xml:space="preserve"> کنترل</w:t>
      </w:r>
      <w:r w:rsidR="00191E68">
        <w:rPr>
          <w:rtl/>
        </w:rPr>
        <w:t xml:space="preserve"> </w:t>
      </w:r>
      <w:r w:rsidR="005D5AF0">
        <w:rPr>
          <w:rFonts w:hint="cs"/>
          <w:rtl/>
        </w:rPr>
        <w:t>به‌طور</w:t>
      </w:r>
      <w:r w:rsidR="007070F4" w:rsidRPr="007070F4">
        <w:rPr>
          <w:rFonts w:hint="cs"/>
          <w:rtl/>
        </w:rPr>
        <w:t xml:space="preserve"> معنادار</w:t>
      </w:r>
      <w:r w:rsidR="00150E77">
        <w:rPr>
          <w:rFonts w:hint="cs"/>
          <w:rtl/>
        </w:rPr>
        <w:t>ي</w:t>
      </w:r>
      <w:r w:rsidR="007070F4" w:rsidRPr="007070F4">
        <w:rPr>
          <w:rFonts w:hint="cs"/>
          <w:rtl/>
        </w:rPr>
        <w:t xml:space="preserve"> کاهش </w:t>
      </w:r>
      <w:r w:rsidR="00150E77">
        <w:rPr>
          <w:rFonts w:hint="cs"/>
          <w:rtl/>
        </w:rPr>
        <w:t>ي</w:t>
      </w:r>
      <w:r w:rsidR="007070F4" w:rsidRPr="007070F4">
        <w:rPr>
          <w:rFonts w:hint="cs"/>
          <w:rtl/>
        </w:rPr>
        <w:t xml:space="preserve">افته بود </w:t>
      </w:r>
      <w:r w:rsidR="007070F4" w:rsidRPr="007070F4">
        <w:rPr>
          <w:rtl/>
        </w:rPr>
        <w:t>(</w:t>
      </w:r>
      <w:r w:rsidR="007070F4" w:rsidRPr="007070F4">
        <w:t>P &lt; 0.001</w:t>
      </w:r>
      <w:r w:rsidR="007070F4" w:rsidRPr="007070F4">
        <w:rPr>
          <w:rtl/>
        </w:rPr>
        <w:t>)</w:t>
      </w:r>
      <w:r w:rsidR="007070F4" w:rsidRPr="007070F4">
        <w:rPr>
          <w:rFonts w:hint="cs"/>
          <w:rtl/>
        </w:rPr>
        <w:t>.</w:t>
      </w:r>
    </w:p>
    <w:p w14:paraId="1E2A3CBA" w14:textId="5BE8106A" w:rsidR="007070F4" w:rsidRPr="007070F4" w:rsidRDefault="007070F4" w:rsidP="007070F4">
      <w:pPr>
        <w:pStyle w:val="Chekideh"/>
        <w:rPr>
          <w:rtl/>
        </w:rPr>
      </w:pPr>
      <w:r w:rsidRPr="007070F4">
        <w:rPr>
          <w:rFonts w:hint="cs"/>
          <w:b/>
          <w:bCs/>
          <w:rtl/>
        </w:rPr>
        <w:t xml:space="preserve">بحث و </w:t>
      </w:r>
      <w:r w:rsidR="005D5AF0">
        <w:rPr>
          <w:b/>
          <w:bCs/>
          <w:rtl/>
        </w:rPr>
        <w:t>نت</w:t>
      </w:r>
      <w:r w:rsidR="00A2433E">
        <w:rPr>
          <w:b/>
          <w:bCs/>
          <w:rtl/>
        </w:rPr>
        <w:t>ي</w:t>
      </w:r>
      <w:r w:rsidR="005D5AF0">
        <w:rPr>
          <w:b/>
          <w:bCs/>
          <w:rtl/>
        </w:rPr>
        <w:t>جه‌گ</w:t>
      </w:r>
      <w:r w:rsidR="00A2433E">
        <w:rPr>
          <w:b/>
          <w:bCs/>
          <w:rtl/>
        </w:rPr>
        <w:t>ي</w:t>
      </w:r>
      <w:r w:rsidR="005D5AF0">
        <w:rPr>
          <w:b/>
          <w:bCs/>
          <w:rtl/>
        </w:rPr>
        <w:t>ر</w:t>
      </w:r>
      <w:r w:rsidR="00A2433E">
        <w:rPr>
          <w:b/>
          <w:bCs/>
          <w:rtl/>
        </w:rPr>
        <w:t>ي</w:t>
      </w:r>
      <w:r w:rsidRPr="007070F4">
        <w:rPr>
          <w:b/>
          <w:bCs/>
          <w:rtl/>
        </w:rPr>
        <w:t>:</w:t>
      </w:r>
      <w:r w:rsidRPr="007070F4">
        <w:rPr>
          <w:rFonts w:hint="cs"/>
          <w:b/>
          <w:bCs/>
          <w:rtl/>
        </w:rPr>
        <w:t xml:space="preserve"> </w:t>
      </w:r>
      <w:r w:rsidRPr="007070F4">
        <w:rPr>
          <w:rFonts w:hint="cs"/>
          <w:rtl/>
        </w:rPr>
        <w:t xml:space="preserve">به نظر </w:t>
      </w:r>
      <w:r w:rsidR="00D655A6">
        <w:rPr>
          <w:rtl/>
        </w:rPr>
        <w:t>م</w:t>
      </w:r>
      <w:r w:rsidR="00B77F58">
        <w:rPr>
          <w:rFonts w:hint="cs"/>
          <w:rtl/>
        </w:rPr>
        <w:t>ي</w:t>
      </w:r>
      <w:r w:rsidR="00D655A6">
        <w:rPr>
          <w:rFonts w:hint="cs"/>
          <w:rtl/>
        </w:rPr>
        <w:t>‌</w:t>
      </w:r>
      <w:r w:rsidR="00D655A6">
        <w:rPr>
          <w:rFonts w:hint="eastAsia"/>
          <w:rtl/>
        </w:rPr>
        <w:t>رسد</w:t>
      </w:r>
      <w:r w:rsidRPr="007070F4">
        <w:rPr>
          <w:rFonts w:hint="cs"/>
          <w:rtl/>
        </w:rPr>
        <w:t xml:space="preserve"> که</w:t>
      </w:r>
      <w:r w:rsidRPr="007070F4">
        <w:rPr>
          <w:rtl/>
        </w:rPr>
        <w:t xml:space="preserve"> </w:t>
      </w:r>
      <w:r w:rsidRPr="007070F4">
        <w:t>LUT</w:t>
      </w:r>
      <w:r w:rsidRPr="007070F4">
        <w:rPr>
          <w:rtl/>
        </w:rPr>
        <w:t xml:space="preserve"> </w:t>
      </w:r>
      <w:r w:rsidR="00D655A6">
        <w:rPr>
          <w:rtl/>
        </w:rPr>
        <w:t>م</w:t>
      </w:r>
      <w:r w:rsidR="00B77F58">
        <w:rPr>
          <w:rFonts w:hint="cs"/>
          <w:rtl/>
        </w:rPr>
        <w:t>ي</w:t>
      </w:r>
      <w:r w:rsidR="00D655A6">
        <w:rPr>
          <w:rFonts w:hint="cs"/>
          <w:rtl/>
        </w:rPr>
        <w:t>‌</w:t>
      </w:r>
      <w:r w:rsidR="00D655A6">
        <w:rPr>
          <w:rFonts w:hint="eastAsia"/>
          <w:rtl/>
        </w:rPr>
        <w:t>تواند</w:t>
      </w:r>
      <w:r w:rsidRPr="007070F4">
        <w:rPr>
          <w:rFonts w:hint="cs"/>
          <w:rtl/>
        </w:rPr>
        <w:t xml:space="preserve"> از طر</w:t>
      </w:r>
      <w:r w:rsidR="00150E77">
        <w:rPr>
          <w:rFonts w:hint="cs"/>
          <w:rtl/>
        </w:rPr>
        <w:t>ي</w:t>
      </w:r>
      <w:r w:rsidRPr="007070F4">
        <w:rPr>
          <w:rFonts w:hint="cs"/>
          <w:rtl/>
        </w:rPr>
        <w:t>ق کاهش استرس اکس</w:t>
      </w:r>
      <w:r w:rsidR="00150E77">
        <w:rPr>
          <w:rFonts w:hint="cs"/>
          <w:rtl/>
        </w:rPr>
        <w:t>ي</w:t>
      </w:r>
      <w:r w:rsidRPr="007070F4">
        <w:rPr>
          <w:rFonts w:hint="cs"/>
          <w:rtl/>
        </w:rPr>
        <w:t>دات</w:t>
      </w:r>
      <w:r w:rsidR="00150E77">
        <w:rPr>
          <w:rFonts w:hint="cs"/>
          <w:rtl/>
        </w:rPr>
        <w:t>ي</w:t>
      </w:r>
      <w:r w:rsidRPr="007070F4">
        <w:rPr>
          <w:rFonts w:hint="cs"/>
          <w:rtl/>
        </w:rPr>
        <w:t>و و بهبود فعال</w:t>
      </w:r>
      <w:r w:rsidR="00150E77">
        <w:rPr>
          <w:rFonts w:hint="cs"/>
          <w:rtl/>
        </w:rPr>
        <w:t>ي</w:t>
      </w:r>
      <w:r w:rsidRPr="007070F4">
        <w:rPr>
          <w:rFonts w:hint="cs"/>
          <w:rtl/>
        </w:rPr>
        <w:t xml:space="preserve">ت </w:t>
      </w:r>
      <w:r w:rsidR="00D655A6">
        <w:rPr>
          <w:rtl/>
        </w:rPr>
        <w:t>آنز</w:t>
      </w:r>
      <w:r w:rsidR="00B77F58">
        <w:rPr>
          <w:rFonts w:hint="cs"/>
          <w:rtl/>
        </w:rPr>
        <w:t>ي</w:t>
      </w:r>
      <w:r w:rsidR="00D655A6">
        <w:rPr>
          <w:rFonts w:hint="eastAsia"/>
          <w:rtl/>
        </w:rPr>
        <w:t>م‌ها</w:t>
      </w:r>
      <w:r w:rsidR="00B77F58">
        <w:rPr>
          <w:rFonts w:hint="cs"/>
          <w:rtl/>
        </w:rPr>
        <w:t>ي</w:t>
      </w:r>
      <w:r w:rsidRPr="007070F4">
        <w:rPr>
          <w:rtl/>
        </w:rPr>
        <w:t xml:space="preserve"> </w:t>
      </w:r>
      <w:r w:rsidR="00494C89">
        <w:rPr>
          <w:rtl/>
        </w:rPr>
        <w:t>آنت</w:t>
      </w:r>
      <w:r w:rsidR="00A2433E">
        <w:rPr>
          <w:rtl/>
        </w:rPr>
        <w:t>ي</w:t>
      </w:r>
      <w:r w:rsidR="00494C89">
        <w:rPr>
          <w:rtl/>
        </w:rPr>
        <w:t>‌اکس</w:t>
      </w:r>
      <w:r w:rsidR="00A2433E">
        <w:rPr>
          <w:rtl/>
        </w:rPr>
        <w:t>ي</w:t>
      </w:r>
      <w:r w:rsidR="00494C89">
        <w:rPr>
          <w:rtl/>
        </w:rPr>
        <w:t>دان</w:t>
      </w:r>
      <w:r w:rsidR="00150E77">
        <w:rPr>
          <w:rtl/>
        </w:rPr>
        <w:t>ي</w:t>
      </w:r>
      <w:r w:rsidRPr="007070F4">
        <w:rPr>
          <w:rFonts w:hint="cs"/>
          <w:rtl/>
        </w:rPr>
        <w:t xml:space="preserve"> </w:t>
      </w:r>
      <w:r w:rsidR="005D5AF0">
        <w:rPr>
          <w:rtl/>
        </w:rPr>
        <w:t>به‌عنوان</w:t>
      </w:r>
      <w:r w:rsidRPr="007070F4">
        <w:rPr>
          <w:rtl/>
        </w:rPr>
        <w:t xml:space="preserve"> </w:t>
      </w:r>
      <w:r w:rsidR="00150E77">
        <w:rPr>
          <w:rtl/>
        </w:rPr>
        <w:t>ي</w:t>
      </w:r>
      <w:r w:rsidRPr="007070F4">
        <w:rPr>
          <w:rtl/>
        </w:rPr>
        <w:t>ک کاند</w:t>
      </w:r>
      <w:r w:rsidR="00150E77">
        <w:rPr>
          <w:rtl/>
        </w:rPr>
        <w:t>ي</w:t>
      </w:r>
      <w:r w:rsidRPr="007070F4">
        <w:rPr>
          <w:rtl/>
        </w:rPr>
        <w:t>د ام</w:t>
      </w:r>
      <w:r w:rsidR="00150E77">
        <w:rPr>
          <w:rtl/>
        </w:rPr>
        <w:t>ي</w:t>
      </w:r>
      <w:r w:rsidRPr="007070F4">
        <w:rPr>
          <w:rtl/>
        </w:rPr>
        <w:t>دوارکننده برا</w:t>
      </w:r>
      <w:r w:rsidR="00150E77">
        <w:rPr>
          <w:rtl/>
        </w:rPr>
        <w:t>ي</w:t>
      </w:r>
      <w:r w:rsidRPr="007070F4">
        <w:rPr>
          <w:rtl/>
        </w:rPr>
        <w:t xml:space="preserve"> پ</w:t>
      </w:r>
      <w:r w:rsidR="00150E77">
        <w:rPr>
          <w:rtl/>
        </w:rPr>
        <w:t>ي</w:t>
      </w:r>
      <w:r w:rsidRPr="007070F4">
        <w:rPr>
          <w:rtl/>
        </w:rPr>
        <w:t>شگ</w:t>
      </w:r>
      <w:r w:rsidR="00150E77">
        <w:rPr>
          <w:rtl/>
        </w:rPr>
        <w:t>ي</w:t>
      </w:r>
      <w:r w:rsidRPr="007070F4">
        <w:rPr>
          <w:rtl/>
        </w:rPr>
        <w:t>ر</w:t>
      </w:r>
      <w:r w:rsidR="00150E77">
        <w:rPr>
          <w:rtl/>
        </w:rPr>
        <w:t>ي</w:t>
      </w:r>
      <w:r w:rsidRPr="007070F4">
        <w:rPr>
          <w:rtl/>
        </w:rPr>
        <w:t xml:space="preserve"> و درمان آس</w:t>
      </w:r>
      <w:r w:rsidR="00150E77">
        <w:rPr>
          <w:rtl/>
        </w:rPr>
        <w:t>ي</w:t>
      </w:r>
      <w:r w:rsidRPr="007070F4">
        <w:rPr>
          <w:rtl/>
        </w:rPr>
        <w:t>ب کل</w:t>
      </w:r>
      <w:r w:rsidR="00150E77">
        <w:rPr>
          <w:rtl/>
        </w:rPr>
        <w:t>ي</w:t>
      </w:r>
      <w:r w:rsidRPr="007070F4">
        <w:rPr>
          <w:rtl/>
        </w:rPr>
        <w:t>و</w:t>
      </w:r>
      <w:r w:rsidR="00150E77">
        <w:rPr>
          <w:rtl/>
        </w:rPr>
        <w:t>ي</w:t>
      </w:r>
      <w:r w:rsidRPr="007070F4">
        <w:rPr>
          <w:rtl/>
        </w:rPr>
        <w:t xml:space="preserve"> ناش</w:t>
      </w:r>
      <w:r w:rsidR="00150E77">
        <w:rPr>
          <w:rtl/>
        </w:rPr>
        <w:t>ي</w:t>
      </w:r>
      <w:r w:rsidRPr="007070F4">
        <w:rPr>
          <w:rtl/>
        </w:rPr>
        <w:t xml:space="preserve"> از کلستاز </w:t>
      </w:r>
      <w:r w:rsidRPr="007070F4">
        <w:rPr>
          <w:rFonts w:hint="cs"/>
          <w:rtl/>
        </w:rPr>
        <w:t>شود</w:t>
      </w:r>
      <w:r w:rsidRPr="007070F4">
        <w:rPr>
          <w:rtl/>
        </w:rPr>
        <w:t>.</w:t>
      </w:r>
    </w:p>
    <w:p w14:paraId="23A537E8" w14:textId="3C95FEE2" w:rsidR="007070F4" w:rsidRPr="007070F4" w:rsidRDefault="00D655A6" w:rsidP="007070F4">
      <w:pPr>
        <w:pStyle w:val="Chekideh"/>
        <w:rPr>
          <w:rtl/>
        </w:rPr>
      </w:pPr>
      <w:r>
        <w:rPr>
          <w:b/>
          <w:bCs/>
          <w:rtl/>
        </w:rPr>
        <w:t>کل</w:t>
      </w:r>
      <w:r w:rsidR="00B77F58">
        <w:rPr>
          <w:rFonts w:hint="cs"/>
          <w:b/>
          <w:bCs/>
          <w:rtl/>
        </w:rPr>
        <w:t>ي</w:t>
      </w:r>
      <w:r>
        <w:rPr>
          <w:rFonts w:hint="eastAsia"/>
          <w:b/>
          <w:bCs/>
          <w:rtl/>
        </w:rPr>
        <w:t>دواژه‌ها</w:t>
      </w:r>
      <w:r w:rsidR="007070F4" w:rsidRPr="007070F4">
        <w:rPr>
          <w:b/>
          <w:bCs/>
          <w:rtl/>
        </w:rPr>
        <w:t>:</w:t>
      </w:r>
      <w:r w:rsidR="007070F4" w:rsidRPr="007070F4">
        <w:rPr>
          <w:rtl/>
        </w:rPr>
        <w:t xml:space="preserve"> استرس اکس</w:t>
      </w:r>
      <w:r w:rsidR="00150E77">
        <w:rPr>
          <w:rtl/>
        </w:rPr>
        <w:t>ي</w:t>
      </w:r>
      <w:r w:rsidR="007070F4" w:rsidRPr="007070F4">
        <w:rPr>
          <w:rtl/>
        </w:rPr>
        <w:t>دات</w:t>
      </w:r>
      <w:r w:rsidR="00150E77">
        <w:rPr>
          <w:rtl/>
        </w:rPr>
        <w:t>ي</w:t>
      </w:r>
      <w:r w:rsidR="007070F4" w:rsidRPr="007070F4">
        <w:rPr>
          <w:rtl/>
        </w:rPr>
        <w:t xml:space="preserve">و، </w:t>
      </w:r>
      <w:r w:rsidR="007070F4" w:rsidRPr="007070F4">
        <w:rPr>
          <w:rFonts w:hint="cs"/>
          <w:rtl/>
        </w:rPr>
        <w:t>کولم</w:t>
      </w:r>
      <w:r w:rsidR="00150E77">
        <w:rPr>
          <w:rFonts w:hint="cs"/>
          <w:rtl/>
        </w:rPr>
        <w:t>ي</w:t>
      </w:r>
      <w:r w:rsidR="007070F4" w:rsidRPr="007070F4">
        <w:rPr>
          <w:rFonts w:hint="cs"/>
          <w:rtl/>
        </w:rPr>
        <w:t>ک نفروپات</w:t>
      </w:r>
      <w:r w:rsidR="00150E77">
        <w:rPr>
          <w:rFonts w:hint="cs"/>
          <w:rtl/>
        </w:rPr>
        <w:t>ي</w:t>
      </w:r>
      <w:r w:rsidR="007070F4" w:rsidRPr="007070F4">
        <w:rPr>
          <w:rFonts w:hint="cs"/>
          <w:rtl/>
        </w:rPr>
        <w:t>، کلستاز، لوتئول</w:t>
      </w:r>
      <w:r w:rsidR="00150E77">
        <w:rPr>
          <w:rFonts w:hint="cs"/>
          <w:rtl/>
        </w:rPr>
        <w:t>ي</w:t>
      </w:r>
      <w:r w:rsidR="007070F4" w:rsidRPr="007070F4">
        <w:rPr>
          <w:rFonts w:hint="cs"/>
          <w:rtl/>
        </w:rPr>
        <w:t>ن</w:t>
      </w:r>
    </w:p>
    <w:p w14:paraId="0B281751" w14:textId="77777777" w:rsidR="00373F5F" w:rsidRPr="00011B45" w:rsidRDefault="00373F5F" w:rsidP="00373F5F">
      <w:pPr>
        <w:pStyle w:val="Chekideh"/>
        <w:rPr>
          <w:rtl/>
        </w:rPr>
      </w:pPr>
    </w:p>
    <w:p w14:paraId="1C1342D6" w14:textId="3FA902A1" w:rsidR="00373F5F" w:rsidRPr="009A3A7B" w:rsidRDefault="000537A8" w:rsidP="00BC333A">
      <w:pPr>
        <w:pStyle w:val="Chekide"/>
        <w:bidi/>
        <w:jc w:val="center"/>
        <w:outlineLvl w:val="0"/>
      </w:pPr>
      <w:r w:rsidRPr="002D27AC">
        <w:rPr>
          <w:rFonts w:cs="Lotus" w:hint="cs"/>
          <w:b/>
          <w:bCs/>
          <w:sz w:val="20"/>
          <w:szCs w:val="20"/>
          <w:rtl/>
        </w:rPr>
        <w:t>مجله</w:t>
      </w:r>
      <w:r>
        <w:rPr>
          <w:rFonts w:cs="Lotus" w:hint="cs"/>
          <w:b/>
          <w:bCs/>
          <w:sz w:val="20"/>
          <w:szCs w:val="20"/>
          <w:rtl/>
        </w:rPr>
        <w:t xml:space="preserve"> </w:t>
      </w:r>
      <w:r w:rsidRPr="002D27AC">
        <w:rPr>
          <w:rFonts w:cs="Lotus" w:hint="cs"/>
          <w:b/>
          <w:bCs/>
          <w:sz w:val="20"/>
          <w:szCs w:val="20"/>
          <w:rtl/>
        </w:rPr>
        <w:t>مطالعات</w:t>
      </w:r>
      <w:r>
        <w:rPr>
          <w:rFonts w:cs="Lotus" w:hint="cs"/>
          <w:b/>
          <w:bCs/>
          <w:sz w:val="20"/>
          <w:szCs w:val="20"/>
          <w:rtl/>
        </w:rPr>
        <w:t xml:space="preserve"> </w:t>
      </w:r>
      <w:r w:rsidRPr="002D27AC">
        <w:rPr>
          <w:rFonts w:cs="Lotus" w:hint="cs"/>
          <w:b/>
          <w:bCs/>
          <w:sz w:val="20"/>
          <w:szCs w:val="20"/>
          <w:rtl/>
        </w:rPr>
        <w:t>علوم</w:t>
      </w:r>
      <w:r>
        <w:rPr>
          <w:rFonts w:cs="Lotus" w:hint="cs"/>
          <w:b/>
          <w:bCs/>
          <w:sz w:val="20"/>
          <w:szCs w:val="20"/>
          <w:rtl/>
        </w:rPr>
        <w:t xml:space="preserve"> </w:t>
      </w:r>
      <w:r w:rsidRPr="002D27AC">
        <w:rPr>
          <w:rFonts w:cs="Lotus"/>
          <w:b/>
          <w:bCs/>
          <w:sz w:val="20"/>
          <w:szCs w:val="20"/>
          <w:rtl/>
        </w:rPr>
        <w:t>پزشک</w:t>
      </w:r>
      <w:r>
        <w:rPr>
          <w:rFonts w:cs="Lotus" w:hint="cs"/>
          <w:b/>
          <w:bCs/>
          <w:sz w:val="20"/>
          <w:szCs w:val="20"/>
          <w:rtl/>
        </w:rPr>
        <w:t>ي</w:t>
      </w:r>
      <w:r w:rsidRPr="002D27AC">
        <w:rPr>
          <w:rFonts w:cs="Lotus" w:hint="cs"/>
          <w:b/>
          <w:bCs/>
          <w:sz w:val="20"/>
          <w:szCs w:val="20"/>
          <w:rtl/>
        </w:rPr>
        <w:t>،</w:t>
      </w:r>
      <w:r>
        <w:rPr>
          <w:rFonts w:cs="Lotus" w:hint="cs"/>
          <w:b/>
          <w:bCs/>
          <w:sz w:val="20"/>
          <w:szCs w:val="20"/>
          <w:rtl/>
        </w:rPr>
        <w:t xml:space="preserve"> </w:t>
      </w:r>
      <w:r w:rsidRPr="002D27AC">
        <w:rPr>
          <w:rFonts w:cs="Lotus" w:hint="cs"/>
          <w:b/>
          <w:bCs/>
          <w:sz w:val="20"/>
          <w:szCs w:val="20"/>
          <w:rtl/>
        </w:rPr>
        <w:t>دوره</w:t>
      </w:r>
      <w:r>
        <w:rPr>
          <w:rFonts w:cs="Lotus" w:hint="cs"/>
          <w:b/>
          <w:bCs/>
          <w:sz w:val="20"/>
          <w:szCs w:val="20"/>
          <w:rtl/>
        </w:rPr>
        <w:t xml:space="preserve"> </w:t>
      </w:r>
      <w:r w:rsidRPr="002D27AC">
        <w:rPr>
          <w:rFonts w:cs="Lotus" w:hint="cs"/>
          <w:b/>
          <w:bCs/>
          <w:sz w:val="20"/>
          <w:szCs w:val="20"/>
          <w:rtl/>
        </w:rPr>
        <w:t>س</w:t>
      </w:r>
      <w:r>
        <w:rPr>
          <w:rFonts w:cs="Lotus" w:hint="cs"/>
          <w:b/>
          <w:bCs/>
          <w:sz w:val="20"/>
          <w:szCs w:val="20"/>
          <w:rtl/>
        </w:rPr>
        <w:t xml:space="preserve">ي </w:t>
      </w:r>
      <w:r w:rsidRPr="002D27AC">
        <w:rPr>
          <w:rFonts w:cs="Lotus" w:hint="cs"/>
          <w:b/>
          <w:bCs/>
          <w:sz w:val="20"/>
          <w:szCs w:val="20"/>
          <w:rtl/>
        </w:rPr>
        <w:t>و</w:t>
      </w:r>
      <w:r>
        <w:rPr>
          <w:rFonts w:cs="Lotus" w:hint="cs"/>
          <w:b/>
          <w:bCs/>
          <w:sz w:val="20"/>
          <w:szCs w:val="20"/>
          <w:rtl/>
        </w:rPr>
        <w:t xml:space="preserve"> </w:t>
      </w:r>
      <w:r w:rsidRPr="002D27AC">
        <w:rPr>
          <w:rFonts w:cs="Lotus" w:hint="cs"/>
          <w:b/>
          <w:bCs/>
          <w:sz w:val="20"/>
          <w:szCs w:val="20"/>
          <w:rtl/>
        </w:rPr>
        <w:t>پنجم،</w:t>
      </w:r>
      <w:r>
        <w:rPr>
          <w:rFonts w:cs="Lotus" w:hint="cs"/>
          <w:b/>
          <w:bCs/>
          <w:sz w:val="20"/>
          <w:szCs w:val="20"/>
          <w:rtl/>
        </w:rPr>
        <w:t xml:space="preserve"> </w:t>
      </w:r>
      <w:r w:rsidRPr="002D27AC">
        <w:rPr>
          <w:rFonts w:cs="Lotus"/>
          <w:b/>
          <w:bCs/>
          <w:sz w:val="20"/>
          <w:szCs w:val="20"/>
          <w:rtl/>
        </w:rPr>
        <w:t>شماره</w:t>
      </w:r>
      <w:r>
        <w:rPr>
          <w:rFonts w:cs="Lotus" w:hint="cs"/>
          <w:b/>
          <w:bCs/>
          <w:sz w:val="20"/>
          <w:szCs w:val="20"/>
          <w:rtl/>
        </w:rPr>
        <w:t xml:space="preserve"> </w:t>
      </w:r>
      <w:r>
        <w:rPr>
          <w:rFonts w:cs="Lotus" w:hint="cs"/>
          <w:b/>
          <w:bCs/>
          <w:sz w:val="20"/>
          <w:szCs w:val="20"/>
          <w:rtl/>
          <w:lang w:bidi="fa-IR"/>
        </w:rPr>
        <w:t>هفتم</w:t>
      </w:r>
      <w:r w:rsidRPr="00C31410">
        <w:rPr>
          <w:rFonts w:cs="Lotus" w:hint="cs"/>
          <w:b/>
          <w:bCs/>
          <w:sz w:val="20"/>
          <w:szCs w:val="20"/>
          <w:rtl/>
        </w:rPr>
        <w:t>،</w:t>
      </w:r>
      <w:r>
        <w:rPr>
          <w:rFonts w:cs="Lotus" w:hint="cs"/>
          <w:b/>
          <w:bCs/>
          <w:sz w:val="20"/>
          <w:szCs w:val="20"/>
          <w:rtl/>
        </w:rPr>
        <w:t xml:space="preserve"> </w:t>
      </w:r>
      <w:r w:rsidRPr="00C31410">
        <w:rPr>
          <w:rFonts w:cs="Lotus"/>
          <w:b/>
          <w:bCs/>
          <w:sz w:val="20"/>
          <w:szCs w:val="20"/>
          <w:rtl/>
        </w:rPr>
        <w:t>ص</w:t>
      </w:r>
      <w:r>
        <w:rPr>
          <w:rFonts w:cs="Lotus"/>
          <w:b/>
          <w:bCs/>
          <w:sz w:val="20"/>
          <w:szCs w:val="20"/>
          <w:rtl/>
        </w:rPr>
        <w:t xml:space="preserve"> </w:t>
      </w:r>
      <w:r w:rsidR="004F23EC">
        <w:rPr>
          <w:rFonts w:cs="Lotus" w:hint="cs"/>
          <w:b/>
          <w:bCs/>
          <w:sz w:val="20"/>
          <w:szCs w:val="20"/>
          <w:rtl/>
        </w:rPr>
        <w:t>578</w:t>
      </w:r>
      <w:r w:rsidRPr="00C31410">
        <w:rPr>
          <w:rFonts w:cs="Lotus" w:hint="cs"/>
          <w:b/>
          <w:bCs/>
          <w:sz w:val="20"/>
          <w:szCs w:val="20"/>
          <w:rtl/>
        </w:rPr>
        <w:t>-</w:t>
      </w:r>
      <w:r>
        <w:rPr>
          <w:rFonts w:cs="Lotus" w:hint="cs"/>
          <w:b/>
          <w:bCs/>
          <w:sz w:val="20"/>
          <w:szCs w:val="20"/>
          <w:rtl/>
        </w:rPr>
        <w:t>568</w:t>
      </w:r>
      <w:r w:rsidRPr="00C31410">
        <w:rPr>
          <w:rFonts w:cs="Lotus" w:hint="cs"/>
          <w:b/>
          <w:bCs/>
          <w:sz w:val="20"/>
          <w:szCs w:val="20"/>
          <w:rtl/>
        </w:rPr>
        <w:t>،</w:t>
      </w:r>
      <w:r>
        <w:rPr>
          <w:rFonts w:cs="Lotus" w:hint="cs"/>
          <w:b/>
          <w:bCs/>
          <w:sz w:val="20"/>
          <w:szCs w:val="20"/>
          <w:rtl/>
        </w:rPr>
        <w:t xml:space="preserve"> مهر </w:t>
      </w:r>
      <w:r w:rsidRPr="00C56E2B">
        <w:rPr>
          <w:rFonts w:cs="Lotus" w:hint="cs"/>
          <w:b/>
          <w:bCs/>
          <w:sz w:val="20"/>
          <w:szCs w:val="20"/>
          <w:rtl/>
        </w:rPr>
        <w:t>14</w:t>
      </w:r>
      <w:r w:rsidRPr="002D27AC">
        <w:rPr>
          <w:rFonts w:cs="Lotus" w:hint="cs"/>
          <w:b/>
          <w:bCs/>
          <w:sz w:val="20"/>
          <w:szCs w:val="20"/>
          <w:rtl/>
        </w:rPr>
        <w:t>03</w:t>
      </w:r>
    </w:p>
    <w:p w14:paraId="29F7DF5D" w14:textId="77777777" w:rsidR="00373F5F" w:rsidRPr="009A3A7B" w:rsidRDefault="00373F5F" w:rsidP="00373F5F">
      <w:pPr>
        <w:pStyle w:val="Chekide"/>
        <w:bidi/>
        <w:rPr>
          <w:b/>
          <w:bCs/>
          <w:rtl/>
        </w:rPr>
      </w:pPr>
    </w:p>
    <w:p w14:paraId="2540C189" w14:textId="08E40B2E" w:rsidR="00373F5F" w:rsidRPr="003834AD" w:rsidRDefault="00373F5F" w:rsidP="007070F4">
      <w:pPr>
        <w:pStyle w:val="Chekide"/>
        <w:bidi/>
        <w:rPr>
          <w:rtl/>
          <w:lang w:bidi="fa-IR"/>
        </w:rPr>
      </w:pPr>
      <w:r w:rsidRPr="00C827CB">
        <w:rPr>
          <w:rFonts w:hint="cs"/>
          <w:b/>
          <w:bCs/>
          <w:rtl/>
        </w:rPr>
        <w:t>آدرس مکاتبه</w:t>
      </w:r>
      <w:r w:rsidRPr="003834AD">
        <w:rPr>
          <w:rFonts w:hint="cs"/>
          <w:rtl/>
        </w:rPr>
        <w:t xml:space="preserve">: </w:t>
      </w:r>
      <w:r w:rsidR="007070F4" w:rsidRPr="007070F4">
        <w:rPr>
          <w:rtl/>
          <w:lang w:bidi="fa-IR"/>
        </w:rPr>
        <w:t>دانشگاه علوم پزشک</w:t>
      </w:r>
      <w:r w:rsidR="00150E77">
        <w:rPr>
          <w:rtl/>
          <w:lang w:bidi="fa-IR"/>
        </w:rPr>
        <w:t>ي</w:t>
      </w:r>
      <w:r w:rsidR="007070F4" w:rsidRPr="007070F4">
        <w:rPr>
          <w:rtl/>
          <w:lang w:bidi="fa-IR"/>
        </w:rPr>
        <w:t xml:space="preserve"> لرستان، </w:t>
      </w:r>
      <w:r w:rsidR="005D5AF0">
        <w:rPr>
          <w:rtl/>
          <w:lang w:bidi="fa-IR"/>
        </w:rPr>
        <w:t>خرم‌آباد</w:t>
      </w:r>
      <w:r w:rsidR="007070F4" w:rsidRPr="007070F4">
        <w:rPr>
          <w:rtl/>
          <w:lang w:bidi="fa-IR"/>
        </w:rPr>
        <w:t>، ا</w:t>
      </w:r>
      <w:r w:rsidR="00150E77">
        <w:rPr>
          <w:rtl/>
          <w:lang w:bidi="fa-IR"/>
        </w:rPr>
        <w:t>ي</w:t>
      </w:r>
      <w:r w:rsidR="007070F4" w:rsidRPr="007070F4">
        <w:rPr>
          <w:rtl/>
          <w:lang w:bidi="fa-IR"/>
        </w:rPr>
        <w:t>ران</w:t>
      </w:r>
      <w:r w:rsidR="00C305D7">
        <w:rPr>
          <w:rFonts w:hint="cs"/>
          <w:rtl/>
          <w:lang w:bidi="fa-IR"/>
        </w:rPr>
        <w:t>، تلفن:</w:t>
      </w:r>
      <w:r w:rsidR="0099265B">
        <w:rPr>
          <w:rFonts w:hint="cs"/>
          <w:rtl/>
          <w:lang w:bidi="fa-IR"/>
        </w:rPr>
        <w:t xml:space="preserve"> </w:t>
      </w:r>
      <w:r w:rsidR="0099265B" w:rsidRPr="0099265B">
        <w:rPr>
          <w:rtl/>
          <w:lang w:bidi="fa-IR"/>
        </w:rPr>
        <w:t>09101609204</w:t>
      </w:r>
    </w:p>
    <w:p w14:paraId="404D7AF0" w14:textId="598E42F0" w:rsidR="00373F5F" w:rsidRPr="003834AD" w:rsidRDefault="00373F5F" w:rsidP="007070F4">
      <w:pPr>
        <w:pStyle w:val="Chekide"/>
        <w:jc w:val="center"/>
      </w:pPr>
      <w:r w:rsidRPr="003834AD">
        <w:t>Email:</w:t>
      </w:r>
      <w:r w:rsidR="00CE34FF" w:rsidRPr="00CE34FF">
        <w:t xml:space="preserve"> </w:t>
      </w:r>
      <w:r w:rsidR="007070F4" w:rsidRPr="00B91BE7">
        <w:t>hamidrezamohammadi65@yahoo.com</w:t>
      </w:r>
    </w:p>
    <w:p w14:paraId="77721EAD" w14:textId="77777777" w:rsidR="00373F5F" w:rsidRPr="003834AD" w:rsidRDefault="00373F5F" w:rsidP="00373F5F">
      <w:pPr>
        <w:pStyle w:val="Chekide"/>
        <w:bidi/>
        <w:rPr>
          <w:rtl/>
        </w:rPr>
      </w:pPr>
    </w:p>
    <w:p w14:paraId="700FDCB7" w14:textId="77777777" w:rsidR="00373F5F" w:rsidRDefault="00373F5F" w:rsidP="00373F5F">
      <w:pPr>
        <w:pStyle w:val="Matnmagale"/>
        <w:bidi/>
        <w:ind w:firstLine="284"/>
        <w:rPr>
          <w:rtl/>
        </w:rPr>
        <w:sectPr w:rsidR="00373F5F" w:rsidSect="000537A8">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191" w:h="16727" w:code="9"/>
          <w:pgMar w:top="1418" w:right="1418" w:bottom="1701" w:left="1418" w:header="709" w:footer="709" w:gutter="284"/>
          <w:pgNumType w:start="568"/>
          <w:cols w:space="708"/>
          <w:titlePg/>
          <w:docGrid w:linePitch="360"/>
        </w:sectPr>
      </w:pPr>
    </w:p>
    <w:p w14:paraId="2B933AB7" w14:textId="77777777" w:rsidR="005E548F" w:rsidRPr="009B774A" w:rsidRDefault="009B774A" w:rsidP="009B774A">
      <w:pPr>
        <w:pStyle w:val="Titrmatn"/>
        <w:bidi/>
        <w:rPr>
          <w:rtl/>
        </w:rPr>
      </w:pPr>
      <w:r w:rsidRPr="009B774A">
        <w:rPr>
          <w:rFonts w:hint="cs"/>
          <w:rtl/>
        </w:rPr>
        <w:t>مقدمه</w:t>
      </w:r>
    </w:p>
    <w:p w14:paraId="4A40370D" w14:textId="239AC506" w:rsidR="007070F4" w:rsidRPr="007070F4" w:rsidRDefault="007070F4" w:rsidP="007C29D5">
      <w:pPr>
        <w:spacing w:after="0" w:line="340" w:lineRule="exact"/>
        <w:ind w:firstLine="284"/>
        <w:jc w:val="both"/>
        <w:rPr>
          <w:rFonts w:ascii="Times New Roman" w:eastAsia="Calibri" w:hAnsi="Times New Roman" w:cs="Nazanin"/>
          <w:sz w:val="19"/>
          <w:szCs w:val="21"/>
          <w:rtl/>
        </w:rPr>
      </w:pPr>
      <w:r w:rsidRPr="007070F4">
        <w:rPr>
          <w:rFonts w:ascii="Times New Roman" w:eastAsia="Calibri" w:hAnsi="Times New Roman" w:cs="Nazanin" w:hint="cs"/>
          <w:sz w:val="19"/>
          <w:szCs w:val="21"/>
          <w:rtl/>
        </w:rPr>
        <w:t>کبد ارگان اصل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در تنظ</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م هموستاز متابول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سم بدن است. </w:t>
      </w:r>
      <w:r w:rsidR="005D5AF0">
        <w:rPr>
          <w:rFonts w:ascii="Times New Roman" w:eastAsia="Calibri" w:hAnsi="Times New Roman" w:cs="Nazanin" w:hint="cs"/>
          <w:sz w:val="19"/>
          <w:szCs w:val="21"/>
          <w:rtl/>
        </w:rPr>
        <w:t>به‌طور</w:t>
      </w:r>
      <w:r w:rsidR="00A2433E">
        <w:rPr>
          <w:rFonts w:ascii="Times New Roman" w:eastAsia="Calibri" w:hAnsi="Times New Roman" w:cs="Nazanin" w:hint="cs"/>
          <w:sz w:val="19"/>
          <w:szCs w:val="21"/>
          <w:rtl/>
        </w:rPr>
        <w:t>ي</w:t>
      </w:r>
      <w:r w:rsidR="005D5AF0">
        <w:rPr>
          <w:rFonts w:ascii="Times New Roman" w:eastAsia="Calibri" w:hAnsi="Times New Roman" w:cs="Nazanin" w:hint="cs"/>
          <w:sz w:val="19"/>
          <w:szCs w:val="21"/>
          <w:rtl/>
        </w:rPr>
        <w:t>‌که</w:t>
      </w:r>
      <w:r w:rsidRPr="007070F4">
        <w:rPr>
          <w:rFonts w:ascii="Times New Roman" w:eastAsia="Calibri" w:hAnsi="Times New Roman" w:cs="Nazanin" w:hint="cs"/>
          <w:sz w:val="19"/>
          <w:szCs w:val="21"/>
          <w:rtl/>
        </w:rPr>
        <w:t xml:space="preserve"> نقش</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عمده‌ا</w:t>
      </w:r>
      <w:r w:rsidR="00150E77">
        <w:rPr>
          <w:rFonts w:ascii="Times New Roman" w:eastAsia="Calibri" w:hAnsi="Times New Roman" w:cs="Nazanin" w:hint="cs"/>
          <w:sz w:val="19"/>
          <w:szCs w:val="21"/>
          <w:rtl/>
        </w:rPr>
        <w:t>ي</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را</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در</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متابول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سم</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کربوه</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درات‌ها،</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پروتئ</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ن‌ها،</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آم</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نواس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دها،</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پ</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دها</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در بدن دارد. همچن</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ن، کبد نقش مهم</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در تنظ</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م</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ذخ</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ره</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گل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کوژن،</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تجز</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ه</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گلبول‌ها</w:t>
      </w:r>
      <w:r w:rsidR="00150E77">
        <w:rPr>
          <w:rFonts w:ascii="Times New Roman" w:eastAsia="Calibri" w:hAnsi="Times New Roman" w:cs="Nazanin" w:hint="cs"/>
          <w:sz w:val="19"/>
          <w:szCs w:val="21"/>
          <w:rtl/>
        </w:rPr>
        <w:t>ي</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قرمز</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خون،</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تول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د</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هورمون‌ها و تول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د اس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دها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صفراو</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دارد </w:t>
      </w:r>
      <w:r w:rsidRPr="007070F4">
        <w:rPr>
          <w:rFonts w:ascii="Times New Roman" w:eastAsia="Calibri" w:hAnsi="Times New Roman" w:cs="Nazanin"/>
          <w:sz w:val="19"/>
          <w:szCs w:val="21"/>
          <w:rtl/>
        </w:rPr>
        <w:fldChar w:fldCharType="begin"/>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 &lt;EndNote&gt;&lt;Cite&gt;&lt;Author&gt;Ozougwu&lt;/Author&gt;&lt;Year&gt;2017&lt;/Year&gt;&lt;RecNum&gt;39&lt;/RecNum&gt;&lt;DisplayText&gt;(1)&lt;/DisplayText&gt;&lt;record&gt;&lt;rec-number&gt;39&lt;/rec-number&gt;&lt;foreign-keys&gt;&lt;key app="EN" db-id="v5xatsdarzxaz3e0tt1vazwpwz2peewptptx" timestamp="1719047667"&gt;39</w:instrText>
      </w:r>
      <w:r w:rsidRPr="007070F4">
        <w:rPr>
          <w:rFonts w:ascii="Times New Roman" w:eastAsia="Calibri" w:hAnsi="Times New Roman" w:cs="Nazanin"/>
          <w:sz w:val="19"/>
          <w:szCs w:val="21"/>
          <w:rtl/>
        </w:rPr>
        <w:instrText>&lt;/</w:instrText>
      </w:r>
      <w:r w:rsidRPr="007070F4">
        <w:rPr>
          <w:rFonts w:ascii="Times New Roman" w:eastAsia="Calibri" w:hAnsi="Times New Roman" w:cs="Nazanin"/>
          <w:sz w:val="19"/>
          <w:szCs w:val="21"/>
        </w:rPr>
        <w:instrText>key&gt;&lt;/foreign-keys&gt;&lt;ref-type name="Journal Article"&gt;17&lt;/ref-type&gt;&lt;contributors&gt;&lt;authors&gt;&lt;author&gt;Ozougwu, Jevas C&lt;/author&gt;&lt;/authors&gt;&lt;/contributors&gt;&lt;titles&gt;&lt;title&gt;Physiology of the liver&lt;/title&gt;&lt;secondary-title&gt;International Journal of Research in Pharmacy</w:instrText>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and Biosciences&lt;/secondary-title&gt;&lt;/titles&gt;&lt;periodical&gt;&lt;full-title&gt;International Journal of Research in Pharmacy and Biosciences&lt;/full-title&gt;&lt;/periodical&gt;&lt;pages&gt;13-24&lt;/pages&gt;&lt;volume&gt;4&lt;/volume&gt;&lt;number&gt;8&lt;/number&gt;&lt;dates&gt;&lt;year&gt;2017&lt;/year&gt;&lt;/dates&gt;&lt;urls&gt;&lt;/urls</w:instrText>
      </w:r>
      <w:r w:rsidRPr="007070F4">
        <w:rPr>
          <w:rFonts w:ascii="Times New Roman" w:eastAsia="Calibri" w:hAnsi="Times New Roman" w:cs="Nazanin"/>
          <w:sz w:val="19"/>
          <w:szCs w:val="21"/>
          <w:rtl/>
        </w:rPr>
        <w:instrText>&gt;&lt;/</w:instrText>
      </w:r>
      <w:r w:rsidRPr="007070F4">
        <w:rPr>
          <w:rFonts w:ascii="Times New Roman" w:eastAsia="Calibri" w:hAnsi="Times New Roman" w:cs="Nazanin"/>
          <w:sz w:val="19"/>
          <w:szCs w:val="21"/>
        </w:rPr>
        <w:instrText>record&gt;&lt;/Cite&gt;&lt;/EndNote</w:instrText>
      </w:r>
      <w:r w:rsidRPr="007070F4">
        <w:rPr>
          <w:rFonts w:ascii="Times New Roman" w:eastAsia="Calibri" w:hAnsi="Times New Roman" w:cs="Nazanin"/>
          <w:sz w:val="19"/>
          <w:szCs w:val="21"/>
          <w:rtl/>
        </w:rPr>
        <w:instrText>&gt;</w:instrText>
      </w:r>
      <w:r w:rsidRPr="007070F4">
        <w:rPr>
          <w:rFonts w:ascii="Times New Roman" w:eastAsia="Calibri" w:hAnsi="Times New Roman" w:cs="Nazanin"/>
          <w:sz w:val="19"/>
          <w:szCs w:val="21"/>
          <w:rtl/>
        </w:rPr>
        <w:fldChar w:fldCharType="separate"/>
      </w:r>
      <w:r w:rsidRPr="007070F4">
        <w:rPr>
          <w:rFonts w:ascii="Times New Roman" w:eastAsia="Calibri" w:hAnsi="Times New Roman" w:cs="Nazanin"/>
          <w:sz w:val="19"/>
          <w:szCs w:val="21"/>
          <w:rtl/>
        </w:rPr>
        <w:t>(1)</w:t>
      </w:r>
      <w:r w:rsidRPr="007070F4">
        <w:rPr>
          <w:rFonts w:ascii="Times New Roman" w:eastAsia="Calibri" w:hAnsi="Times New Roman" w:cs="Nazanin"/>
          <w:sz w:val="19"/>
          <w:szCs w:val="21"/>
          <w:rtl/>
        </w:rPr>
        <w:fldChar w:fldCharType="end"/>
      </w:r>
      <w:r w:rsidRPr="007070F4">
        <w:rPr>
          <w:rFonts w:ascii="Times New Roman" w:eastAsia="Calibri" w:hAnsi="Times New Roman" w:cs="Nazanin" w:hint="cs"/>
          <w:sz w:val="19"/>
          <w:szCs w:val="21"/>
          <w:rtl/>
        </w:rPr>
        <w:t>.</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اس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دها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hint="cs"/>
          <w:sz w:val="19"/>
          <w:szCs w:val="21"/>
          <w:rtl/>
        </w:rPr>
        <w:t>صفراو</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سنتز شده در کبد،</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در ابتدا در</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صفرا</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ذخ</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ره</w:t>
      </w:r>
      <w:r w:rsidRPr="007070F4">
        <w:rPr>
          <w:rFonts w:ascii="Times New Roman" w:eastAsia="Calibri" w:hAnsi="Times New Roman" w:cs="Nazanin"/>
          <w:sz w:val="19"/>
          <w:szCs w:val="21"/>
          <w:rtl/>
        </w:rPr>
        <w:t xml:space="preserve">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شوند</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و</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در</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صورت</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لزوم</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به</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روده</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ترشح</w:t>
      </w:r>
      <w:r w:rsidRPr="007070F4">
        <w:rPr>
          <w:rFonts w:ascii="Times New Roman" w:eastAsia="Calibri" w:hAnsi="Times New Roman" w:cs="Nazanin"/>
          <w:sz w:val="19"/>
          <w:szCs w:val="21"/>
          <w:rtl/>
        </w:rPr>
        <w:t xml:space="preserve">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شوند</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در</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روده،</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اس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دها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صفراو</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نقش</w:t>
      </w:r>
      <w:r w:rsidRPr="007070F4">
        <w:rPr>
          <w:rFonts w:ascii="Times New Roman" w:eastAsia="Calibri" w:hAnsi="Times New Roman" w:cs="Nazanin"/>
          <w:sz w:val="19"/>
          <w:szCs w:val="21"/>
          <w:rtl/>
        </w:rPr>
        <w:t xml:space="preserve"> </w:t>
      </w:r>
      <w:r w:rsidRPr="00B91BE7">
        <w:rPr>
          <w:rFonts w:ascii="Times New Roman" w:eastAsia="Calibri" w:hAnsi="Times New Roman" w:cs="Nazanin" w:hint="cs"/>
          <w:sz w:val="17"/>
          <w:szCs w:val="19"/>
          <w:rtl/>
        </w:rPr>
        <w:t>مهم</w:t>
      </w:r>
      <w:r w:rsidR="00150E77">
        <w:rPr>
          <w:rFonts w:ascii="Times New Roman" w:eastAsia="Calibri" w:hAnsi="Times New Roman" w:cs="Nazanin" w:hint="cs"/>
          <w:sz w:val="17"/>
          <w:szCs w:val="19"/>
          <w:rtl/>
        </w:rPr>
        <w:t>ي</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در</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امولس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ون،</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هضم</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و</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جذب</w:t>
      </w:r>
      <w:r w:rsidRPr="007070F4">
        <w:rPr>
          <w:rFonts w:ascii="Times New Roman" w:eastAsia="Calibri" w:hAnsi="Times New Roman" w:cs="Nazanin"/>
          <w:sz w:val="19"/>
          <w:szCs w:val="21"/>
          <w:rtl/>
        </w:rPr>
        <w:t xml:space="preserve"> </w:t>
      </w:r>
      <w:r w:rsidR="00D655A6">
        <w:rPr>
          <w:rFonts w:ascii="Times New Roman" w:eastAsia="Calibri" w:hAnsi="Times New Roman" w:cs="Nazanin"/>
          <w:sz w:val="19"/>
          <w:szCs w:val="21"/>
          <w:rtl/>
        </w:rPr>
        <w:t>چرب</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ها</w:t>
      </w:r>
      <w:r w:rsidR="00B77F58">
        <w:rPr>
          <w:rFonts w:ascii="Times New Roman" w:eastAsia="Calibri" w:hAnsi="Times New Roman" w:cs="Nazanin" w:hint="cs"/>
          <w:sz w:val="19"/>
          <w:szCs w:val="21"/>
          <w:rtl/>
        </w:rPr>
        <w:t>ي</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غذا</w:t>
      </w:r>
      <w:r w:rsidR="00150E77">
        <w:rPr>
          <w:rFonts w:ascii="Times New Roman" w:eastAsia="Calibri" w:hAnsi="Times New Roman" w:cs="Nazanin" w:hint="cs"/>
          <w:sz w:val="19"/>
          <w:szCs w:val="21"/>
          <w:rtl/>
        </w:rPr>
        <w:t>يي</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و</w:t>
      </w:r>
      <w:r w:rsidRPr="007070F4">
        <w:rPr>
          <w:rFonts w:ascii="Times New Roman" w:eastAsia="Calibri" w:hAnsi="Times New Roman" w:cs="Nazanin"/>
          <w:sz w:val="19"/>
          <w:szCs w:val="21"/>
          <w:rtl/>
        </w:rPr>
        <w:t xml:space="preserve"> </w:t>
      </w:r>
      <w:r w:rsidR="00D655A6">
        <w:rPr>
          <w:rFonts w:ascii="Times New Roman" w:eastAsia="Calibri" w:hAnsi="Times New Roman" w:cs="Nazanin"/>
          <w:sz w:val="19"/>
          <w:szCs w:val="21"/>
          <w:rtl/>
        </w:rPr>
        <w:t>و</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تام</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ن‌ها</w:t>
      </w:r>
      <w:r w:rsidR="00B77F58">
        <w:rPr>
          <w:rFonts w:ascii="Times New Roman" w:eastAsia="Calibri" w:hAnsi="Times New Roman" w:cs="Nazanin" w:hint="cs"/>
          <w:sz w:val="19"/>
          <w:szCs w:val="21"/>
          <w:rtl/>
        </w:rPr>
        <w:t>ي</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محلول</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در</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چرب</w:t>
      </w:r>
      <w:r w:rsidR="00150E77">
        <w:rPr>
          <w:rFonts w:ascii="Times New Roman" w:eastAsia="Calibri" w:hAnsi="Times New Roman" w:cs="Nazanin" w:hint="cs"/>
          <w:sz w:val="19"/>
          <w:szCs w:val="21"/>
          <w:rtl/>
        </w:rPr>
        <w:t>ي</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 xml:space="preserve">دارند </w:t>
      </w:r>
      <w:r w:rsidRPr="007070F4">
        <w:rPr>
          <w:rFonts w:ascii="Times New Roman" w:eastAsia="Calibri" w:hAnsi="Times New Roman" w:cs="Nazanin"/>
          <w:sz w:val="19"/>
          <w:szCs w:val="21"/>
          <w:rtl/>
        </w:rPr>
        <w:fldChar w:fldCharType="begin"/>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 &lt;EndNote&gt;&lt;Cite&gt;&lt;Author&gt;Swann&lt;/Author&gt;&lt;Year&gt;2011&lt;/Year&gt;&lt;RecNum&gt;40&lt;/RecNum&gt;&lt;DisplayText&gt;(2)&lt;/DisplayText&gt;&lt;record&gt;&lt;rec-number&gt;40&lt;/rec-number&gt;&lt;foreign-keys&gt;&lt;key app="EN" db-id="v5xatsdarzxaz3e0tt1vazwpwz2peewptptx" timestamp="1719048156"&gt;40&lt;/key&gt;&lt;/foreign-keys&gt;&lt;ref-type name="Journal Article"&gt;17&lt;/ref-type&gt;&lt;contributors&gt;&lt;authors&gt;&lt;author&gt;Swann, Jonathan R&lt;/author&gt;&lt;author&gt;Want, Elizabeth J&lt;/author&gt;&lt;author&gt;Geier, Florian M&lt;/author&gt;&lt;author&gt;Spagou, Konstantina&lt;/author&gt;&lt;author&gt;Wilson, Ian D&lt;/author&gt;&lt;author&gt;Sidaway, James E&lt;/author&gt;&lt;author&gt;Nicholson, Jeremy K&lt;/author&gt;&lt;author&gt;Holmes, Elaine&lt;/author&gt;&lt;/authors&gt;&lt;/contributors&gt;&lt;titles&gt;&lt;title&gt;Systemic gut microbial modulation of bile acid metabolism in host tissue compartments&lt;/title&gt;&lt;secondary-title&gt;Proceedings of the National Academy of Sciences&lt;/secondary-title&gt;&lt;/titles&gt;&lt;periodical&gt;&lt;full-title&gt;Proceedings of the National Academy of Sciences&lt;/full-title&gt;&lt;/periodical&gt;&lt;pages&gt;4523-4530&lt;/pages&gt;&lt;volume&gt;108&lt;/volume&gt;&lt;number&gt;supplement_1&lt;/number&gt;&lt;dates&gt;&lt;year&gt;2011</w:instrText>
      </w:r>
      <w:r w:rsidRPr="007070F4">
        <w:rPr>
          <w:rFonts w:ascii="Times New Roman" w:eastAsia="Calibri" w:hAnsi="Times New Roman" w:cs="Nazanin"/>
          <w:sz w:val="19"/>
          <w:szCs w:val="21"/>
          <w:rtl/>
        </w:rPr>
        <w:instrText>&lt;/</w:instrText>
      </w:r>
      <w:r w:rsidRPr="007070F4">
        <w:rPr>
          <w:rFonts w:ascii="Times New Roman" w:eastAsia="Calibri" w:hAnsi="Times New Roman" w:cs="Nazanin"/>
          <w:sz w:val="19"/>
          <w:szCs w:val="21"/>
        </w:rPr>
        <w:instrText>year&gt;&lt;/dates&gt;&lt;isbn&gt;0027-8424&lt;/isbn&gt;&lt;urls&gt;&lt;/urls&gt;&lt;/record&gt;&lt;/Cite&gt;&lt;/EndNote</w:instrText>
      </w:r>
      <w:r w:rsidRPr="007070F4">
        <w:rPr>
          <w:rFonts w:ascii="Times New Roman" w:eastAsia="Calibri" w:hAnsi="Times New Roman" w:cs="Nazanin"/>
          <w:sz w:val="19"/>
          <w:szCs w:val="21"/>
          <w:rtl/>
        </w:rPr>
        <w:instrText>&gt;</w:instrText>
      </w:r>
      <w:r w:rsidRPr="007070F4">
        <w:rPr>
          <w:rFonts w:ascii="Times New Roman" w:eastAsia="Calibri" w:hAnsi="Times New Roman" w:cs="Nazanin"/>
          <w:sz w:val="19"/>
          <w:szCs w:val="21"/>
          <w:rtl/>
        </w:rPr>
        <w:fldChar w:fldCharType="separate"/>
      </w:r>
      <w:r w:rsidRPr="007070F4">
        <w:rPr>
          <w:rFonts w:ascii="Times New Roman" w:eastAsia="Calibri" w:hAnsi="Times New Roman" w:cs="Nazanin"/>
          <w:sz w:val="19"/>
          <w:szCs w:val="21"/>
          <w:rtl/>
        </w:rPr>
        <w:t>(2)</w:t>
      </w:r>
      <w:r w:rsidRPr="007070F4">
        <w:rPr>
          <w:rFonts w:ascii="Times New Roman" w:eastAsia="Calibri" w:hAnsi="Times New Roman" w:cs="Nazanin"/>
          <w:sz w:val="19"/>
          <w:szCs w:val="21"/>
          <w:rtl/>
        </w:rPr>
        <w:fldChar w:fldCharType="end"/>
      </w:r>
      <w:r w:rsidRPr="007070F4">
        <w:rPr>
          <w:rFonts w:ascii="Times New Roman" w:eastAsia="Calibri" w:hAnsi="Times New Roman" w:cs="Nazanin" w:hint="cs"/>
          <w:sz w:val="19"/>
          <w:szCs w:val="21"/>
          <w:rtl/>
        </w:rPr>
        <w:t>.</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در</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روده،</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مقدار</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بس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ار</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کم</w:t>
      </w:r>
      <w:r w:rsidR="00150E77">
        <w:rPr>
          <w:rFonts w:ascii="Times New Roman" w:eastAsia="Calibri" w:hAnsi="Times New Roman" w:cs="Nazanin" w:hint="cs"/>
          <w:sz w:val="19"/>
          <w:szCs w:val="21"/>
          <w:rtl/>
        </w:rPr>
        <w:t>ي</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اس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دها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صفراو</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با</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مدفوع</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دفع</w:t>
      </w:r>
      <w:r w:rsidRPr="007070F4">
        <w:rPr>
          <w:rFonts w:ascii="Times New Roman" w:eastAsia="Calibri" w:hAnsi="Times New Roman" w:cs="Nazanin"/>
          <w:sz w:val="19"/>
          <w:szCs w:val="21"/>
          <w:rtl/>
        </w:rPr>
        <w:t xml:space="preserve">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شود</w:t>
      </w:r>
      <w:r w:rsidRPr="007070F4">
        <w:rPr>
          <w:rFonts w:ascii="Times New Roman" w:eastAsia="Calibri" w:hAnsi="Times New Roman" w:cs="Nazanin" w:hint="cs"/>
          <w:sz w:val="19"/>
          <w:szCs w:val="21"/>
          <w:rtl/>
        </w:rPr>
        <w:t>،</w:t>
      </w:r>
      <w:r w:rsidRPr="007070F4">
        <w:rPr>
          <w:rFonts w:ascii="Times New Roman" w:eastAsia="Calibri" w:hAnsi="Times New Roman" w:cs="Nazanin"/>
          <w:sz w:val="19"/>
          <w:szCs w:val="21"/>
          <w:rtl/>
        </w:rPr>
        <w:t xml:space="preserve"> </w:t>
      </w:r>
      <w:r w:rsidR="005D5AF0">
        <w:rPr>
          <w:rFonts w:ascii="Times New Roman" w:eastAsia="Calibri" w:hAnsi="Times New Roman" w:cs="Nazanin" w:hint="cs"/>
          <w:sz w:val="19"/>
          <w:szCs w:val="21"/>
          <w:rtl/>
        </w:rPr>
        <w:t>درحال</w:t>
      </w:r>
      <w:r w:rsidR="00A2433E">
        <w:rPr>
          <w:rFonts w:ascii="Times New Roman" w:eastAsia="Calibri" w:hAnsi="Times New Roman" w:cs="Nazanin" w:hint="cs"/>
          <w:sz w:val="19"/>
          <w:szCs w:val="21"/>
          <w:rtl/>
        </w:rPr>
        <w:t>ي</w:t>
      </w:r>
      <w:r w:rsidR="005D5AF0">
        <w:rPr>
          <w:rFonts w:ascii="Times New Roman" w:eastAsia="Calibri" w:hAnsi="Times New Roman" w:cs="Nazanin" w:hint="cs"/>
          <w:sz w:val="19"/>
          <w:szCs w:val="21"/>
          <w:rtl/>
        </w:rPr>
        <w:t>‌که</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ب</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شتر</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اس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دها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صفراو</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005D5AF0">
        <w:rPr>
          <w:rFonts w:ascii="Times New Roman" w:eastAsia="Calibri" w:hAnsi="Times New Roman" w:cs="Nazanin" w:hint="cs"/>
          <w:sz w:val="19"/>
          <w:szCs w:val="21"/>
          <w:rtl/>
        </w:rPr>
        <w:t>به‌طور</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فعال</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توسط</w:t>
      </w:r>
      <w:r w:rsidRPr="007070F4">
        <w:rPr>
          <w:rFonts w:ascii="Times New Roman" w:eastAsia="Calibri" w:hAnsi="Times New Roman" w:cs="Nazanin"/>
          <w:sz w:val="19"/>
          <w:szCs w:val="21"/>
          <w:rtl/>
        </w:rPr>
        <w:t xml:space="preserve"> </w:t>
      </w:r>
      <w:r w:rsidR="00D655A6">
        <w:rPr>
          <w:rFonts w:ascii="Times New Roman" w:eastAsia="Calibri" w:hAnsi="Times New Roman" w:cs="Nazanin"/>
          <w:sz w:val="19"/>
          <w:szCs w:val="21"/>
          <w:rtl/>
        </w:rPr>
        <w:t>سلول‌ها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انتروس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ت</w:t>
      </w:r>
      <w:r w:rsidRPr="007070F4">
        <w:rPr>
          <w:rFonts w:ascii="Times New Roman" w:eastAsia="Calibri" w:hAnsi="Times New Roman" w:cs="Nazanin"/>
          <w:sz w:val="19"/>
          <w:szCs w:val="21"/>
          <w:rtl/>
        </w:rPr>
        <w:t xml:space="preserve"> </w:t>
      </w:r>
      <w:r w:rsidR="00D655A6">
        <w:rPr>
          <w:rFonts w:ascii="Times New Roman" w:eastAsia="Calibri" w:hAnsi="Times New Roman" w:cs="Nazanin"/>
          <w:sz w:val="19"/>
          <w:szCs w:val="21"/>
          <w:rtl/>
        </w:rPr>
        <w:t>روده‌ا</w:t>
      </w:r>
      <w:r w:rsidR="00B77F58">
        <w:rPr>
          <w:rFonts w:ascii="Times New Roman" w:eastAsia="Calibri" w:hAnsi="Times New Roman" w:cs="Nazanin" w:hint="cs"/>
          <w:sz w:val="19"/>
          <w:szCs w:val="21"/>
          <w:rtl/>
        </w:rPr>
        <w:t>ي</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به</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سمت</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lastRenderedPageBreak/>
        <w:t>خون</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پورتال</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بازجذب</w:t>
      </w:r>
      <w:r w:rsidRPr="007070F4">
        <w:rPr>
          <w:rFonts w:ascii="Times New Roman" w:eastAsia="Calibri" w:hAnsi="Times New Roman" w:cs="Nazanin"/>
          <w:sz w:val="19"/>
          <w:szCs w:val="21"/>
          <w:rtl/>
        </w:rPr>
        <w:t xml:space="preserve">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شوند</w:t>
      </w:r>
      <w:r w:rsidRPr="007070F4">
        <w:rPr>
          <w:rFonts w:ascii="Times New Roman" w:eastAsia="Calibri" w:hAnsi="Times New Roman" w:cs="Nazanin" w:hint="cs"/>
          <w:sz w:val="19"/>
          <w:szCs w:val="21"/>
          <w:rtl/>
        </w:rPr>
        <w:t xml:space="preserve"> و</w:t>
      </w:r>
      <w:r w:rsidRPr="007070F4">
        <w:rPr>
          <w:rFonts w:ascii="Times New Roman" w:eastAsia="Calibri" w:hAnsi="Times New Roman" w:cs="Nazanin"/>
          <w:sz w:val="19"/>
          <w:szCs w:val="21"/>
          <w:rtl/>
        </w:rPr>
        <w:t xml:space="preserve"> </w:t>
      </w:r>
      <w:r w:rsidR="005D5AF0">
        <w:rPr>
          <w:rFonts w:ascii="Times New Roman" w:eastAsia="Calibri" w:hAnsi="Times New Roman" w:cs="Nazanin" w:hint="cs"/>
          <w:sz w:val="19"/>
          <w:szCs w:val="21"/>
          <w:rtl/>
        </w:rPr>
        <w:t>درنها</w:t>
      </w:r>
      <w:r w:rsidR="00A2433E">
        <w:rPr>
          <w:rFonts w:ascii="Times New Roman" w:eastAsia="Calibri" w:hAnsi="Times New Roman" w:cs="Nazanin" w:hint="cs"/>
          <w:sz w:val="19"/>
          <w:szCs w:val="21"/>
          <w:rtl/>
        </w:rPr>
        <w:t>ي</w:t>
      </w:r>
      <w:r w:rsidR="005D5AF0">
        <w:rPr>
          <w:rFonts w:ascii="Times New Roman" w:eastAsia="Calibri" w:hAnsi="Times New Roman" w:cs="Nazanin" w:hint="cs"/>
          <w:sz w:val="19"/>
          <w:szCs w:val="21"/>
          <w:rtl/>
        </w:rPr>
        <w:t>ت</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به</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کبد</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باز</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م</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‌گردند </w:t>
      </w:r>
      <w:r w:rsidRPr="007070F4">
        <w:rPr>
          <w:rFonts w:ascii="Times New Roman" w:eastAsia="Calibri" w:hAnsi="Times New Roman" w:cs="Nazanin"/>
          <w:sz w:val="19"/>
          <w:szCs w:val="21"/>
          <w:rtl/>
        </w:rPr>
        <w:fldChar w:fldCharType="begin"/>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 &lt;EndNote&gt;&lt;Cite&gt;&lt;Author&gt;Chiang&lt;/Author&gt;&lt;Year&gt;2004&lt;/Year&gt;&lt;RecNum&gt;41&lt;/RecNum&gt;&lt;DisplayText&gt;(3)&lt;/DisplayText&gt;&lt;record&gt;&lt;rec-number&gt;41&lt;/rec-number&gt;&lt;foreign-keys&gt;&lt;key app="EN" db-id="v5xatsdarzxaz3e0tt1vazwpwz2peewptptx" timestamp="1719048340"&gt;41&lt;/key&gt;&lt;/foreign-keys&gt;&lt;ref-type name="Journal Article"&gt;17&lt;/ref-type&gt;&lt;contributors&gt;&lt;authors&gt;&lt;author&gt;Chiang, John YL&lt;/author&gt;&lt;/authors&gt;&lt;/contributors&gt;&lt;titles&gt;&lt;title&gt;Regulation of bile acid synthesis: pathways, nuclear receptors, and mechanisms&lt;/title&gt;&lt;secondary</w:instrText>
      </w:r>
      <w:r w:rsidRPr="007070F4">
        <w:rPr>
          <w:rFonts w:ascii="Times New Roman" w:eastAsia="Calibri" w:hAnsi="Times New Roman" w:cs="Nazanin"/>
          <w:sz w:val="19"/>
          <w:szCs w:val="21"/>
          <w:rtl/>
        </w:rPr>
        <w:instrText>-</w:instrText>
      </w:r>
      <w:r w:rsidRPr="007070F4">
        <w:rPr>
          <w:rFonts w:ascii="Times New Roman" w:eastAsia="Calibri" w:hAnsi="Times New Roman" w:cs="Nazanin"/>
          <w:sz w:val="19"/>
          <w:szCs w:val="21"/>
        </w:rPr>
        <w:instrText>title&gt;Journal of hepatology&lt;/secondary-title&gt;&lt;/titles&gt;&lt;periodical&gt;&lt;full-title&gt;Journal of hepatology&lt;/full-title&gt;&lt;/periodical&gt;&lt;pages&gt;539-551&lt;/pages&gt;&lt;volume&gt;40&lt;/volume&gt;&lt;number&gt;3&lt;/number&gt;&lt;dates&gt;&lt;year&gt;2004&lt;/year&gt;&lt;/dates&gt;&lt;isbn&gt;0168-8278&lt;/isbn&gt;&lt;urls&gt;&lt;/urls&gt;&lt;/record&gt;&lt;/Cite&gt;&lt;/EndNote</w:instrText>
      </w:r>
      <w:r w:rsidRPr="007070F4">
        <w:rPr>
          <w:rFonts w:ascii="Times New Roman" w:eastAsia="Calibri" w:hAnsi="Times New Roman" w:cs="Nazanin"/>
          <w:sz w:val="19"/>
          <w:szCs w:val="21"/>
          <w:rtl/>
        </w:rPr>
        <w:instrText>&gt;</w:instrText>
      </w:r>
      <w:r w:rsidRPr="007070F4">
        <w:rPr>
          <w:rFonts w:ascii="Times New Roman" w:eastAsia="Calibri" w:hAnsi="Times New Roman" w:cs="Nazanin"/>
          <w:sz w:val="19"/>
          <w:szCs w:val="21"/>
          <w:rtl/>
        </w:rPr>
        <w:fldChar w:fldCharType="separate"/>
      </w:r>
      <w:r w:rsidRPr="007070F4">
        <w:rPr>
          <w:rFonts w:ascii="Times New Roman" w:eastAsia="Calibri" w:hAnsi="Times New Roman" w:cs="Nazanin"/>
          <w:sz w:val="19"/>
          <w:szCs w:val="21"/>
          <w:rtl/>
        </w:rPr>
        <w:t>(3)</w:t>
      </w:r>
      <w:r w:rsidRPr="007070F4">
        <w:rPr>
          <w:rFonts w:ascii="Times New Roman" w:eastAsia="Calibri" w:hAnsi="Times New Roman" w:cs="Nazanin"/>
          <w:sz w:val="19"/>
          <w:szCs w:val="21"/>
          <w:rtl/>
        </w:rPr>
        <w:fldChar w:fldCharType="end"/>
      </w:r>
      <w:r w:rsidRPr="007070F4">
        <w:rPr>
          <w:rFonts w:ascii="Times New Roman" w:eastAsia="Calibri" w:hAnsi="Times New Roman" w:cs="Nazanin" w:hint="cs"/>
          <w:sz w:val="19"/>
          <w:szCs w:val="21"/>
          <w:rtl/>
        </w:rPr>
        <w:t>. در شرا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ط کلستاز که ترشح صفرا به داخل روده دچار اختلال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شود</w:t>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tl/>
        </w:rPr>
        <w:fldChar w:fldCharType="begin"/>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 &lt;EndNote&gt;&lt;Cite&gt;&lt;Author&gt;Krones&lt;/Author&gt;&lt;Year&gt;2015&lt;/Year&gt;&lt;RecNum&gt;44&lt;/RecNum&gt;&lt;DisplayText&gt;(4)&lt;/DisplayText&gt;&lt;record&gt;&lt;rec-number&gt;44&lt;/rec-number&gt;&lt;foreign-keys&gt;&lt;key app="EN" db-id="v5xatsdarzxaz3e0tt1vazwpwz2peewptptx" timestamp="1719116794"&gt;44&lt;/key&gt;&lt;/foreign-keys&gt;&lt;ref-type name="Journal Article"&gt;17&lt;/ref-type&gt;&lt;contributors&gt;&lt;authors&gt;&lt;author&gt;Krones, Elisabeth&lt;/author&gt;&lt;author&gt;Wagner, Martin&lt;/author&gt;&lt;author&gt;Eller, Kathrin&lt;/author&gt;&lt;author&gt;Rosenkranz, Alexander R&lt;/author&gt;&lt;author&gt;Trauner, Michael&lt;/author</w:instrText>
      </w:r>
      <w:r w:rsidRPr="007070F4">
        <w:rPr>
          <w:rFonts w:ascii="Times New Roman" w:eastAsia="Calibri" w:hAnsi="Times New Roman" w:cs="Nazanin"/>
          <w:sz w:val="19"/>
          <w:szCs w:val="21"/>
          <w:rtl/>
        </w:rPr>
        <w:instrText>&gt;&lt;</w:instrText>
      </w:r>
      <w:r w:rsidRPr="007070F4">
        <w:rPr>
          <w:rFonts w:ascii="Times New Roman" w:eastAsia="Calibri" w:hAnsi="Times New Roman" w:cs="Nazanin"/>
          <w:sz w:val="19"/>
          <w:szCs w:val="21"/>
        </w:rPr>
        <w:instrText>author&gt;Fickert, Peter&lt;/author&gt;&lt;/authors&gt;&lt;/contributors&gt;&lt;titles&gt;&lt;title&gt;Bile acid-induced cholemic nephropathy&lt;/title&gt;&lt;secondary-title&gt;Digestive Diseases&lt;/secondary-title&gt;&lt;/titles&gt;&lt;periodical&gt;&lt;full-title&gt;Digestive Diseases&lt;/full-title&gt;&lt;/periodical&gt;&lt;pages</w:instrText>
      </w:r>
      <w:r w:rsidRPr="007070F4">
        <w:rPr>
          <w:rFonts w:ascii="Times New Roman" w:eastAsia="Calibri" w:hAnsi="Times New Roman" w:cs="Nazanin"/>
          <w:sz w:val="19"/>
          <w:szCs w:val="21"/>
          <w:rtl/>
        </w:rPr>
        <w:instrText>&gt;367-375&lt;/</w:instrText>
      </w:r>
      <w:r w:rsidRPr="007070F4">
        <w:rPr>
          <w:rFonts w:ascii="Times New Roman" w:eastAsia="Calibri" w:hAnsi="Times New Roman" w:cs="Nazanin"/>
          <w:sz w:val="19"/>
          <w:szCs w:val="21"/>
        </w:rPr>
        <w:instrText>pages&gt;&lt;volume&gt;33&lt;/volume&gt;&lt;number&gt;3&lt;/number&gt;&lt;dates&gt;&lt;year&gt;2015&lt;/year&gt;&lt;/dates&gt;&lt;isbn&gt;0257-2753&lt;/isbn&gt;&lt;urls&gt;&lt;/urls&gt;&lt;/record&gt;&lt;/Cite&gt;&lt;/EndNote</w:instrText>
      </w:r>
      <w:r w:rsidRPr="007070F4">
        <w:rPr>
          <w:rFonts w:ascii="Times New Roman" w:eastAsia="Calibri" w:hAnsi="Times New Roman" w:cs="Nazanin"/>
          <w:sz w:val="19"/>
          <w:szCs w:val="21"/>
          <w:rtl/>
        </w:rPr>
        <w:instrText>&gt;</w:instrText>
      </w:r>
      <w:r w:rsidRPr="007070F4">
        <w:rPr>
          <w:rFonts w:ascii="Times New Roman" w:eastAsia="Calibri" w:hAnsi="Times New Roman" w:cs="Nazanin"/>
          <w:sz w:val="19"/>
          <w:szCs w:val="21"/>
          <w:rtl/>
        </w:rPr>
        <w:fldChar w:fldCharType="separate"/>
      </w:r>
      <w:r w:rsidRPr="007070F4">
        <w:rPr>
          <w:rFonts w:ascii="Times New Roman" w:eastAsia="Calibri" w:hAnsi="Times New Roman" w:cs="Nazanin"/>
          <w:sz w:val="19"/>
          <w:szCs w:val="21"/>
          <w:rtl/>
        </w:rPr>
        <w:t>(4)</w:t>
      </w:r>
      <w:r w:rsidRPr="007070F4">
        <w:rPr>
          <w:rFonts w:ascii="Times New Roman" w:eastAsia="Calibri" w:hAnsi="Times New Roman" w:cs="Nazanin"/>
          <w:sz w:val="19"/>
          <w:szCs w:val="21"/>
          <w:rtl/>
        </w:rPr>
        <w:fldChar w:fldCharType="end"/>
      </w:r>
      <w:r w:rsidRPr="007070F4">
        <w:rPr>
          <w:rFonts w:ascii="Times New Roman" w:eastAsia="Calibri" w:hAnsi="Times New Roman" w:cs="Nazanin" w:hint="cs"/>
          <w:sz w:val="19"/>
          <w:szCs w:val="21"/>
          <w:rtl/>
        </w:rPr>
        <w:t xml:space="preserve">. </w:t>
      </w:r>
      <w:r w:rsidR="00494C89">
        <w:rPr>
          <w:rFonts w:ascii="Times New Roman" w:eastAsia="Calibri" w:hAnsi="Times New Roman" w:cs="Nazanin" w:hint="cs"/>
          <w:sz w:val="19"/>
          <w:szCs w:val="21"/>
          <w:rtl/>
        </w:rPr>
        <w:t>ازآنجاکه</w:t>
      </w:r>
      <w:r w:rsidRPr="007070F4">
        <w:rPr>
          <w:rFonts w:ascii="Times New Roman" w:eastAsia="Calibri" w:hAnsi="Times New Roman" w:cs="Nazanin" w:hint="cs"/>
          <w:sz w:val="19"/>
          <w:szCs w:val="21"/>
          <w:rtl/>
        </w:rPr>
        <w:t xml:space="preserve"> صفرا از طر</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ق </w:t>
      </w:r>
      <w:r w:rsidR="00D655A6">
        <w:rPr>
          <w:rFonts w:ascii="Times New Roman" w:eastAsia="Calibri" w:hAnsi="Times New Roman" w:cs="Nazanin"/>
          <w:sz w:val="19"/>
          <w:szCs w:val="21"/>
          <w:rtl/>
        </w:rPr>
        <w:t>کل</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ه‌ها</w:t>
      </w:r>
      <w:r w:rsidRPr="007070F4">
        <w:rPr>
          <w:rFonts w:ascii="Times New Roman" w:eastAsia="Calibri" w:hAnsi="Times New Roman" w:cs="Nazanin" w:hint="cs"/>
          <w:sz w:val="19"/>
          <w:szCs w:val="21"/>
          <w:rtl/>
        </w:rPr>
        <w:t xml:space="preserve"> دفع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شود</w:t>
      </w:r>
      <w:r w:rsidRPr="007070F4">
        <w:rPr>
          <w:rFonts w:ascii="Times New Roman" w:eastAsia="Calibri" w:hAnsi="Times New Roman" w:cs="Nazanin" w:hint="cs"/>
          <w:sz w:val="19"/>
          <w:szCs w:val="21"/>
          <w:rtl/>
        </w:rPr>
        <w:t xml:space="preserve"> که </w:t>
      </w:r>
      <w:r w:rsidR="005D5AF0">
        <w:rPr>
          <w:rFonts w:ascii="Times New Roman" w:eastAsia="Calibri" w:hAnsi="Times New Roman" w:cs="Nazanin"/>
          <w:sz w:val="19"/>
          <w:szCs w:val="21"/>
          <w:rtl/>
        </w:rPr>
        <w:t>درنت</w:t>
      </w:r>
      <w:r w:rsidR="00A2433E">
        <w:rPr>
          <w:rFonts w:ascii="Times New Roman" w:eastAsia="Calibri" w:hAnsi="Times New Roman" w:cs="Nazanin" w:hint="cs"/>
          <w:sz w:val="19"/>
          <w:szCs w:val="21"/>
          <w:rtl/>
        </w:rPr>
        <w:t>ي</w:t>
      </w:r>
      <w:r w:rsidR="005D5AF0">
        <w:rPr>
          <w:rFonts w:ascii="Times New Roman" w:eastAsia="Calibri" w:hAnsi="Times New Roman" w:cs="Nazanin" w:hint="eastAsia"/>
          <w:sz w:val="19"/>
          <w:szCs w:val="21"/>
          <w:rtl/>
        </w:rPr>
        <w:t>جه</w:t>
      </w:r>
      <w:r w:rsidRPr="007070F4">
        <w:rPr>
          <w:rFonts w:ascii="Times New Roman" w:eastAsia="Calibri" w:hAnsi="Times New Roman" w:cs="Nazanin" w:hint="cs"/>
          <w:sz w:val="19"/>
          <w:szCs w:val="21"/>
          <w:rtl/>
        </w:rPr>
        <w:t xml:space="preserve"> افزا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ش صفرا در سرم و رس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دن </w:t>
      </w:r>
      <w:r w:rsidR="005D5AF0">
        <w:rPr>
          <w:rFonts w:ascii="Times New Roman" w:eastAsia="Calibri" w:hAnsi="Times New Roman" w:cs="Nazanin" w:hint="cs"/>
          <w:sz w:val="19"/>
          <w:szCs w:val="21"/>
          <w:rtl/>
        </w:rPr>
        <w:t>آن‌ها</w:t>
      </w:r>
      <w:r w:rsidRPr="007070F4">
        <w:rPr>
          <w:rFonts w:ascii="Times New Roman" w:eastAsia="Calibri" w:hAnsi="Times New Roman" w:cs="Nazanin" w:hint="cs"/>
          <w:sz w:val="19"/>
          <w:szCs w:val="21"/>
          <w:rtl/>
        </w:rPr>
        <w:t xml:space="preserve"> به </w:t>
      </w:r>
      <w:r w:rsidR="00355EDF">
        <w:rPr>
          <w:rFonts w:ascii="Times New Roman" w:eastAsia="Calibri" w:hAnsi="Times New Roman" w:cs="Nazanin" w:hint="cs"/>
          <w:sz w:val="19"/>
          <w:szCs w:val="21"/>
          <w:rtl/>
        </w:rPr>
        <w:t>بافت‌ها</w:t>
      </w:r>
      <w:r w:rsidR="00150E77">
        <w:rPr>
          <w:rFonts w:ascii="Times New Roman" w:eastAsia="Calibri" w:hAnsi="Times New Roman" w:cs="Nazanin" w:hint="cs"/>
          <w:sz w:val="19"/>
          <w:szCs w:val="21"/>
          <w:rtl/>
        </w:rPr>
        <w:t>يي</w:t>
      </w:r>
      <w:r w:rsidRPr="007070F4">
        <w:rPr>
          <w:rFonts w:ascii="Times New Roman" w:eastAsia="Calibri" w:hAnsi="Times New Roman" w:cs="Nazanin" w:hint="cs"/>
          <w:sz w:val="19"/>
          <w:szCs w:val="21"/>
          <w:rtl/>
        </w:rPr>
        <w:t xml:space="preserve"> مانند کل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ه، منجر به </w:t>
      </w:r>
      <w:r w:rsidR="00D655A6">
        <w:rPr>
          <w:rFonts w:ascii="Times New Roman" w:eastAsia="Calibri" w:hAnsi="Times New Roman" w:cs="Nazanin"/>
          <w:sz w:val="19"/>
          <w:szCs w:val="21"/>
          <w:rtl/>
        </w:rPr>
        <w:t>عارضه‌ا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بنام کولم</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ک نفروپات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شود</w:t>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hint="cs"/>
          <w:sz w:val="19"/>
          <w:szCs w:val="21"/>
          <w:rtl/>
        </w:rPr>
        <w:fldChar w:fldCharType="begin"/>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 &lt;EndNote&gt;&lt;Cite&gt;&lt;Author&gt;Fickert&lt;/Author&gt;&lt;Year&gt;2020&lt;/Year&gt;&lt;RecNum&gt;100&lt;/RecNum&gt;&lt;DisplayText&gt;(5)&lt;/DisplayText&gt;&lt;record&gt;&lt;rec-number&gt;100&lt;/rec-number&gt;&lt;foreign-keys&gt;&lt;key app="EN" db-id="eaewssdwvvzvp1e9x5tpzpefrx0sa0xzfwsz" timestamp="1728060529"&gt;10</w:instrText>
      </w:r>
      <w:r w:rsidRPr="007070F4">
        <w:rPr>
          <w:rFonts w:ascii="Times New Roman" w:eastAsia="Calibri" w:hAnsi="Times New Roman" w:cs="Nazanin"/>
          <w:sz w:val="19"/>
          <w:szCs w:val="21"/>
          <w:rtl/>
        </w:rPr>
        <w:instrText>0&lt;/</w:instrText>
      </w:r>
      <w:r w:rsidRPr="007070F4">
        <w:rPr>
          <w:rFonts w:ascii="Times New Roman" w:eastAsia="Calibri" w:hAnsi="Times New Roman" w:cs="Nazanin"/>
          <w:sz w:val="19"/>
          <w:szCs w:val="21"/>
        </w:rPr>
        <w:instrText>key&gt;&lt;/foreign-keys&gt;&lt;ref-type name="Conference Proceedings"&gt;10&lt;/ref-type&gt;&lt;contributors&gt;&lt;authors&gt;&lt;author&gt;Fickert, Peter&lt;/author&gt;&lt;author&gt;Rosenkranz, Alexander R&lt;/author&gt;&lt;/authors&gt;&lt;/contributors&gt;&lt;titles&gt;&lt;title&gt;Cholemic nephropathy reloaded&lt;/title&gt;&lt;secondary-title&gt;Seminars in Liver Disease&lt;/secondary-title&gt;&lt;/titles&gt;&lt;pages&gt;091-100&lt;/pages&gt;&lt;volume&gt;40&lt;/volume&gt;&lt;number&gt;01&lt;/number&gt;&lt;dates&gt;&lt;year&gt;2020&lt;/year&gt;&lt;/dates&gt;&lt;publisher&gt;Thieme Medical Publishers&lt;/publisher&gt;&lt;isbn&gt;0272-8087&lt;/isbn&gt;&lt;urls&gt;&lt;/urls&gt;&lt;/record&gt;&lt;/Cite&gt;&lt;/EndNote</w:instrText>
      </w:r>
      <w:r w:rsidRPr="007070F4">
        <w:rPr>
          <w:rFonts w:ascii="Times New Roman" w:eastAsia="Calibri" w:hAnsi="Times New Roman" w:cs="Nazanin"/>
          <w:sz w:val="19"/>
          <w:szCs w:val="21"/>
          <w:rtl/>
        </w:rPr>
        <w:instrText>&gt;</w:instrText>
      </w:r>
      <w:r w:rsidRPr="007070F4">
        <w:rPr>
          <w:rFonts w:ascii="Times New Roman" w:eastAsia="Calibri" w:hAnsi="Times New Roman" w:cs="Nazanin" w:hint="cs"/>
          <w:sz w:val="19"/>
          <w:szCs w:val="21"/>
          <w:rtl/>
        </w:rPr>
        <w:fldChar w:fldCharType="separate"/>
      </w:r>
      <w:r w:rsidRPr="007070F4">
        <w:rPr>
          <w:rFonts w:ascii="Times New Roman" w:eastAsia="Calibri" w:hAnsi="Times New Roman" w:cs="Nazanin"/>
          <w:sz w:val="19"/>
          <w:szCs w:val="21"/>
          <w:rtl/>
        </w:rPr>
        <w:t>(5)</w:t>
      </w:r>
      <w:r w:rsidRPr="007070F4">
        <w:rPr>
          <w:rFonts w:ascii="Times New Roman" w:eastAsia="Calibri" w:hAnsi="Times New Roman" w:cs="Nazanin" w:hint="cs"/>
          <w:sz w:val="19"/>
          <w:szCs w:val="21"/>
          <w:rtl/>
        </w:rPr>
        <w:fldChar w:fldCharType="end"/>
      </w:r>
      <w:r w:rsidRPr="007070F4">
        <w:rPr>
          <w:rFonts w:ascii="Times New Roman" w:eastAsia="Calibri" w:hAnsi="Times New Roman" w:cs="Nazanin" w:hint="cs"/>
          <w:sz w:val="19"/>
          <w:szCs w:val="21"/>
          <w:rtl/>
        </w:rPr>
        <w:t>. کولم</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ک نفروپات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 xml:space="preserve">به </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ک</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اختلال</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عملکرد</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کل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ه</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در</w:t>
      </w:r>
      <w:r w:rsidRPr="007070F4">
        <w:rPr>
          <w:rFonts w:ascii="Times New Roman" w:eastAsia="Calibri" w:hAnsi="Times New Roman" w:cs="Nazanin"/>
          <w:sz w:val="19"/>
          <w:szCs w:val="21"/>
          <w:rtl/>
        </w:rPr>
        <w:t xml:space="preserve"> </w:t>
      </w:r>
      <w:r w:rsidR="00D655A6">
        <w:rPr>
          <w:rFonts w:ascii="Times New Roman" w:eastAsia="Calibri" w:hAnsi="Times New Roman" w:cs="Nazanin"/>
          <w:sz w:val="19"/>
          <w:szCs w:val="21"/>
          <w:rtl/>
        </w:rPr>
        <w:t>ب</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مار</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ها</w:t>
      </w:r>
      <w:r w:rsidR="00B77F58">
        <w:rPr>
          <w:rFonts w:ascii="Times New Roman" w:eastAsia="Calibri" w:hAnsi="Times New Roman" w:cs="Nazanin" w:hint="cs"/>
          <w:sz w:val="19"/>
          <w:szCs w:val="21"/>
          <w:rtl/>
        </w:rPr>
        <w:t>ي</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کبد</w:t>
      </w:r>
      <w:r w:rsidR="00150E77">
        <w:rPr>
          <w:rFonts w:ascii="Times New Roman" w:eastAsia="Calibri" w:hAnsi="Times New Roman" w:cs="Nazanin" w:hint="cs"/>
          <w:sz w:val="19"/>
          <w:szCs w:val="21"/>
          <w:rtl/>
        </w:rPr>
        <w:t>ي</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کلستاز</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ک</w:t>
      </w:r>
      <w:r w:rsidRPr="007070F4">
        <w:rPr>
          <w:rFonts w:ascii="Times New Roman" w:eastAsia="Calibri" w:hAnsi="Times New Roman" w:cs="Nazanin"/>
          <w:sz w:val="19"/>
          <w:szCs w:val="21"/>
          <w:rtl/>
        </w:rPr>
        <w:t xml:space="preserve"> </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ا</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پ</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شرفته</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همراه</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با</w:t>
      </w:r>
      <w:r w:rsidRPr="007070F4">
        <w:rPr>
          <w:rFonts w:ascii="Times New Roman" w:eastAsia="Calibri" w:hAnsi="Times New Roman" w:cs="Nazanin"/>
          <w:sz w:val="19"/>
          <w:szCs w:val="21"/>
          <w:rtl/>
        </w:rPr>
        <w:t xml:space="preserve"> </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رقان</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 xml:space="preserve">اطلاق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شود</w:t>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tl/>
        </w:rPr>
        <w:fldChar w:fldCharType="begin"/>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 &lt;EndNote&gt;&lt;Cite&gt;&lt;Author&gt;Krones&lt;/Author&gt;&lt;Year&gt;2018&lt;/Year&gt;&lt;RecNum&gt;43&lt;/RecNum&gt;&lt;DisplayText&gt;(6)&lt;/DisplayText&gt;&lt;record&gt;&lt;rec-number&gt;43&lt;/rec-number&gt;&lt;foreign-keys&gt;&lt;key app="EN" db-id="v5xatsdarzxaz3e0tt1vazwpwz2peewptptx" timestamp="1719115751"&gt;43&lt;/key&gt;&lt;/foreign-keys&gt;&lt;ref-type name="Journal Article"&gt;17&lt;/ref-type&gt;&lt;contributors&gt;&lt;authors&gt;&lt;author&gt;Krones, Elisabeth&lt;/author&gt;&lt;author&gt;Pollheimer, Marion J.&lt;/author&gt;&lt;author&gt;Rosenkranz, Alexander R.&lt;/author&gt;&lt;author&gt;Fickert, Peter&lt;/author&gt;&lt;/authors&gt;&lt;/contributors</w:instrText>
      </w:r>
      <w:r w:rsidRPr="007070F4">
        <w:rPr>
          <w:rFonts w:ascii="Times New Roman" w:eastAsia="Calibri" w:hAnsi="Times New Roman" w:cs="Nazanin"/>
          <w:sz w:val="19"/>
          <w:szCs w:val="21"/>
          <w:rtl/>
        </w:rPr>
        <w:instrText>&gt;&lt;</w:instrText>
      </w:r>
      <w:r w:rsidRPr="007070F4">
        <w:rPr>
          <w:rFonts w:ascii="Times New Roman" w:eastAsia="Calibri" w:hAnsi="Times New Roman" w:cs="Nazanin"/>
          <w:sz w:val="19"/>
          <w:szCs w:val="21"/>
        </w:rPr>
        <w:instrText>titles&gt;&lt;title&gt;Cholemic nephropathy – Historical notes and novel perspectives&lt;/title&gt;&lt;secondary-title&gt;Biochimica et Biophysica Acta (BBA) - Molecular Basis of Disease&lt;/secondary-title&gt;&lt;/titles&gt;&lt;periodical&gt;&lt;full-title&gt;Biochimica et Biophysica Acta (BBA)</w:instrText>
      </w:r>
      <w:r w:rsidRPr="007070F4">
        <w:rPr>
          <w:rFonts w:ascii="Times New Roman" w:eastAsia="Calibri" w:hAnsi="Times New Roman" w:cs="Nazanin"/>
          <w:sz w:val="19"/>
          <w:szCs w:val="21"/>
          <w:rtl/>
        </w:rPr>
        <w:instrText xml:space="preserve"> - </w:instrText>
      </w:r>
      <w:r w:rsidRPr="007070F4">
        <w:rPr>
          <w:rFonts w:ascii="Times New Roman" w:eastAsia="Calibri" w:hAnsi="Times New Roman" w:cs="Nazanin"/>
          <w:sz w:val="19"/>
          <w:szCs w:val="21"/>
        </w:rPr>
        <w:instrText>Molecular Basis of Disease&lt;/full-title&gt;&lt;/periodical&gt;&lt;pages&gt;1356-1366&lt;/pages&gt;&lt;volume&gt;1864&lt;/volume&gt;&lt;number&gt;4, Part B&lt;/number&gt;&lt;keywords&gt;&lt;keyword&gt;Cholemic nephropathy&lt;/keyword&gt;&lt;keyword&gt;Bile cast nephropathy&lt;/keyword&gt;&lt;keyword&gt;Bile acids&lt;/keyword&gt;&lt;keyword&gt;Liver cirrhosis&lt;/keyword&gt;&lt;keyword&gt;Acute kidney injury&lt;/keyword&gt;&lt;/keywords&gt;&lt;dates&gt;&lt;year&gt;2018&lt;/year&gt;&lt;pub-dates&gt;&lt;date&gt;2018/04/01/&lt;/date&gt;&lt;/pub-dates&gt;&lt;/dates&gt;&lt;isbn&gt;0925-4439&lt;/isbn&gt;&lt;urls&gt;&lt;related-urls&gt;&lt;url&gt;https://www.sciencedirect.com/science/article/pii/S09254439</w:instrText>
      </w:r>
      <w:r w:rsidRPr="007070F4">
        <w:rPr>
          <w:rFonts w:ascii="Times New Roman" w:eastAsia="Calibri" w:hAnsi="Times New Roman" w:cs="Nazanin"/>
          <w:sz w:val="19"/>
          <w:szCs w:val="21"/>
          <w:rtl/>
        </w:rPr>
        <w:instrText>17303101&lt;/</w:instrText>
      </w:r>
      <w:r w:rsidRPr="007070F4">
        <w:rPr>
          <w:rFonts w:ascii="Times New Roman" w:eastAsia="Calibri" w:hAnsi="Times New Roman" w:cs="Nazanin"/>
          <w:sz w:val="19"/>
          <w:szCs w:val="21"/>
        </w:rPr>
        <w:instrText>url&gt;&lt;/related-urls&gt;&lt;/urls&gt;&lt;electronic-resource-num&gt;https://doi.org/10.1016/j.bbadis.2017.08.028&lt;/electronic-resource-num&gt;&lt;/record&gt;&lt;/Cite&gt;&lt;/EndNote</w:instrText>
      </w:r>
      <w:r w:rsidRPr="007070F4">
        <w:rPr>
          <w:rFonts w:ascii="Times New Roman" w:eastAsia="Calibri" w:hAnsi="Times New Roman" w:cs="Nazanin"/>
          <w:sz w:val="19"/>
          <w:szCs w:val="21"/>
          <w:rtl/>
        </w:rPr>
        <w:instrText>&gt;</w:instrText>
      </w:r>
      <w:r w:rsidRPr="007070F4">
        <w:rPr>
          <w:rFonts w:ascii="Times New Roman" w:eastAsia="Calibri" w:hAnsi="Times New Roman" w:cs="Nazanin"/>
          <w:sz w:val="19"/>
          <w:szCs w:val="21"/>
          <w:rtl/>
        </w:rPr>
        <w:fldChar w:fldCharType="separate"/>
      </w:r>
      <w:r w:rsidRPr="007070F4">
        <w:rPr>
          <w:rFonts w:ascii="Times New Roman" w:eastAsia="Calibri" w:hAnsi="Times New Roman" w:cs="Nazanin"/>
          <w:sz w:val="19"/>
          <w:szCs w:val="21"/>
          <w:rtl/>
        </w:rPr>
        <w:t>(6)</w:t>
      </w:r>
      <w:r w:rsidRPr="007070F4">
        <w:rPr>
          <w:rFonts w:ascii="Times New Roman" w:eastAsia="Calibri" w:hAnsi="Times New Roman" w:cs="Nazanin"/>
          <w:sz w:val="19"/>
          <w:szCs w:val="21"/>
          <w:rtl/>
        </w:rPr>
        <w:fldChar w:fldCharType="end"/>
      </w:r>
      <w:r w:rsidRPr="007070F4">
        <w:rPr>
          <w:rFonts w:ascii="Times New Roman" w:eastAsia="Calibri" w:hAnsi="Times New Roman" w:cs="Nazanin"/>
          <w:sz w:val="19"/>
          <w:szCs w:val="21"/>
          <w:rtl/>
        </w:rPr>
        <w:t>.</w:t>
      </w:r>
      <w:r w:rsidRPr="007070F4">
        <w:rPr>
          <w:rFonts w:ascii="Times New Roman" w:eastAsia="Calibri" w:hAnsi="Times New Roman" w:cs="Nazanin" w:hint="cs"/>
          <w:sz w:val="19"/>
          <w:szCs w:val="21"/>
          <w:rtl/>
        </w:rPr>
        <w:t xml:space="preserve"> با توجه به 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نکه از </w:t>
      </w:r>
      <w:r w:rsidR="00D655A6">
        <w:rPr>
          <w:rFonts w:ascii="Times New Roman" w:eastAsia="Calibri" w:hAnsi="Times New Roman" w:cs="Nazanin"/>
          <w:sz w:val="19"/>
          <w:szCs w:val="21"/>
          <w:rtl/>
        </w:rPr>
        <w:t>مکان</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سم‌ها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دخ</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ل در القا کلستاز</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س و </w:t>
      </w:r>
      <w:r w:rsidR="001D6004">
        <w:rPr>
          <w:rFonts w:ascii="Times New Roman" w:eastAsia="Calibri" w:hAnsi="Times New Roman" w:cs="Nazanin"/>
          <w:sz w:val="19"/>
          <w:szCs w:val="21"/>
          <w:rtl/>
        </w:rPr>
        <w:t>درنت</w:t>
      </w:r>
      <w:r w:rsidR="00A2433E">
        <w:rPr>
          <w:rFonts w:ascii="Times New Roman" w:eastAsia="Calibri" w:hAnsi="Times New Roman" w:cs="Nazanin" w:hint="cs"/>
          <w:sz w:val="19"/>
          <w:szCs w:val="21"/>
          <w:rtl/>
        </w:rPr>
        <w:t>ي</w:t>
      </w:r>
      <w:r w:rsidR="001D6004">
        <w:rPr>
          <w:rFonts w:ascii="Times New Roman" w:eastAsia="Calibri" w:hAnsi="Times New Roman" w:cs="Nazanin" w:hint="eastAsia"/>
          <w:sz w:val="19"/>
          <w:szCs w:val="21"/>
          <w:rtl/>
        </w:rPr>
        <w:t>جه</w:t>
      </w:r>
      <w:r w:rsidRPr="007070F4">
        <w:rPr>
          <w:rFonts w:ascii="Times New Roman" w:eastAsia="Calibri" w:hAnsi="Times New Roman" w:cs="Nazanin" w:hint="cs"/>
          <w:sz w:val="19"/>
          <w:szCs w:val="21"/>
          <w:rtl/>
        </w:rPr>
        <w:t xml:space="preserve"> آن کولم</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ک نفروپات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القا استرس اکس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دات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و </w:t>
      </w:r>
      <w:r w:rsidR="001D6004">
        <w:rPr>
          <w:rFonts w:ascii="Times New Roman" w:eastAsia="Calibri" w:hAnsi="Times New Roman" w:cs="Nazanin"/>
          <w:sz w:val="19"/>
          <w:szCs w:val="21"/>
          <w:rtl/>
        </w:rPr>
        <w:t>است</w:t>
      </w:r>
      <w:r w:rsidRPr="007070F4">
        <w:rPr>
          <w:rFonts w:ascii="Times New Roman" w:eastAsia="Calibri" w:hAnsi="Times New Roman" w:cs="Nazanin" w:hint="cs"/>
          <w:sz w:val="19"/>
          <w:szCs w:val="21"/>
          <w:rtl/>
        </w:rPr>
        <w:t xml:space="preserve"> و در تحق</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قات اخ</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ر اثبات شده است</w:t>
      </w:r>
      <w:r w:rsidRPr="007070F4">
        <w:rPr>
          <w:rFonts w:ascii="Times New Roman" w:eastAsia="Calibri" w:hAnsi="Times New Roman" w:cs="Nazanin"/>
          <w:sz w:val="19"/>
          <w:szCs w:val="21"/>
          <w:rtl/>
        </w:rPr>
        <w:fldChar w:fldCharType="begin">
          <w:fldData xml:space="preserve">PEVuZE5vdGU+PENpdGU+PEF1dGhvcj5BYmRvbGk8L0F1dGhvcj48WWVhcj4yMDIxPC9ZZWFyPjxS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</w:fldData>
        </w:fldChar>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w:instrText>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tl/>
        </w:rPr>
        <w:fldChar w:fldCharType="begin">
          <w:fldData xml:space="preserve">PEVuZE5vdGU+PENpdGU+PEF1dGhvcj5BYmRvbGk8L0F1dGhvcj48WWVhcj4yMDIxPC9ZZWFyPjxS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</w:fldData>
        </w:fldChar>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EN.CITE.DATA</w:instrText>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tl/>
        </w:rPr>
      </w:r>
      <w:r w:rsidRPr="007070F4">
        <w:rPr>
          <w:rFonts w:ascii="Times New Roman" w:eastAsia="Calibri" w:hAnsi="Times New Roman" w:cs="Nazanin"/>
          <w:sz w:val="19"/>
          <w:szCs w:val="21"/>
          <w:rtl/>
        </w:rPr>
        <w:fldChar w:fldCharType="end"/>
      </w:r>
      <w:r w:rsidRPr="007070F4">
        <w:rPr>
          <w:rFonts w:ascii="Times New Roman" w:eastAsia="Calibri" w:hAnsi="Times New Roman" w:cs="Nazanin"/>
          <w:sz w:val="19"/>
          <w:szCs w:val="21"/>
          <w:rtl/>
        </w:rPr>
      </w:r>
      <w:r w:rsidRPr="007070F4">
        <w:rPr>
          <w:rFonts w:ascii="Times New Roman" w:eastAsia="Calibri" w:hAnsi="Times New Roman" w:cs="Nazanin"/>
          <w:sz w:val="19"/>
          <w:szCs w:val="21"/>
          <w:rtl/>
        </w:rPr>
        <w:fldChar w:fldCharType="separate"/>
      </w:r>
      <w:r w:rsidRPr="007070F4">
        <w:rPr>
          <w:rFonts w:ascii="Times New Roman" w:eastAsia="Calibri" w:hAnsi="Times New Roman" w:cs="Nazanin"/>
          <w:sz w:val="19"/>
          <w:szCs w:val="21"/>
          <w:rtl/>
        </w:rPr>
        <w:t>(7-9)</w:t>
      </w:r>
      <w:r w:rsidRPr="007070F4">
        <w:rPr>
          <w:rFonts w:ascii="Times New Roman" w:eastAsia="Calibri" w:hAnsi="Times New Roman" w:cs="Nazanin"/>
          <w:sz w:val="19"/>
          <w:szCs w:val="21"/>
          <w:rtl/>
        </w:rPr>
        <w:fldChar w:fldCharType="end"/>
      </w:r>
      <w:r w:rsidRPr="007070F4">
        <w:rPr>
          <w:rFonts w:ascii="Times New Roman" w:eastAsia="Calibri" w:hAnsi="Times New Roman" w:cs="Nazanin" w:hint="cs"/>
          <w:sz w:val="19"/>
          <w:szCs w:val="21"/>
          <w:rtl/>
        </w:rPr>
        <w:t xml:space="preserve"> بنابرا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ن درمان دارو</w:t>
      </w:r>
      <w:r w:rsidR="00150E77">
        <w:rPr>
          <w:rFonts w:ascii="Times New Roman" w:eastAsia="Calibri" w:hAnsi="Times New Roman" w:cs="Nazanin" w:hint="cs"/>
          <w:sz w:val="19"/>
          <w:szCs w:val="21"/>
          <w:rtl/>
        </w:rPr>
        <w:t>يي</w:t>
      </w:r>
      <w:r w:rsidRPr="007070F4">
        <w:rPr>
          <w:rFonts w:ascii="Times New Roman" w:eastAsia="Calibri" w:hAnsi="Times New Roman" w:cs="Nazanin" w:hint="cs"/>
          <w:sz w:val="19"/>
          <w:szCs w:val="21"/>
          <w:rtl/>
        </w:rPr>
        <w:t xml:space="preserve"> در جهت کاهش استرس اکس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دات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و و </w:t>
      </w:r>
      <w:r w:rsidR="001D6004">
        <w:rPr>
          <w:rFonts w:ascii="Times New Roman" w:eastAsia="Calibri" w:hAnsi="Times New Roman" w:cs="Nazanin" w:hint="cs"/>
          <w:sz w:val="19"/>
          <w:szCs w:val="21"/>
          <w:rtl/>
        </w:rPr>
        <w:t>بهبود عملکرد</w:t>
      </w:r>
      <w:r w:rsidRPr="007070F4">
        <w:rPr>
          <w:rFonts w:ascii="Times New Roman" w:eastAsia="Calibri" w:hAnsi="Times New Roman" w:cs="Nazanin" w:hint="cs"/>
          <w:sz w:val="19"/>
          <w:szCs w:val="21"/>
          <w:rtl/>
        </w:rPr>
        <w:t xml:space="preserve"> ح</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ات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کل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ه در بدن، ضرور</w:t>
      </w:r>
      <w:r w:rsidR="00150E77">
        <w:rPr>
          <w:rFonts w:ascii="Times New Roman" w:eastAsia="Calibri" w:hAnsi="Times New Roman" w:cs="Nazanin" w:hint="cs"/>
          <w:sz w:val="19"/>
          <w:szCs w:val="21"/>
          <w:rtl/>
        </w:rPr>
        <w:t>ي</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است</w:t>
      </w:r>
      <w:r w:rsidRPr="007070F4">
        <w:rPr>
          <w:rFonts w:ascii="Times New Roman" w:eastAsia="Calibri" w:hAnsi="Times New Roman" w:cs="Nazanin"/>
          <w:sz w:val="19"/>
          <w:szCs w:val="21"/>
          <w:rtl/>
        </w:rPr>
        <w:t>.</w:t>
      </w:r>
      <w:r w:rsidRPr="007070F4">
        <w:rPr>
          <w:rFonts w:ascii="Times New Roman" w:eastAsia="Calibri" w:hAnsi="Times New Roman" w:cs="Nazanin" w:hint="cs"/>
          <w:sz w:val="19"/>
          <w:szCs w:val="21"/>
          <w:rtl/>
        </w:rPr>
        <w:t xml:space="preserve"> </w:t>
      </w:r>
    </w:p>
    <w:p w14:paraId="1C8CCCE2" w14:textId="296F9CDF" w:rsidR="007070F4" w:rsidRPr="007070F4" w:rsidRDefault="001D6004" w:rsidP="007070F4">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hint="cs"/>
          <w:sz w:val="19"/>
          <w:szCs w:val="21"/>
          <w:rtl/>
        </w:rPr>
        <w:t>به‌طورکل</w:t>
      </w:r>
      <w:r w:rsidR="00A2433E">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مطالعات</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اخ</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ر</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نشان</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داده</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است</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که</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ترک</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بات</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مولکول</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کوچک مشتق شده</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از</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محصولات</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طب</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ع</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تواند</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اثرات</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درمان</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خوب</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بر</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درمان مشکلات</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کل</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و</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داشته باشند </w:t>
      </w:r>
      <w:r w:rsidR="007070F4" w:rsidRPr="007070F4">
        <w:rPr>
          <w:rFonts w:ascii="Times New Roman" w:eastAsia="Calibri" w:hAnsi="Times New Roman" w:cs="Nazanin"/>
          <w:sz w:val="19"/>
          <w:szCs w:val="21"/>
          <w:rtl/>
        </w:rPr>
        <w:fldChar w:fldCharType="begin"/>
      </w:r>
      <w:r w:rsidR="007070F4" w:rsidRPr="007070F4">
        <w:rPr>
          <w:rFonts w:ascii="Times New Roman" w:eastAsia="Calibri" w:hAnsi="Times New Roman" w:cs="Nazanin"/>
          <w:sz w:val="19"/>
          <w:szCs w:val="21"/>
          <w:rtl/>
        </w:rPr>
        <w:instrText xml:space="preserve"> </w:instrText>
      </w:r>
      <w:r w:rsidR="007070F4" w:rsidRPr="007070F4">
        <w:rPr>
          <w:rFonts w:ascii="Times New Roman" w:eastAsia="Calibri" w:hAnsi="Times New Roman" w:cs="Nazanin"/>
          <w:sz w:val="19"/>
          <w:szCs w:val="21"/>
        </w:rPr>
        <w:instrText>ADDIN EN.CITE &lt;EndNote&gt;&lt;Cite&gt;&lt;Author&gt;Avila-Carrasco&lt;/Author&gt;&lt;Year&gt;2021&lt;/Year&gt;&lt;RecNum&gt;46&lt;/RecNum&gt;&lt;DisplayText&gt;(10)&lt;/DisplayText&gt;&lt;record&gt;&lt;rec-number&gt;46&lt;/rec-number&gt;&lt;foreign-keys&gt;&lt;key app="EN" db-id="v5xatsdarzxaz3e0tt1vazwpwz2peewptptx" timestamp="17191198</w:instrText>
      </w:r>
      <w:r w:rsidR="007070F4" w:rsidRPr="007070F4">
        <w:rPr>
          <w:rFonts w:ascii="Times New Roman" w:eastAsia="Calibri" w:hAnsi="Times New Roman" w:cs="Nazanin"/>
          <w:sz w:val="19"/>
          <w:szCs w:val="21"/>
          <w:rtl/>
        </w:rPr>
        <w:instrText>05"&gt;46&lt;/</w:instrText>
      </w:r>
      <w:r w:rsidR="007070F4" w:rsidRPr="007070F4">
        <w:rPr>
          <w:rFonts w:ascii="Times New Roman" w:eastAsia="Calibri" w:hAnsi="Times New Roman" w:cs="Nazanin"/>
          <w:sz w:val="19"/>
          <w:szCs w:val="21"/>
        </w:rPr>
        <w:instrText>key&gt;&lt;/foreign-keys&gt;&lt;ref-type name="Journal Article"&gt;17&lt;/ref-type&gt;&lt;contributors&gt;&lt;authors&gt;&lt;author&gt;Avila-Carrasco, Lorena&lt;/author&gt;&lt;author&gt;García-Mayorga, Elda Araceli&lt;/author&gt;&lt;author&gt;Díaz-Avila, Daisy L&lt;/author&gt;&lt;author&gt;Garza-Veloz, Idalia&lt;/author&gt;&lt;author&gt;Martinez-Fierro, Margarita L&lt;/author&gt;&lt;author&gt;González-Mateo, Guadalupe T&lt;/author&gt;&lt;/authors&gt;&lt;/contributors&gt;&lt;titles&gt;&lt;title&gt;Potential therapeutic effects of natural plant compounds in kidney disease&lt;/title&gt;&lt;secondary-title&gt;Molecules&lt;/secondary-title&gt;&lt;/titles&gt;&lt;periodical&gt;&lt;full-title&gt;Molecules&lt;/full-title&gt;&lt;/periodical&gt;&lt;pages&gt;6096&lt;/pages&gt;&lt;volume&gt;26&lt;/volume&gt;&lt;number&gt;20&lt;/number&gt;&lt;dates&gt;&lt;year&gt;2021&lt;/year&gt;&lt;/dates&gt;&lt;isbn&gt;1420-3049&lt;/isbn&gt;&lt;urls&gt;&lt;/urls&gt;&lt;/record&gt;&lt;/Cite&gt;&lt;/EndNote</w:instrText>
      </w:r>
      <w:r w:rsidR="007070F4" w:rsidRPr="007070F4">
        <w:rPr>
          <w:rFonts w:ascii="Times New Roman" w:eastAsia="Calibri" w:hAnsi="Times New Roman" w:cs="Nazanin"/>
          <w:sz w:val="19"/>
          <w:szCs w:val="21"/>
          <w:rtl/>
        </w:rPr>
        <w:instrText>&gt;</w:instrText>
      </w:r>
      <w:r w:rsidR="007070F4" w:rsidRPr="007070F4">
        <w:rPr>
          <w:rFonts w:ascii="Times New Roman" w:eastAsia="Calibri" w:hAnsi="Times New Roman" w:cs="Nazanin"/>
          <w:sz w:val="19"/>
          <w:szCs w:val="21"/>
          <w:rtl/>
        </w:rPr>
        <w:fldChar w:fldCharType="separate"/>
      </w:r>
      <w:r w:rsidR="007070F4" w:rsidRPr="007070F4">
        <w:rPr>
          <w:rFonts w:ascii="Times New Roman" w:eastAsia="Calibri" w:hAnsi="Times New Roman" w:cs="Nazanin"/>
          <w:sz w:val="19"/>
          <w:szCs w:val="21"/>
          <w:rtl/>
        </w:rPr>
        <w:t>(10)</w:t>
      </w:r>
      <w:r w:rsidR="007070F4" w:rsidRPr="007070F4">
        <w:rPr>
          <w:rFonts w:ascii="Times New Roman" w:eastAsia="Calibri" w:hAnsi="Times New Roman" w:cs="Nazanin"/>
          <w:sz w:val="19"/>
          <w:szCs w:val="21"/>
          <w:rtl/>
        </w:rPr>
        <w:fldChar w:fldCharType="end"/>
      </w:r>
      <w:r w:rsidR="007070F4" w:rsidRPr="007070F4">
        <w:rPr>
          <w:rFonts w:ascii="Times New Roman" w:eastAsia="Calibri" w:hAnsi="Times New Roman" w:cs="Nazanin" w:hint="cs"/>
          <w:sz w:val="19"/>
          <w:szCs w:val="21"/>
          <w:rtl/>
        </w:rPr>
        <w:t xml:space="preserve">. در کنار </w:t>
      </w:r>
      <w:r>
        <w:rPr>
          <w:rFonts w:ascii="Times New Roman" w:eastAsia="Calibri" w:hAnsi="Times New Roman" w:cs="Nazanin" w:hint="cs"/>
          <w:sz w:val="19"/>
          <w:szCs w:val="21"/>
          <w:rtl/>
        </w:rPr>
        <w:t>آنت</w:t>
      </w:r>
      <w:r w:rsidR="00A2433E">
        <w:rPr>
          <w:rFonts w:ascii="Times New Roman" w:eastAsia="Calibri" w:hAnsi="Times New Roman" w:cs="Nazanin" w:hint="cs"/>
          <w:sz w:val="19"/>
          <w:szCs w:val="21"/>
          <w:rtl/>
        </w:rPr>
        <w:t>ي</w:t>
      </w:r>
      <w:r>
        <w:rPr>
          <w:rFonts w:ascii="Times New Roman" w:eastAsia="Calibri" w:hAnsi="Times New Roman" w:cs="Nazanin" w:hint="cs"/>
          <w:sz w:val="19"/>
          <w:szCs w:val="21"/>
          <w:rtl/>
        </w:rPr>
        <w:t>‌اکس</w:t>
      </w:r>
      <w:r w:rsidR="00A2433E">
        <w:rPr>
          <w:rFonts w:ascii="Times New Roman" w:eastAsia="Calibri" w:hAnsi="Times New Roman" w:cs="Nazanin" w:hint="cs"/>
          <w:sz w:val="19"/>
          <w:szCs w:val="21"/>
          <w:rtl/>
        </w:rPr>
        <w:t>ي</w:t>
      </w:r>
      <w:r>
        <w:rPr>
          <w:rFonts w:ascii="Times New Roman" w:eastAsia="Calibri" w:hAnsi="Times New Roman" w:cs="Nazanin" w:hint="cs"/>
          <w:sz w:val="19"/>
          <w:szCs w:val="21"/>
          <w:rtl/>
        </w:rPr>
        <w:t>دان‌ها</w:t>
      </w:r>
      <w:r w:rsidR="00A2433E">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کلاس</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ک، ترک</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بات فنول</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ک </w:t>
      </w:r>
      <w:r w:rsidR="005D5AF0">
        <w:rPr>
          <w:rFonts w:ascii="Times New Roman" w:eastAsia="Calibri" w:hAnsi="Times New Roman" w:cs="Nazanin" w:hint="cs"/>
          <w:sz w:val="19"/>
          <w:szCs w:val="21"/>
          <w:rtl/>
        </w:rPr>
        <w:t>به‌عنوان</w:t>
      </w:r>
      <w:r w:rsidR="007070F4" w:rsidRPr="007070F4">
        <w:rPr>
          <w:rFonts w:ascii="Times New Roman" w:eastAsia="Calibri" w:hAnsi="Times New Roman" w:cs="Nazanin" w:hint="cs"/>
          <w:sz w:val="19"/>
          <w:szCs w:val="21"/>
          <w:rtl/>
        </w:rPr>
        <w:t xml:space="preserve"> </w:t>
      </w:r>
      <w:r>
        <w:rPr>
          <w:rFonts w:ascii="Times New Roman" w:eastAsia="Calibri" w:hAnsi="Times New Roman" w:cs="Nazanin" w:hint="cs"/>
          <w:sz w:val="19"/>
          <w:szCs w:val="21"/>
          <w:rtl/>
        </w:rPr>
        <w:t>آنت</w:t>
      </w:r>
      <w:r w:rsidR="00A2433E">
        <w:rPr>
          <w:rFonts w:ascii="Times New Roman" w:eastAsia="Calibri" w:hAnsi="Times New Roman" w:cs="Nazanin" w:hint="cs"/>
          <w:sz w:val="19"/>
          <w:szCs w:val="21"/>
          <w:rtl/>
        </w:rPr>
        <w:t>ي</w:t>
      </w:r>
      <w:r>
        <w:rPr>
          <w:rFonts w:ascii="Times New Roman" w:eastAsia="Calibri" w:hAnsi="Times New Roman" w:cs="Nazanin" w:hint="cs"/>
          <w:sz w:val="19"/>
          <w:szCs w:val="21"/>
          <w:rtl/>
        </w:rPr>
        <w:t>‌اکس</w:t>
      </w:r>
      <w:r w:rsidR="00A2433E">
        <w:rPr>
          <w:rFonts w:ascii="Times New Roman" w:eastAsia="Calibri" w:hAnsi="Times New Roman" w:cs="Nazanin" w:hint="cs"/>
          <w:sz w:val="19"/>
          <w:szCs w:val="21"/>
          <w:rtl/>
        </w:rPr>
        <w:t>ي</w:t>
      </w:r>
      <w:r>
        <w:rPr>
          <w:rFonts w:ascii="Times New Roman" w:eastAsia="Calibri" w:hAnsi="Times New Roman" w:cs="Nazanin" w:hint="cs"/>
          <w:sz w:val="19"/>
          <w:szCs w:val="21"/>
          <w:rtl/>
        </w:rPr>
        <w:t>دان‌ها</w:t>
      </w:r>
      <w:r w:rsidR="00A2433E">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مهم در گ</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اهان شناخته </w:t>
      </w:r>
      <w:r w:rsidR="00D655A6">
        <w:rPr>
          <w:rFonts w:ascii="Times New Roman" w:eastAsia="Calibri" w:hAnsi="Times New Roman" w:cs="Nazanin"/>
          <w:sz w:val="19"/>
          <w:szCs w:val="21"/>
          <w:rtl/>
        </w:rPr>
        <w:t>شده‌اند</w:t>
      </w:r>
      <w:r w:rsidR="007070F4" w:rsidRPr="007070F4">
        <w:rPr>
          <w:rFonts w:ascii="Times New Roman" w:eastAsia="Calibri" w:hAnsi="Times New Roman" w:cs="Nazanin" w:hint="cs"/>
          <w:sz w:val="19"/>
          <w:szCs w:val="21"/>
          <w:rtl/>
        </w:rPr>
        <w:t xml:space="preserve"> </w:t>
      </w:r>
      <w:r w:rsidR="007070F4" w:rsidRPr="007070F4">
        <w:rPr>
          <w:rFonts w:ascii="Times New Roman" w:eastAsia="Calibri" w:hAnsi="Times New Roman" w:cs="Nazanin" w:hint="cs"/>
          <w:sz w:val="19"/>
          <w:szCs w:val="21"/>
          <w:rtl/>
        </w:rPr>
        <w:fldChar w:fldCharType="begin"/>
      </w:r>
      <w:r w:rsidR="007070F4" w:rsidRPr="007070F4">
        <w:rPr>
          <w:rFonts w:ascii="Times New Roman" w:eastAsia="Calibri" w:hAnsi="Times New Roman" w:cs="Nazanin"/>
          <w:sz w:val="19"/>
          <w:szCs w:val="21"/>
          <w:rtl/>
        </w:rPr>
        <w:instrText xml:space="preserve"> </w:instrText>
      </w:r>
      <w:r w:rsidR="007070F4" w:rsidRPr="007070F4">
        <w:rPr>
          <w:rFonts w:ascii="Times New Roman" w:eastAsia="Calibri" w:hAnsi="Times New Roman" w:cs="Nazanin"/>
          <w:sz w:val="19"/>
          <w:szCs w:val="21"/>
        </w:rPr>
        <w:instrText>ADDIN EN.CITE &lt;EndNote&gt;&lt;Cite&gt;&lt;Author&gt;Hajializadeh&lt;/Author&gt;&lt;Year&gt;2014&lt;/Year&gt;&lt;RecNum&gt;14&lt;/RecNum&gt;&lt;DisplayText&gt;(11)&lt;/DisplayText&gt;&lt;record&gt;&lt;rec-number&gt;14&lt;/rec-number&gt;&lt;foreign-keys&gt;&lt;key app="EN" db-id="v5xatsdarzxaz3e0tt1vazwpwz2peewptptx" timestamp="1719026709</w:instrText>
      </w:r>
      <w:r w:rsidR="007070F4" w:rsidRPr="007070F4">
        <w:rPr>
          <w:rFonts w:ascii="Times New Roman" w:eastAsia="Calibri" w:hAnsi="Times New Roman" w:cs="Nazanin"/>
          <w:sz w:val="19"/>
          <w:szCs w:val="21"/>
          <w:rtl/>
        </w:rPr>
        <w:instrText>"&gt;14&lt;/</w:instrText>
      </w:r>
      <w:r w:rsidR="007070F4" w:rsidRPr="007070F4">
        <w:rPr>
          <w:rFonts w:ascii="Times New Roman" w:eastAsia="Calibri" w:hAnsi="Times New Roman" w:cs="Nazanin"/>
          <w:sz w:val="19"/>
          <w:szCs w:val="21"/>
        </w:rPr>
        <w:instrText>key&gt;&lt;/foreign-keys&gt;&lt;ref-type name="Journal Article"&gt;17&lt;/ref-type&gt;&lt;contributors&gt;&lt;authors&gt;&lt;author&gt;Hajializadeh, Zahra&lt;/author&gt;&lt;author&gt;Nasri, Sima&lt;/author&gt;&lt;author&gt;Kaeidi, Ayat&lt;/author&gt;&lt;author&gt;Sheibani, Vahid&lt;/author&gt;&lt;author&gt;Rasoulian, Bahram&lt;/author&gt;&lt;author&gt;Esmaeili-Mahani, Saeed&lt;/author&gt;&lt;/authors&gt;&lt;/contributors&gt;&lt;titles&gt;&lt;title&gt;Inhibitory effect of Thymus caramanicus Jalas on hyperglycemia-induced apoptosis in in vitro and in vivo models of diabetic neuropathic pain&lt;/title&gt;&lt;secondary-title&gt;Journal of ethnopharmacology&lt;/secondary-title&gt;&lt;/titles&gt;&lt;periodical&gt;&lt;full-title&gt;Journal of ethnopharmacology&lt;/full-title&gt;&lt;/periodical&gt;&lt;pages&gt;596-603&lt;/pages&gt;&lt;volume&gt;153&lt;/volume&gt;&lt;number&gt;3&lt;/number&gt;&lt;dates&gt;&lt;year&gt;2014&lt;/year&gt;&lt;/dates&gt;&lt;isbn&gt;0378-8741&lt;/isbn&gt;&lt;urls&gt;&lt;/urls&gt;&lt;/record</w:instrText>
      </w:r>
      <w:r w:rsidR="007070F4" w:rsidRPr="007070F4">
        <w:rPr>
          <w:rFonts w:ascii="Times New Roman" w:eastAsia="Calibri" w:hAnsi="Times New Roman" w:cs="Nazanin"/>
          <w:sz w:val="19"/>
          <w:szCs w:val="21"/>
          <w:rtl/>
        </w:rPr>
        <w:instrText>&gt;&lt;/</w:instrText>
      </w:r>
      <w:r w:rsidR="007070F4" w:rsidRPr="007070F4">
        <w:rPr>
          <w:rFonts w:ascii="Times New Roman" w:eastAsia="Calibri" w:hAnsi="Times New Roman" w:cs="Nazanin"/>
          <w:sz w:val="19"/>
          <w:szCs w:val="21"/>
        </w:rPr>
        <w:instrText>Cite&gt;&lt;/EndNote</w:instrText>
      </w:r>
      <w:r w:rsidR="007070F4" w:rsidRPr="007070F4">
        <w:rPr>
          <w:rFonts w:ascii="Times New Roman" w:eastAsia="Calibri" w:hAnsi="Times New Roman" w:cs="Nazanin"/>
          <w:sz w:val="19"/>
          <w:szCs w:val="21"/>
          <w:rtl/>
        </w:rPr>
        <w:instrText>&gt;</w:instrText>
      </w:r>
      <w:r w:rsidR="007070F4" w:rsidRPr="007070F4">
        <w:rPr>
          <w:rFonts w:ascii="Times New Roman" w:eastAsia="Calibri" w:hAnsi="Times New Roman" w:cs="Nazanin" w:hint="cs"/>
          <w:sz w:val="19"/>
          <w:szCs w:val="21"/>
          <w:rtl/>
        </w:rPr>
        <w:fldChar w:fldCharType="separate"/>
      </w:r>
      <w:r w:rsidR="007070F4" w:rsidRPr="007070F4">
        <w:rPr>
          <w:rFonts w:ascii="Times New Roman" w:eastAsia="Calibri" w:hAnsi="Times New Roman" w:cs="Nazanin"/>
          <w:sz w:val="19"/>
          <w:szCs w:val="21"/>
          <w:rtl/>
        </w:rPr>
        <w:t>(11)</w:t>
      </w:r>
      <w:r w:rsidR="007070F4" w:rsidRPr="007070F4">
        <w:rPr>
          <w:rFonts w:ascii="Times New Roman" w:eastAsia="Calibri" w:hAnsi="Times New Roman" w:cs="Nazanin" w:hint="cs"/>
          <w:sz w:val="19"/>
          <w:szCs w:val="21"/>
          <w:rtl/>
        </w:rPr>
        <w:fldChar w:fldCharType="end"/>
      </w:r>
      <w:r w:rsidR="007070F4" w:rsidRPr="007070F4">
        <w:rPr>
          <w:rFonts w:ascii="Times New Roman" w:eastAsia="Calibri" w:hAnsi="Times New Roman" w:cs="Nazanin" w:hint="cs"/>
          <w:sz w:val="19"/>
          <w:szCs w:val="21"/>
          <w:rtl/>
        </w:rPr>
        <w:t xml:space="preserve">. مطالعات نشان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دهد</w:t>
      </w:r>
      <w:r w:rsidR="007070F4" w:rsidRPr="007070F4">
        <w:rPr>
          <w:rFonts w:ascii="Times New Roman" w:eastAsia="Calibri" w:hAnsi="Times New Roman" w:cs="Nazanin" w:hint="cs"/>
          <w:sz w:val="19"/>
          <w:szCs w:val="21"/>
          <w:rtl/>
        </w:rPr>
        <w:t xml:space="preserve"> </w:t>
      </w:r>
      <w:r>
        <w:rPr>
          <w:rFonts w:ascii="Times New Roman" w:eastAsia="Calibri" w:hAnsi="Times New Roman" w:cs="Nazanin" w:hint="cs"/>
          <w:sz w:val="19"/>
          <w:szCs w:val="21"/>
          <w:rtl/>
        </w:rPr>
        <w:t>س</w:t>
      </w:r>
      <w:r w:rsidR="007070F4" w:rsidRPr="007070F4">
        <w:rPr>
          <w:rFonts w:ascii="Times New Roman" w:eastAsia="Calibri" w:hAnsi="Times New Roman" w:cs="Nazanin" w:hint="cs"/>
          <w:sz w:val="19"/>
          <w:szCs w:val="21"/>
          <w:rtl/>
        </w:rPr>
        <w:t xml:space="preserve"> مواد </w:t>
      </w:r>
      <w:r w:rsidR="00494C89">
        <w:rPr>
          <w:rFonts w:ascii="Times New Roman" w:eastAsia="Calibri" w:hAnsi="Times New Roman" w:cs="Nazanin" w:hint="cs"/>
          <w:sz w:val="19"/>
          <w:szCs w:val="21"/>
          <w:rtl/>
        </w:rPr>
        <w:t>آنت</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‌اکس</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دان</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طب</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ع</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هستند که در بس</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ار</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از گ</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اهان،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وه‌ها</w:t>
      </w:r>
      <w:r w:rsidR="007070F4" w:rsidRPr="007070F4">
        <w:rPr>
          <w:rFonts w:ascii="Times New Roman" w:eastAsia="Calibri" w:hAnsi="Times New Roman" w:cs="Nazanin" w:hint="cs"/>
          <w:sz w:val="19"/>
          <w:szCs w:val="21"/>
          <w:rtl/>
        </w:rPr>
        <w:t xml:space="preserve"> و </w:t>
      </w:r>
      <w:r>
        <w:rPr>
          <w:rFonts w:ascii="Times New Roman" w:eastAsia="Calibri" w:hAnsi="Times New Roman" w:cs="Nazanin"/>
          <w:sz w:val="19"/>
          <w:szCs w:val="21"/>
          <w:rtl/>
        </w:rPr>
        <w:t>سبز</w:t>
      </w:r>
      <w:r w:rsidR="00A2433E">
        <w:rPr>
          <w:rFonts w:ascii="Times New Roman" w:eastAsia="Calibri" w:hAnsi="Times New Roman" w:cs="Nazanin" w:hint="cs"/>
          <w:sz w:val="19"/>
          <w:szCs w:val="21"/>
          <w:rtl/>
        </w:rPr>
        <w:t>ي</w:t>
      </w:r>
      <w:r>
        <w:rPr>
          <w:rFonts w:ascii="Times New Roman" w:eastAsia="Calibri" w:hAnsi="Times New Roman" w:cs="Nazanin" w:hint="cs"/>
          <w:sz w:val="19"/>
          <w:szCs w:val="21"/>
          <w:rtl/>
        </w:rPr>
        <w:t>‌</w:t>
      </w:r>
      <w:r>
        <w:rPr>
          <w:rFonts w:ascii="Times New Roman" w:eastAsia="Calibri" w:hAnsi="Times New Roman" w:cs="Nazanin" w:hint="eastAsia"/>
          <w:sz w:val="19"/>
          <w:szCs w:val="21"/>
          <w:rtl/>
        </w:rPr>
        <w:t>ها</w:t>
      </w:r>
      <w:r w:rsidR="007070F4" w:rsidRPr="007070F4">
        <w:rPr>
          <w:rFonts w:ascii="Times New Roman" w:eastAsia="Calibri" w:hAnsi="Times New Roman" w:cs="Nazanin" w:hint="cs"/>
          <w:sz w:val="19"/>
          <w:szCs w:val="21"/>
          <w:rtl/>
        </w:rPr>
        <w:t xml:space="preserve"> به مقدار فراوان </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افت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شوند</w:t>
      </w:r>
      <w:r w:rsidR="007070F4" w:rsidRPr="007070F4">
        <w:rPr>
          <w:rFonts w:ascii="Times New Roman" w:eastAsia="Calibri" w:hAnsi="Times New Roman" w:cs="Nazanin" w:hint="cs"/>
          <w:sz w:val="19"/>
          <w:szCs w:val="21"/>
          <w:rtl/>
        </w:rPr>
        <w:t xml:space="preserve"> </w:t>
      </w:r>
      <w:r w:rsidR="007070F4" w:rsidRPr="007070F4">
        <w:rPr>
          <w:rFonts w:ascii="Times New Roman" w:eastAsia="Calibri" w:hAnsi="Times New Roman" w:cs="Nazanin" w:hint="cs"/>
          <w:sz w:val="19"/>
          <w:szCs w:val="21"/>
          <w:rtl/>
        </w:rPr>
        <w:fldChar w:fldCharType="begin"/>
      </w:r>
      <w:r w:rsidR="007070F4" w:rsidRPr="007070F4">
        <w:rPr>
          <w:rFonts w:ascii="Times New Roman" w:eastAsia="Calibri" w:hAnsi="Times New Roman" w:cs="Nazanin"/>
          <w:sz w:val="19"/>
          <w:szCs w:val="21"/>
          <w:rtl/>
        </w:rPr>
        <w:instrText xml:space="preserve"> </w:instrText>
      </w:r>
      <w:r w:rsidR="007070F4" w:rsidRPr="007070F4">
        <w:rPr>
          <w:rFonts w:ascii="Times New Roman" w:eastAsia="Calibri" w:hAnsi="Times New Roman" w:cs="Nazanin"/>
          <w:sz w:val="19"/>
          <w:szCs w:val="21"/>
        </w:rPr>
        <w:instrText>ADDIN EN.CITE &lt;EndNote&gt;&lt;Cite&gt;&lt;Author&gt;Butterfield&lt;/Author&gt;&lt;Year&gt;2002&lt;/Year&gt;&lt;RecNum&gt;16&lt;/RecNum&gt;&lt;DisplayText&gt;(12, 13)&lt;/DisplayText&gt;&lt;record&gt;&lt;rec-number&gt;16&lt;/rec-number&gt;&lt;foreign-keys&gt;&lt;key app="EN" db-id="v5xatsdarzxaz3e0tt1vazwpwz2peewptptx" timestamp="1719026</w:instrText>
      </w:r>
      <w:r w:rsidR="007070F4" w:rsidRPr="007070F4">
        <w:rPr>
          <w:rFonts w:ascii="Times New Roman" w:eastAsia="Calibri" w:hAnsi="Times New Roman" w:cs="Nazanin"/>
          <w:sz w:val="19"/>
          <w:szCs w:val="21"/>
          <w:rtl/>
        </w:rPr>
        <w:instrText>709"&gt;16&lt;/</w:instrText>
      </w:r>
      <w:r w:rsidR="007070F4" w:rsidRPr="007070F4">
        <w:rPr>
          <w:rFonts w:ascii="Times New Roman" w:eastAsia="Calibri" w:hAnsi="Times New Roman" w:cs="Nazanin"/>
          <w:sz w:val="19"/>
          <w:szCs w:val="21"/>
        </w:rPr>
        <w:instrText>key&gt;&lt;/foreign-keys&gt;&lt;ref-type name="Journal Article"&gt;17&lt;/ref-type&gt;&lt;contributors&gt;&lt;authors&gt;&lt;author&gt;Butterfield, D Allan&lt;/author&gt;&lt;author&gt;Castegna, Alessandra&lt;/author&gt;&lt;author&gt;Pocernich, Chava B&lt;/author&gt;&lt;author&gt;Drake, Jennifer&lt;/author&gt;&lt;author&gt;Scapagnini, Giovanni&lt;/author&gt;&lt;author&gt;Calabrese, Vittorio&lt;/author&gt;&lt;/authors&gt;&lt;/contributors&gt;&lt;titles&gt;&lt;title&gt;Nutritional approaches to combat oxidative stress in Alzheimer’s disease&lt;/title&gt;&lt;secondary-title&gt;The Journal of nutritional biochemistry&lt;/secondary-title&gt;&lt;/titles&gt;&lt;periodical&gt;&lt;full-title&gt;The Journal of Nutritional Biochemistry&lt;/full-title&gt;&lt;/periodical&gt;&lt;pages&gt;444-461&lt;/pages&gt;&lt;volume&gt;13&lt;/volume&gt;&lt;number&gt;8&lt;/number&gt;&lt;dates&gt;&lt;year&gt;2002&lt;/year&gt;&lt;/dates&gt;&lt;isbn&gt;0955-2863&lt;/isbn&gt;&lt;urls&gt;&lt;/urls&gt;&lt;/record&gt;&lt;/Cite&gt;&lt;Cite&gt;&lt;Author&gt;Haghani&lt;/Author&gt;&lt;Year&gt;2022&lt;/Year&gt;&lt;RecNum&gt;34&lt;/RecNum&gt;&lt;record&gt;&lt;rec-number&gt;34&lt;/rec-number&gt;&lt;foreign-keys&gt;&lt;key app="EN" db-id="v5xatsdarzxaz3e0tt1vazwpwz2peewptptx" timestamp="1719026906"&gt;34&lt;/key&gt;&lt;/foreign-keys&gt;&lt;ref-type name="Journal Article"&gt;17&lt;/ref-type&gt;&lt;contributors&gt;&lt;authors&gt;&lt;author&gt;Haghani, Fatemeh&lt;/author&gt;&lt;author&gt;Arabnezhad, Mohammad-Reza&lt;/author&gt;&lt;author&gt;Mohammadi, Salman&lt;/author&gt;&lt;author&gt;Ghaffarian-Bahraman, Ali&lt;/author&gt;&lt;/authors&gt;&lt;/contributors&gt;&lt;titles&gt;&lt;title&gt;Aloe vera and streptozotocin-induced diabetes mellitus&lt;/title&gt;&lt;secondary-title&gt;Revista Brasileira de Farmacognosia&lt;/secondary-title&gt;&lt;/titles&gt;&lt;periodical&gt;&lt;full-title&gt;Revista Brasileira de Farmacognosia&lt;/full-title&gt;&lt;/periodical&gt;&lt;pages&gt;174-187&lt;/pages&gt;&lt;volume&gt;32&lt;/volume&gt;&lt;number&gt;2&lt;/number&gt;&lt;dates&gt;&lt;year&gt;2022&lt;/year&gt;&lt;/dates&gt;&lt;isbn&gt;1981-528X&lt;/isbn&gt;&lt;urls&gt;&lt;/urls&gt;&lt;/record&gt;&lt;/Cite&gt;&lt;/EndNote</w:instrText>
      </w:r>
      <w:r w:rsidR="007070F4" w:rsidRPr="007070F4">
        <w:rPr>
          <w:rFonts w:ascii="Times New Roman" w:eastAsia="Calibri" w:hAnsi="Times New Roman" w:cs="Nazanin"/>
          <w:sz w:val="19"/>
          <w:szCs w:val="21"/>
          <w:rtl/>
        </w:rPr>
        <w:instrText>&gt;</w:instrText>
      </w:r>
      <w:r w:rsidR="007070F4" w:rsidRPr="007070F4">
        <w:rPr>
          <w:rFonts w:ascii="Times New Roman" w:eastAsia="Calibri" w:hAnsi="Times New Roman" w:cs="Nazanin" w:hint="cs"/>
          <w:sz w:val="19"/>
          <w:szCs w:val="21"/>
          <w:rtl/>
        </w:rPr>
        <w:fldChar w:fldCharType="separate"/>
      </w:r>
      <w:r w:rsidR="007070F4" w:rsidRPr="007070F4">
        <w:rPr>
          <w:rFonts w:ascii="Times New Roman" w:eastAsia="Calibri" w:hAnsi="Times New Roman" w:cs="Nazanin"/>
          <w:sz w:val="19"/>
          <w:szCs w:val="21"/>
          <w:rtl/>
        </w:rPr>
        <w:t>(12, 13)</w:t>
      </w:r>
      <w:r w:rsidR="007070F4" w:rsidRPr="007070F4">
        <w:rPr>
          <w:rFonts w:ascii="Times New Roman" w:eastAsia="Calibri" w:hAnsi="Times New Roman" w:cs="Nazanin" w:hint="cs"/>
          <w:sz w:val="19"/>
          <w:szCs w:val="21"/>
          <w:rtl/>
        </w:rPr>
        <w:fldChar w:fldCharType="end"/>
      </w:r>
      <w:r w:rsidR="007070F4" w:rsidRPr="007070F4">
        <w:rPr>
          <w:rFonts w:ascii="Times New Roman" w:eastAsia="Calibri" w:hAnsi="Times New Roman" w:cs="Nazanin"/>
          <w:sz w:val="19"/>
          <w:szCs w:val="21"/>
        </w:rPr>
        <w:t>.</w:t>
      </w:r>
      <w:r w:rsidR="007070F4" w:rsidRPr="007070F4">
        <w:rPr>
          <w:rFonts w:ascii="Times New Roman" w:eastAsia="Calibri" w:hAnsi="Times New Roman" w:cs="Nazanin" w:hint="cs"/>
          <w:sz w:val="19"/>
          <w:szCs w:val="21"/>
          <w:rtl/>
        </w:rPr>
        <w:t xml:space="preserve"> ترک</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بات فنل</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و فلاونو</w:t>
      </w:r>
      <w:r w:rsidR="00150E77">
        <w:rPr>
          <w:rFonts w:ascii="Times New Roman" w:eastAsia="Calibri" w:hAnsi="Times New Roman" w:cs="Nazanin" w:hint="cs"/>
          <w:sz w:val="19"/>
          <w:szCs w:val="21"/>
          <w:rtl/>
        </w:rPr>
        <w:t>يي</w:t>
      </w:r>
      <w:r w:rsidR="007070F4" w:rsidRPr="007070F4">
        <w:rPr>
          <w:rFonts w:ascii="Times New Roman" w:eastAsia="Calibri" w:hAnsi="Times New Roman" w:cs="Nazanin" w:hint="cs"/>
          <w:sz w:val="19"/>
          <w:szCs w:val="21"/>
          <w:rtl/>
        </w:rPr>
        <w:t>دها به دل</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ل خواص اح</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اکنندگ</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و دهندگ</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گروه ه</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دروکس</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ل، نقش مهم</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در جذب و خنث</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کردن </w:t>
      </w:r>
      <w:r w:rsidR="00D655A6">
        <w:rPr>
          <w:rFonts w:ascii="Times New Roman" w:eastAsia="Calibri" w:hAnsi="Times New Roman" w:cs="Nazanin"/>
          <w:sz w:val="19"/>
          <w:szCs w:val="21"/>
          <w:rtl/>
        </w:rPr>
        <w:t>گونه‌ها</w:t>
      </w:r>
      <w:r w:rsidR="00B77F58">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فعال اکس</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ژن (</w:t>
      </w:r>
      <w:r w:rsidR="007070F4" w:rsidRPr="007070F4">
        <w:rPr>
          <w:rFonts w:ascii="Times New Roman" w:eastAsia="Calibri" w:hAnsi="Times New Roman" w:cs="Nazanin"/>
          <w:sz w:val="19"/>
          <w:szCs w:val="21"/>
        </w:rPr>
        <w:t>ROS</w:t>
      </w:r>
      <w:r w:rsidR="007070F4" w:rsidRPr="007070F4">
        <w:rPr>
          <w:rFonts w:ascii="Times New Roman" w:eastAsia="Calibri" w:hAnsi="Times New Roman" w:cs="Nazanin" w:hint="cs"/>
          <w:sz w:val="19"/>
          <w:szCs w:val="21"/>
          <w:rtl/>
        </w:rPr>
        <w:t xml:space="preserve">) </w:t>
      </w:r>
      <w:r>
        <w:rPr>
          <w:rFonts w:ascii="Times New Roman" w:eastAsia="Calibri" w:hAnsi="Times New Roman" w:cs="Nazanin" w:hint="cs"/>
          <w:sz w:val="19"/>
          <w:szCs w:val="21"/>
          <w:rtl/>
        </w:rPr>
        <w:t>به‌و</w:t>
      </w:r>
      <w:r w:rsidR="00A2433E">
        <w:rPr>
          <w:rFonts w:ascii="Times New Roman" w:eastAsia="Calibri" w:hAnsi="Times New Roman" w:cs="Nazanin" w:hint="cs"/>
          <w:sz w:val="19"/>
          <w:szCs w:val="21"/>
          <w:rtl/>
        </w:rPr>
        <w:t>ي</w:t>
      </w:r>
      <w:r>
        <w:rPr>
          <w:rFonts w:ascii="Times New Roman" w:eastAsia="Calibri" w:hAnsi="Times New Roman" w:cs="Nazanin" w:hint="cs"/>
          <w:sz w:val="19"/>
          <w:szCs w:val="21"/>
          <w:rtl/>
        </w:rPr>
        <w:t>ژه</w:t>
      </w:r>
      <w:r w:rsidR="007070F4" w:rsidRPr="007070F4">
        <w:rPr>
          <w:rFonts w:ascii="Times New Roman" w:eastAsia="Calibri" w:hAnsi="Times New Roman" w:cs="Nazanin" w:hint="cs"/>
          <w:sz w:val="19"/>
          <w:szCs w:val="21"/>
          <w:rtl/>
        </w:rPr>
        <w:t xml:space="preserve"> </w:t>
      </w:r>
      <w:r w:rsidR="00D655A6">
        <w:rPr>
          <w:rFonts w:ascii="Times New Roman" w:eastAsia="Calibri" w:hAnsi="Times New Roman" w:cs="Nazanin"/>
          <w:sz w:val="19"/>
          <w:szCs w:val="21"/>
          <w:rtl/>
        </w:rPr>
        <w:t>راد</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کال‌ها</w:t>
      </w:r>
      <w:r w:rsidR="00B77F58">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پراکس</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دها دارند </w:t>
      </w:r>
      <w:r w:rsidR="007070F4" w:rsidRPr="007070F4">
        <w:rPr>
          <w:rFonts w:ascii="Times New Roman" w:eastAsia="Calibri" w:hAnsi="Times New Roman" w:cs="Nazanin" w:hint="cs"/>
          <w:sz w:val="19"/>
          <w:szCs w:val="21"/>
          <w:rtl/>
        </w:rPr>
        <w:fldChar w:fldCharType="begin"/>
      </w:r>
      <w:r w:rsidR="007070F4" w:rsidRPr="007070F4">
        <w:rPr>
          <w:rFonts w:ascii="Times New Roman" w:eastAsia="Calibri" w:hAnsi="Times New Roman" w:cs="Nazanin"/>
          <w:sz w:val="19"/>
          <w:szCs w:val="21"/>
          <w:rtl/>
        </w:rPr>
        <w:instrText xml:space="preserve"> </w:instrText>
      </w:r>
      <w:r w:rsidR="007070F4" w:rsidRPr="007070F4">
        <w:rPr>
          <w:rFonts w:ascii="Times New Roman" w:eastAsia="Calibri" w:hAnsi="Times New Roman" w:cs="Nazanin"/>
          <w:sz w:val="19"/>
          <w:szCs w:val="21"/>
        </w:rPr>
        <w:instrText>ADDIN EN.CITE &lt;EndNote&gt;&lt;Cite&gt;&lt;Author&gt;Boots&lt;/Author&gt;&lt;Year&gt;2008&lt;/Year&gt;&lt;RecNum&gt;17&lt;/RecNum&gt;&lt;DisplayText&gt;(14)&lt;/DisplayText&gt;&lt;record&gt;&lt;rec-number&gt;17&lt;/rec-number&gt;&lt;foreign-keys&gt;&lt;key app="EN" db-id="v5xatsdarzxaz3e0tt1vazwpwz2peewptptx" timestamp="1719026709"&gt;17&lt;/key&gt;&lt;/foreign-keys&gt;&lt;ref-type name="Journal Article"&gt;17&lt;/ref-type&gt;&lt;contributors&gt;&lt;authors&gt;&lt;author&gt;Boots, Agnes W&lt;/author&gt;&lt;author&gt;Haenen, Guido RMM&lt;/author&gt;&lt;author&gt;Bast, Aalt&lt;/author&gt;&lt;/authors&gt;&lt;/contributors&gt;&lt;titles&gt;&lt;title&gt;Health effects of quercetin: from antioxidant to nutraceutical&lt;/title&gt;&lt;secondary-title&gt;European journal of pharmacology&lt;/secondary-title&gt;&lt;/titles&gt;&lt;periodical&gt;&lt;full-title&gt;European journal of pharmacology&lt;/full-title&gt;&lt;/periodical&gt;&lt;pages&gt;325-337&lt;/pages&gt;&lt;volume&gt;585&lt;/volume&gt;&lt;number&gt;2-3&lt;/number</w:instrText>
      </w:r>
      <w:r w:rsidR="007070F4" w:rsidRPr="007070F4">
        <w:rPr>
          <w:rFonts w:ascii="Times New Roman" w:eastAsia="Calibri" w:hAnsi="Times New Roman" w:cs="Nazanin"/>
          <w:sz w:val="19"/>
          <w:szCs w:val="21"/>
          <w:rtl/>
        </w:rPr>
        <w:instrText>&gt;&lt;</w:instrText>
      </w:r>
      <w:r w:rsidR="007070F4" w:rsidRPr="007070F4">
        <w:rPr>
          <w:rFonts w:ascii="Times New Roman" w:eastAsia="Calibri" w:hAnsi="Times New Roman" w:cs="Nazanin"/>
          <w:sz w:val="19"/>
          <w:szCs w:val="21"/>
        </w:rPr>
        <w:instrText>dates&gt;&lt;year&gt;2008&lt;/year&gt;&lt;/dates&gt;&lt;isbn&gt;0014-2999&lt;/isbn&gt;&lt;urls&gt;&lt;/urls&gt;&lt;/record&gt;&lt;/Cite&gt;&lt;/EndNote</w:instrText>
      </w:r>
      <w:r w:rsidR="007070F4" w:rsidRPr="007070F4">
        <w:rPr>
          <w:rFonts w:ascii="Times New Roman" w:eastAsia="Calibri" w:hAnsi="Times New Roman" w:cs="Nazanin"/>
          <w:sz w:val="19"/>
          <w:szCs w:val="21"/>
          <w:rtl/>
        </w:rPr>
        <w:instrText>&gt;</w:instrText>
      </w:r>
      <w:r w:rsidR="007070F4" w:rsidRPr="007070F4">
        <w:rPr>
          <w:rFonts w:ascii="Times New Roman" w:eastAsia="Calibri" w:hAnsi="Times New Roman" w:cs="Nazanin" w:hint="cs"/>
          <w:sz w:val="19"/>
          <w:szCs w:val="21"/>
          <w:rtl/>
        </w:rPr>
        <w:fldChar w:fldCharType="separate"/>
      </w:r>
      <w:r w:rsidR="007070F4" w:rsidRPr="007070F4">
        <w:rPr>
          <w:rFonts w:ascii="Times New Roman" w:eastAsia="Calibri" w:hAnsi="Times New Roman" w:cs="Nazanin"/>
          <w:sz w:val="19"/>
          <w:szCs w:val="21"/>
          <w:rtl/>
        </w:rPr>
        <w:t>(14)</w:t>
      </w:r>
      <w:r w:rsidR="007070F4" w:rsidRPr="007070F4">
        <w:rPr>
          <w:rFonts w:ascii="Times New Roman" w:eastAsia="Calibri" w:hAnsi="Times New Roman" w:cs="Nazanin" w:hint="cs"/>
          <w:sz w:val="19"/>
          <w:szCs w:val="21"/>
          <w:rtl/>
        </w:rPr>
        <w:fldChar w:fldCharType="end"/>
      </w:r>
      <w:r w:rsidR="007070F4" w:rsidRPr="007070F4">
        <w:rPr>
          <w:rFonts w:ascii="Times New Roman" w:eastAsia="Calibri" w:hAnsi="Times New Roman" w:cs="Nazanin" w:hint="cs"/>
          <w:sz w:val="19"/>
          <w:szCs w:val="21"/>
          <w:rtl/>
        </w:rPr>
        <w:t>.</w:t>
      </w:r>
    </w:p>
    <w:p w14:paraId="609CC7CD" w14:textId="5652864C" w:rsidR="007070F4" w:rsidRPr="007070F4" w:rsidRDefault="007070F4" w:rsidP="007070F4">
      <w:pPr>
        <w:spacing w:after="0" w:line="340" w:lineRule="exact"/>
        <w:ind w:firstLine="284"/>
        <w:jc w:val="both"/>
        <w:rPr>
          <w:rFonts w:ascii="Times New Roman" w:eastAsia="Calibri" w:hAnsi="Times New Roman" w:cs="Nazanin"/>
          <w:sz w:val="19"/>
          <w:szCs w:val="21"/>
          <w:rtl/>
        </w:rPr>
      </w:pPr>
      <w:r w:rsidRPr="007070F4">
        <w:rPr>
          <w:rFonts w:ascii="Times New Roman" w:eastAsia="Calibri" w:hAnsi="Times New Roman" w:cs="Nazanin" w:hint="cs"/>
          <w:sz w:val="19"/>
          <w:szCs w:val="21"/>
          <w:rtl/>
        </w:rPr>
        <w:t xml:space="preserve"> لوتئول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ن (۳ '، '۴،</w:t>
      </w:r>
      <w:r w:rsidR="00191E68">
        <w:rPr>
          <w:rFonts w:ascii="Times New Roman" w:eastAsia="Calibri" w:hAnsi="Times New Roman" w:cs="Nazanin"/>
          <w:sz w:val="19"/>
          <w:szCs w:val="21"/>
          <w:rtl/>
        </w:rPr>
        <w:t xml:space="preserve"> ۵</w:t>
      </w:r>
      <w:r w:rsidRPr="007070F4">
        <w:rPr>
          <w:rFonts w:ascii="Times New Roman" w:eastAsia="Calibri" w:hAnsi="Times New Roman" w:cs="Nazanin" w:hint="cs"/>
          <w:sz w:val="19"/>
          <w:szCs w:val="21"/>
          <w:rtl/>
        </w:rPr>
        <w:t>،</w:t>
      </w:r>
      <w:r w:rsidR="00191E68">
        <w:rPr>
          <w:rFonts w:ascii="Times New Roman" w:eastAsia="Calibri" w:hAnsi="Times New Roman" w:cs="Nazanin"/>
          <w:sz w:val="19"/>
          <w:szCs w:val="21"/>
          <w:rtl/>
        </w:rPr>
        <w:t xml:space="preserve"> ۷</w:t>
      </w:r>
      <w:r w:rsidRPr="007070F4">
        <w:rPr>
          <w:rFonts w:ascii="Times New Roman" w:eastAsia="Calibri" w:hAnsi="Times New Roman" w:cs="Nazanin" w:hint="cs"/>
          <w:sz w:val="19"/>
          <w:szCs w:val="21"/>
          <w:rtl/>
        </w:rPr>
        <w:t>-تتراه</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دروکس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فلاون) عضو مهم</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از خانواده فلاونوئ</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دها است و </w:t>
      </w:r>
      <w:r w:rsidR="005D5AF0">
        <w:rPr>
          <w:rFonts w:ascii="Times New Roman" w:eastAsia="Calibri" w:hAnsi="Times New Roman" w:cs="Nazanin" w:hint="cs"/>
          <w:sz w:val="19"/>
          <w:szCs w:val="21"/>
          <w:rtl/>
        </w:rPr>
        <w:t>به‌صورت</w:t>
      </w:r>
      <w:r w:rsidRPr="007070F4">
        <w:rPr>
          <w:rFonts w:ascii="Times New Roman" w:eastAsia="Calibri" w:hAnsi="Times New Roman" w:cs="Nazanin" w:hint="cs"/>
          <w:sz w:val="19"/>
          <w:szCs w:val="21"/>
          <w:rtl/>
        </w:rPr>
        <w:t xml:space="preserve"> گل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کوز</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له در کرفس، فلفل سبز، برگ پره و چا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بابونه و غ</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ره وجود دارد </w:t>
      </w:r>
      <w:r w:rsidRPr="007070F4">
        <w:rPr>
          <w:rFonts w:ascii="Times New Roman" w:eastAsia="Calibri" w:hAnsi="Times New Roman" w:cs="Nazanin" w:hint="cs"/>
          <w:sz w:val="19"/>
          <w:szCs w:val="21"/>
          <w:rtl/>
        </w:rPr>
        <w:fldChar w:fldCharType="begin"/>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 &lt;EndNote&gt;&lt;Cite&gt;&lt;Author&gt;Boots&lt;/Author&gt;&lt;Year&gt;2008&lt;/Year&gt;&lt;RecNum&gt;17&lt;/RecNum&gt;&lt;DisplayText&gt;(14)&lt;/DisplayText&gt;&lt;record&gt;&lt;rec-number&gt;17&lt;/rec-number&gt;&lt;foreign-keys&gt;&lt;key app="EN" db-id="v5xatsdarzxaz3e0tt1vazwpwz2peewptptx" timestamp="1719026709"&gt;17&lt;/key&gt;&lt;/foreign-keys&gt;&lt;ref-type name="Journal Article"&gt;17&lt;/ref-type&gt;&lt;contributors&gt;&lt;authors&gt;&lt;author&gt;Boots, Agnes W&lt;/author&gt;&lt;author&gt;Haenen, Guido RMM&lt;/author&gt;&lt;author&gt;Bast, Aalt&lt;/author&gt;&lt;/authors&gt;&lt;/contributors&gt;&lt;titles&gt;&lt;title&gt;Health effects of quercetin: from antioxidant to nutraceutical&lt;/title&gt;&lt;secondary-title&gt;European journal of pharmacology&lt;/secondary-title&gt;&lt;/titles&gt;&lt;periodical&gt;&lt;full-title&gt;European journal of pharmacology&lt;/full-title&gt;&lt;/periodical&gt;&lt;pages&gt;325-337&lt;/pages&gt;&lt;volume&gt;585&lt;/volume&gt;&lt;number&gt;2-3&lt;/number</w:instrText>
      </w:r>
      <w:r w:rsidRPr="007070F4">
        <w:rPr>
          <w:rFonts w:ascii="Times New Roman" w:eastAsia="Calibri" w:hAnsi="Times New Roman" w:cs="Nazanin"/>
          <w:sz w:val="19"/>
          <w:szCs w:val="21"/>
          <w:rtl/>
        </w:rPr>
        <w:instrText>&gt;&lt;</w:instrText>
      </w:r>
      <w:r w:rsidRPr="007070F4">
        <w:rPr>
          <w:rFonts w:ascii="Times New Roman" w:eastAsia="Calibri" w:hAnsi="Times New Roman" w:cs="Nazanin"/>
          <w:sz w:val="19"/>
          <w:szCs w:val="21"/>
        </w:rPr>
        <w:instrText>dates&gt;&lt;year&gt;2008&lt;/year&gt;&lt;/dates&gt;&lt;isbn&gt;0014-2999&lt;/isbn&gt;&lt;urls&gt;&lt;/urls&gt;&lt;/record&gt;&lt;/Cite&gt;&lt;/EndNote</w:instrText>
      </w:r>
      <w:r w:rsidRPr="007070F4">
        <w:rPr>
          <w:rFonts w:ascii="Times New Roman" w:eastAsia="Calibri" w:hAnsi="Times New Roman" w:cs="Nazanin"/>
          <w:sz w:val="19"/>
          <w:szCs w:val="21"/>
          <w:rtl/>
        </w:rPr>
        <w:instrText>&gt;</w:instrText>
      </w:r>
      <w:r w:rsidRPr="007070F4">
        <w:rPr>
          <w:rFonts w:ascii="Times New Roman" w:eastAsia="Calibri" w:hAnsi="Times New Roman" w:cs="Nazanin" w:hint="cs"/>
          <w:sz w:val="19"/>
          <w:szCs w:val="21"/>
          <w:rtl/>
        </w:rPr>
        <w:fldChar w:fldCharType="separate"/>
      </w:r>
      <w:r w:rsidRPr="007070F4">
        <w:rPr>
          <w:rFonts w:ascii="Times New Roman" w:eastAsia="Calibri" w:hAnsi="Times New Roman" w:cs="Nazanin"/>
          <w:sz w:val="19"/>
          <w:szCs w:val="21"/>
          <w:rtl/>
        </w:rPr>
        <w:t>(14)</w:t>
      </w:r>
      <w:r w:rsidRPr="007070F4">
        <w:rPr>
          <w:rFonts w:ascii="Times New Roman" w:eastAsia="Calibri" w:hAnsi="Times New Roman" w:cs="Nazanin" w:hint="cs"/>
          <w:sz w:val="19"/>
          <w:szCs w:val="21"/>
          <w:rtl/>
        </w:rPr>
        <w:fldChar w:fldCharType="end"/>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Pr>
        <w:t>LUT</w:t>
      </w:r>
      <w:r w:rsidRPr="007070F4">
        <w:rPr>
          <w:rFonts w:ascii="Times New Roman" w:eastAsia="Calibri" w:hAnsi="Times New Roman" w:cs="Nazanin" w:hint="cs"/>
          <w:sz w:val="19"/>
          <w:szCs w:val="21"/>
          <w:rtl/>
        </w:rPr>
        <w:t xml:space="preserve"> دارا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00D655A6">
        <w:rPr>
          <w:rFonts w:ascii="Times New Roman" w:eastAsia="Calibri" w:hAnsi="Times New Roman" w:cs="Nazanin"/>
          <w:sz w:val="19"/>
          <w:szCs w:val="21"/>
          <w:rtl/>
        </w:rPr>
        <w:t>گروه‌ها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ه</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دروکس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ل در </w:t>
      </w:r>
      <w:r w:rsidR="00D655A6">
        <w:rPr>
          <w:rFonts w:ascii="Times New Roman" w:eastAsia="Calibri" w:hAnsi="Times New Roman" w:cs="Nazanin"/>
          <w:sz w:val="19"/>
          <w:szCs w:val="21"/>
          <w:rtl/>
        </w:rPr>
        <w:t>موقع</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ت‌ها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'۳، '۴، ۵ و ۷ و </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ک پ</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وند مضاعف در موقع</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ت ۲ </w:t>
      </w:r>
      <w:r w:rsidR="00C722D4">
        <w:rPr>
          <w:rFonts w:ascii="Times New Roman" w:eastAsia="Calibri" w:hAnsi="Times New Roman" w:cs="Nazanin"/>
          <w:sz w:val="19"/>
          <w:szCs w:val="21"/>
          <w:rtl/>
        </w:rPr>
        <w:t>است</w:t>
      </w:r>
      <w:r w:rsidRPr="007070F4">
        <w:rPr>
          <w:rFonts w:ascii="Times New Roman" w:eastAsia="Calibri" w:hAnsi="Times New Roman" w:cs="Nazanin" w:hint="cs"/>
          <w:sz w:val="19"/>
          <w:szCs w:val="21"/>
          <w:rtl/>
        </w:rPr>
        <w:t xml:space="preserve"> که </w:t>
      </w:r>
      <w:r w:rsidR="00C722D4">
        <w:rPr>
          <w:rFonts w:ascii="Times New Roman" w:eastAsia="Calibri" w:hAnsi="Times New Roman" w:cs="Nazanin" w:hint="cs"/>
          <w:sz w:val="19"/>
          <w:szCs w:val="21"/>
          <w:rtl/>
        </w:rPr>
        <w:t>مهم‌تر</w:t>
      </w:r>
      <w:r w:rsidR="00A2433E">
        <w:rPr>
          <w:rFonts w:ascii="Times New Roman" w:eastAsia="Calibri" w:hAnsi="Times New Roman" w:cs="Nazanin" w:hint="cs"/>
          <w:sz w:val="19"/>
          <w:szCs w:val="21"/>
          <w:rtl/>
        </w:rPr>
        <w:t>ي</w:t>
      </w:r>
      <w:r w:rsidR="00C722D4">
        <w:rPr>
          <w:rFonts w:ascii="Times New Roman" w:eastAsia="Calibri" w:hAnsi="Times New Roman" w:cs="Nazanin" w:hint="cs"/>
          <w:sz w:val="19"/>
          <w:szCs w:val="21"/>
          <w:rtl/>
        </w:rPr>
        <w:t>ن</w:t>
      </w:r>
      <w:r w:rsidRPr="007070F4">
        <w:rPr>
          <w:rFonts w:ascii="Times New Roman" w:eastAsia="Calibri" w:hAnsi="Times New Roman" w:cs="Nazanin" w:hint="cs"/>
          <w:sz w:val="19"/>
          <w:szCs w:val="21"/>
          <w:rtl/>
        </w:rPr>
        <w:t xml:space="preserve"> </w:t>
      </w:r>
      <w:r w:rsidR="00D655A6">
        <w:rPr>
          <w:rFonts w:ascii="Times New Roman" w:eastAsia="Calibri" w:hAnsi="Times New Roman" w:cs="Nazanin"/>
          <w:sz w:val="19"/>
          <w:szCs w:val="21"/>
          <w:rtl/>
        </w:rPr>
        <w:t>قسمت‌ها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ساختار آن محسوب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شوند</w:t>
      </w:r>
      <w:r w:rsidRPr="007070F4">
        <w:rPr>
          <w:rFonts w:ascii="Times New Roman" w:eastAsia="Calibri" w:hAnsi="Times New Roman" w:cs="Nazanin" w:hint="cs"/>
          <w:sz w:val="19"/>
          <w:szCs w:val="21"/>
          <w:rtl/>
        </w:rPr>
        <w:t xml:space="preserve"> و وظ</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فه انجام </w:t>
      </w:r>
      <w:r w:rsidR="00D655A6">
        <w:rPr>
          <w:rFonts w:ascii="Times New Roman" w:eastAsia="Calibri" w:hAnsi="Times New Roman" w:cs="Nazanin"/>
          <w:sz w:val="19"/>
          <w:szCs w:val="21"/>
          <w:rtl/>
        </w:rPr>
        <w:t>فعال</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ت‌ها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مختلف ب</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وش</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م</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ا</w:t>
      </w:r>
      <w:r w:rsidR="00150E77">
        <w:rPr>
          <w:rFonts w:ascii="Times New Roman" w:eastAsia="Calibri" w:hAnsi="Times New Roman" w:cs="Nazanin" w:hint="cs"/>
          <w:sz w:val="19"/>
          <w:szCs w:val="21"/>
          <w:rtl/>
        </w:rPr>
        <w:t>يي</w:t>
      </w:r>
      <w:r w:rsidRPr="007070F4">
        <w:rPr>
          <w:rFonts w:ascii="Times New Roman" w:eastAsia="Calibri" w:hAnsi="Times New Roman" w:cs="Nazanin" w:hint="cs"/>
          <w:sz w:val="19"/>
          <w:szCs w:val="21"/>
          <w:rtl/>
        </w:rPr>
        <w:t xml:space="preserve"> و ب</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ولوژ</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ک</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را بر عهده دارند. گزارش شده است که دارا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خواص </w:t>
      </w:r>
      <w:r w:rsidR="00C722D4">
        <w:rPr>
          <w:rFonts w:ascii="Times New Roman" w:eastAsia="Calibri" w:hAnsi="Times New Roman" w:cs="Nazanin" w:hint="cs"/>
          <w:sz w:val="19"/>
          <w:szCs w:val="21"/>
          <w:rtl/>
        </w:rPr>
        <w:t>ضدالتهاب</w:t>
      </w:r>
      <w:r w:rsidR="00A2433E">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ا ضد آلرژ</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(۴۰) و </w:t>
      </w:r>
      <w:r w:rsidR="00494C89">
        <w:rPr>
          <w:rFonts w:ascii="Times New Roman" w:eastAsia="Calibri" w:hAnsi="Times New Roman" w:cs="Nazanin" w:hint="cs"/>
          <w:sz w:val="19"/>
          <w:szCs w:val="21"/>
          <w:rtl/>
        </w:rPr>
        <w:t>آنت</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‌اکس</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دان</w:t>
      </w:r>
      <w:r w:rsidRPr="007070F4">
        <w:rPr>
          <w:rFonts w:ascii="Times New Roman" w:eastAsia="Calibri" w:hAnsi="Times New Roman" w:cs="Nazanin" w:hint="cs"/>
          <w:sz w:val="19"/>
          <w:szCs w:val="21"/>
          <w:rtl/>
        </w:rPr>
        <w:t xml:space="preserve"> است </w:t>
      </w:r>
      <w:r w:rsidRPr="007070F4">
        <w:rPr>
          <w:rFonts w:ascii="Times New Roman" w:eastAsia="Calibri" w:hAnsi="Times New Roman" w:cs="Nazanin" w:hint="cs"/>
          <w:sz w:val="19"/>
          <w:szCs w:val="21"/>
          <w:rtl/>
        </w:rPr>
        <w:fldChar w:fldCharType="begin"/>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 &lt;EndNote&gt;&lt;Cite&gt;&lt;Author&gt;Kang&lt;/Author&gt;&lt;Year&gt;2017&lt;/Year&gt;&lt;RecNum&gt;18&lt;/RecNum&gt;&lt;DisplayText&gt;(15)&lt;/DisplayText&gt;&lt;record&gt;&lt;rec-number&gt;18&lt;/rec-number&gt;&lt;foreign-keys&gt;&lt;key app="EN" db-id="v5xatsdarzxaz3e0tt1vazwpwz2peewptptx" timestamp="1719026709"&gt;18&lt;/key&gt;&lt;/foreign-keys&gt;&lt;ref-type name="Journal Article"&gt;17&lt;/ref-type&gt;&lt;contributors&gt;&lt;authors&gt;&lt;author&gt;Kang, Kyoung Ah&lt;/author&gt;&lt;author&gt;Piao, Mei Jing&lt;/author&gt;&lt;author&gt;Ryu, Yea Seong&lt;/author&gt;&lt;author&gt;Hyun, Yu Jae&lt;/author&gt;&lt;author&gt;Park, Jeong Eon&lt;/author&gt;&lt;author&gt;Shilnikova, Kristina&lt;/author&gt;&lt;author&gt;Zhen, Ao Xuan&lt;/author&gt;&lt;author&gt;Kang, Hee Kyoung&lt;/author&gt;&lt;author&gt;Koh, Young Sang&lt;/author&gt;&lt;author&gt;Jeong, Yong Joo&lt;/author&gt;&lt;/authors&gt;&lt;/contributors&gt;&lt;titles&gt;&lt;title&gt;Luteolin induces apoptotic cell death via antioxidant activity in</w:instrText>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human colon cancer cells&lt;/title&gt;&lt;secondary-title&gt;International journal of oncology&lt;/secondary-title&gt;&lt;/titles&gt;&lt;periodical&gt;&lt;full-title&gt;International journal of oncology&lt;/full-title&gt;&lt;/periodical&gt;&lt;pages&gt;1169-1178&lt;/pages&gt;&lt;volume&gt;51&lt;/volume&gt;&lt;number&gt;4&lt;/number</w:instrText>
      </w:r>
      <w:r w:rsidRPr="007070F4">
        <w:rPr>
          <w:rFonts w:ascii="Times New Roman" w:eastAsia="Calibri" w:hAnsi="Times New Roman" w:cs="Nazanin"/>
          <w:sz w:val="19"/>
          <w:szCs w:val="21"/>
          <w:rtl/>
        </w:rPr>
        <w:instrText>&gt;&lt;</w:instrText>
      </w:r>
      <w:r w:rsidRPr="007070F4">
        <w:rPr>
          <w:rFonts w:ascii="Times New Roman" w:eastAsia="Calibri" w:hAnsi="Times New Roman" w:cs="Nazanin"/>
          <w:sz w:val="19"/>
          <w:szCs w:val="21"/>
        </w:rPr>
        <w:instrText>dates&gt;&lt;year&gt;2017&lt;/year&gt;&lt;/dates&gt;&lt;isbn&gt;1019-6439&lt;/isbn&gt;&lt;urls&gt;&lt;/urls&gt;&lt;/record&gt;&lt;/Cite&gt;&lt;/EndNote</w:instrText>
      </w:r>
      <w:r w:rsidRPr="007070F4">
        <w:rPr>
          <w:rFonts w:ascii="Times New Roman" w:eastAsia="Calibri" w:hAnsi="Times New Roman" w:cs="Nazanin"/>
          <w:sz w:val="19"/>
          <w:szCs w:val="21"/>
          <w:rtl/>
        </w:rPr>
        <w:instrText>&gt;</w:instrText>
      </w:r>
      <w:r w:rsidRPr="007070F4">
        <w:rPr>
          <w:rFonts w:ascii="Times New Roman" w:eastAsia="Calibri" w:hAnsi="Times New Roman" w:cs="Nazanin" w:hint="cs"/>
          <w:sz w:val="19"/>
          <w:szCs w:val="21"/>
          <w:rtl/>
        </w:rPr>
        <w:fldChar w:fldCharType="separate"/>
      </w:r>
      <w:r w:rsidRPr="007070F4">
        <w:rPr>
          <w:rFonts w:ascii="Times New Roman" w:eastAsia="Calibri" w:hAnsi="Times New Roman" w:cs="Nazanin"/>
          <w:sz w:val="19"/>
          <w:szCs w:val="21"/>
          <w:rtl/>
        </w:rPr>
        <w:t>(15)</w:t>
      </w:r>
      <w:r w:rsidRPr="007070F4">
        <w:rPr>
          <w:rFonts w:ascii="Times New Roman" w:eastAsia="Calibri" w:hAnsi="Times New Roman" w:cs="Nazanin" w:hint="cs"/>
          <w:sz w:val="19"/>
          <w:szCs w:val="21"/>
          <w:rtl/>
        </w:rPr>
        <w:fldChar w:fldCharType="end"/>
      </w:r>
      <w:r w:rsidRPr="007070F4">
        <w:rPr>
          <w:rFonts w:ascii="Times New Roman" w:eastAsia="Calibri" w:hAnsi="Times New Roman" w:cs="Nazanin" w:hint="cs"/>
          <w:sz w:val="19"/>
          <w:szCs w:val="21"/>
          <w:rtl/>
        </w:rPr>
        <w:t>. فعال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ت </w:t>
      </w:r>
      <w:r w:rsidR="00494C89">
        <w:rPr>
          <w:rFonts w:ascii="Times New Roman" w:eastAsia="Calibri" w:hAnsi="Times New Roman" w:cs="Nazanin" w:hint="cs"/>
          <w:sz w:val="19"/>
          <w:szCs w:val="21"/>
          <w:rtl/>
        </w:rPr>
        <w:t>آنت</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‌اکس</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دان</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Pr>
        <w:t>LUT</w:t>
      </w:r>
      <w:r w:rsidRPr="007070F4">
        <w:rPr>
          <w:rFonts w:ascii="Times New Roman" w:eastAsia="Calibri" w:hAnsi="Times New Roman" w:cs="Nazanin" w:hint="cs"/>
          <w:sz w:val="19"/>
          <w:szCs w:val="21"/>
          <w:rtl/>
        </w:rPr>
        <w:t xml:space="preserve"> شامل فعال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ت </w:t>
      </w:r>
      <w:r w:rsidR="00C722D4">
        <w:rPr>
          <w:rFonts w:ascii="Times New Roman" w:eastAsia="Calibri" w:hAnsi="Times New Roman" w:cs="Nazanin" w:hint="cs"/>
          <w:sz w:val="19"/>
          <w:szCs w:val="21"/>
          <w:rtl/>
        </w:rPr>
        <w:t>ضدالتهاب</w:t>
      </w:r>
      <w:r w:rsidR="00A2433E">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ضد سرطان</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Pr>
        <w:t>LUT</w:t>
      </w:r>
      <w:r w:rsidRPr="007070F4">
        <w:rPr>
          <w:rFonts w:ascii="Times New Roman" w:eastAsia="Calibri" w:hAnsi="Times New Roman" w:cs="Nazanin" w:hint="cs"/>
          <w:sz w:val="19"/>
          <w:szCs w:val="21"/>
          <w:rtl/>
        </w:rPr>
        <w:t xml:space="preserve"> از طر</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ق کنترل </w:t>
      </w:r>
      <w:r w:rsidR="00D655A6">
        <w:rPr>
          <w:rFonts w:ascii="Times New Roman" w:eastAsia="Calibri" w:hAnsi="Times New Roman" w:cs="Nazanin"/>
          <w:sz w:val="19"/>
          <w:szCs w:val="21"/>
          <w:rtl/>
        </w:rPr>
        <w:t>راد</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کال‌ها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آزاد اعمال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شود</w:t>
      </w:r>
      <w:r w:rsidRPr="007070F4">
        <w:rPr>
          <w:rFonts w:ascii="Times New Roman" w:eastAsia="Calibri" w:hAnsi="Times New Roman" w:cs="Nazanin" w:hint="cs"/>
          <w:sz w:val="19"/>
          <w:szCs w:val="21"/>
          <w:rtl/>
        </w:rPr>
        <w:t>. بنابرا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ن، اثرات </w:t>
      </w:r>
      <w:r w:rsidRPr="007070F4">
        <w:rPr>
          <w:rFonts w:ascii="Times New Roman" w:eastAsia="Calibri" w:hAnsi="Times New Roman" w:cs="Nazanin"/>
          <w:sz w:val="19"/>
          <w:szCs w:val="21"/>
        </w:rPr>
        <w:t>LUT</w:t>
      </w:r>
      <w:r w:rsidRPr="007070F4">
        <w:rPr>
          <w:rFonts w:ascii="Times New Roman" w:eastAsia="Calibri" w:hAnsi="Times New Roman" w:cs="Nazanin" w:hint="cs"/>
          <w:sz w:val="19"/>
          <w:szCs w:val="21"/>
          <w:rtl/>
        </w:rPr>
        <w:t xml:space="preserve"> </w:t>
      </w:r>
      <w:r w:rsidR="005D5AF0">
        <w:rPr>
          <w:rFonts w:ascii="Times New Roman" w:eastAsia="Calibri" w:hAnsi="Times New Roman" w:cs="Nazanin" w:hint="cs"/>
          <w:sz w:val="19"/>
          <w:szCs w:val="21"/>
          <w:rtl/>
        </w:rPr>
        <w:t>به‌عنوان</w:t>
      </w:r>
      <w:r w:rsidRPr="007070F4">
        <w:rPr>
          <w:rFonts w:ascii="Times New Roman" w:eastAsia="Calibri" w:hAnsi="Times New Roman" w:cs="Nazanin" w:hint="cs"/>
          <w:sz w:val="19"/>
          <w:szCs w:val="21"/>
          <w:rtl/>
        </w:rPr>
        <w:t xml:space="preserve"> </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ک </w:t>
      </w:r>
      <w:r w:rsidR="00494C89">
        <w:rPr>
          <w:rFonts w:ascii="Times New Roman" w:eastAsia="Calibri" w:hAnsi="Times New Roman" w:cs="Nazanin" w:hint="cs"/>
          <w:sz w:val="19"/>
          <w:szCs w:val="21"/>
          <w:rtl/>
        </w:rPr>
        <w:t>آنت</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‌اکس</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دان</w:t>
      </w:r>
      <w:r w:rsidRPr="007070F4">
        <w:rPr>
          <w:rFonts w:ascii="Times New Roman" w:eastAsia="Calibri" w:hAnsi="Times New Roman" w:cs="Nazanin" w:hint="cs"/>
          <w:sz w:val="19"/>
          <w:szCs w:val="21"/>
          <w:rtl/>
        </w:rPr>
        <w:t xml:space="preserve"> قو</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شناخته شده است </w:t>
      </w:r>
      <w:r w:rsidRPr="007070F4">
        <w:rPr>
          <w:rFonts w:ascii="Times New Roman" w:eastAsia="Calibri" w:hAnsi="Times New Roman" w:cs="Nazanin" w:hint="cs"/>
          <w:sz w:val="19"/>
          <w:szCs w:val="21"/>
          <w:rtl/>
        </w:rPr>
        <w:fldChar w:fldCharType="begin">
          <w:fldData xml:space="preserve">PEVuZE5vdGU+PENpdGU+PEF1dGhvcj5LYW5nPC9BdXRob3I+PFllYXI+MjAxNzwvWWVhcj48UmVj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=
</w:fldData>
        </w:fldChar>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w:instrText>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tl/>
        </w:rPr>
        <w:fldChar w:fldCharType="begin">
          <w:fldData xml:space="preserve">PEVuZE5vdGU+PENpdGU+PEF1dGhvcj5LYW5nPC9BdXRob3I+PFllYXI+MjAxNzwvWWVhcj48UmVj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=
</w:fldData>
        </w:fldChar>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EN.CITE.DATA</w:instrText>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tl/>
        </w:rPr>
      </w:r>
      <w:r w:rsidRPr="007070F4">
        <w:rPr>
          <w:rFonts w:ascii="Times New Roman" w:eastAsia="Calibri" w:hAnsi="Times New Roman" w:cs="Nazanin"/>
          <w:sz w:val="19"/>
          <w:szCs w:val="21"/>
          <w:rtl/>
        </w:rPr>
        <w:fldChar w:fldCharType="end"/>
      </w:r>
      <w:r w:rsidRPr="007070F4">
        <w:rPr>
          <w:rFonts w:ascii="Times New Roman" w:eastAsia="Calibri" w:hAnsi="Times New Roman" w:cs="Nazanin" w:hint="cs"/>
          <w:sz w:val="19"/>
          <w:szCs w:val="21"/>
          <w:rtl/>
        </w:rPr>
      </w:r>
      <w:r w:rsidRPr="007070F4">
        <w:rPr>
          <w:rFonts w:ascii="Times New Roman" w:eastAsia="Calibri" w:hAnsi="Times New Roman" w:cs="Nazanin" w:hint="cs"/>
          <w:sz w:val="19"/>
          <w:szCs w:val="21"/>
          <w:rtl/>
        </w:rPr>
        <w:fldChar w:fldCharType="separate"/>
      </w:r>
      <w:r w:rsidRPr="007070F4">
        <w:rPr>
          <w:rFonts w:ascii="Times New Roman" w:eastAsia="Calibri" w:hAnsi="Times New Roman" w:cs="Nazanin"/>
          <w:sz w:val="19"/>
          <w:szCs w:val="21"/>
          <w:rtl/>
        </w:rPr>
        <w:t>(15, 16)</w:t>
      </w:r>
      <w:r w:rsidRPr="007070F4">
        <w:rPr>
          <w:rFonts w:ascii="Times New Roman" w:eastAsia="Calibri" w:hAnsi="Times New Roman" w:cs="Nazanin" w:hint="cs"/>
          <w:sz w:val="19"/>
          <w:szCs w:val="21"/>
          <w:rtl/>
        </w:rPr>
        <w:fldChar w:fldCharType="end"/>
      </w:r>
      <w:r w:rsidRPr="007070F4">
        <w:rPr>
          <w:rFonts w:ascii="Times New Roman" w:eastAsia="Calibri" w:hAnsi="Times New Roman" w:cs="Nazanin" w:hint="cs"/>
          <w:sz w:val="19"/>
          <w:szCs w:val="21"/>
          <w:rtl/>
        </w:rPr>
        <w:t>. مطالعات فارماکولوژ</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ک</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نشان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دهد</w:t>
      </w:r>
      <w:r w:rsidRPr="007070F4">
        <w:rPr>
          <w:rFonts w:ascii="Times New Roman" w:eastAsia="Calibri" w:hAnsi="Times New Roman" w:cs="Nazanin" w:hint="cs"/>
          <w:sz w:val="19"/>
          <w:szCs w:val="21"/>
          <w:rtl/>
        </w:rPr>
        <w:t xml:space="preserve"> که </w:t>
      </w:r>
      <w:r w:rsidRPr="007070F4">
        <w:rPr>
          <w:rFonts w:ascii="Times New Roman" w:eastAsia="Calibri" w:hAnsi="Times New Roman" w:cs="Nazanin"/>
          <w:sz w:val="19"/>
          <w:szCs w:val="21"/>
        </w:rPr>
        <w:t>LUT</w:t>
      </w:r>
      <w:r w:rsidRPr="007070F4">
        <w:rPr>
          <w:rFonts w:ascii="Times New Roman" w:eastAsia="Calibri" w:hAnsi="Times New Roman" w:cs="Nazanin" w:hint="cs"/>
          <w:sz w:val="19"/>
          <w:szCs w:val="21"/>
          <w:rtl/>
        </w:rPr>
        <w:t xml:space="preserve"> در حفاظت از </w:t>
      </w:r>
      <w:r w:rsidRPr="007070F4">
        <w:rPr>
          <w:rFonts w:ascii="Times New Roman" w:eastAsia="Calibri" w:hAnsi="Times New Roman" w:cs="Nazanin"/>
          <w:sz w:val="19"/>
          <w:szCs w:val="21"/>
        </w:rPr>
        <w:t>DNA</w:t>
      </w:r>
      <w:r w:rsidRPr="007070F4">
        <w:rPr>
          <w:rFonts w:ascii="Times New Roman" w:eastAsia="Calibri" w:hAnsi="Times New Roman" w:cs="Nazanin" w:hint="cs"/>
          <w:sz w:val="19"/>
          <w:szCs w:val="21"/>
          <w:rtl/>
        </w:rPr>
        <w:t xml:space="preserve"> در برابر </w:t>
      </w:r>
      <w:r w:rsidRPr="007070F4">
        <w:rPr>
          <w:rFonts w:ascii="Times New Roman" w:eastAsia="Calibri" w:hAnsi="Times New Roman" w:cs="Nazanin"/>
          <w:sz w:val="19"/>
          <w:szCs w:val="21"/>
        </w:rPr>
        <w:t>H2O2</w:t>
      </w:r>
      <w:r w:rsidRPr="007070F4">
        <w:rPr>
          <w:rFonts w:ascii="Times New Roman" w:eastAsia="Calibri" w:hAnsi="Times New Roman" w:cs="Nazanin" w:hint="cs"/>
          <w:sz w:val="19"/>
          <w:szCs w:val="21"/>
          <w:rtl/>
        </w:rPr>
        <w:t xml:space="preserve"> نقش داشته و اثرات </w:t>
      </w:r>
      <w:r w:rsidR="00494C89">
        <w:rPr>
          <w:rFonts w:ascii="Times New Roman" w:eastAsia="Calibri" w:hAnsi="Times New Roman" w:cs="Nazanin" w:hint="cs"/>
          <w:sz w:val="19"/>
          <w:szCs w:val="21"/>
          <w:rtl/>
        </w:rPr>
        <w:t>آنت</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‌اکس</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دان</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در </w:t>
      </w:r>
      <w:r w:rsidR="00C722D4">
        <w:rPr>
          <w:rFonts w:ascii="Times New Roman" w:eastAsia="Calibri" w:hAnsi="Times New Roman" w:cs="Nazanin" w:hint="cs"/>
          <w:sz w:val="19"/>
          <w:szCs w:val="21"/>
          <w:rtl/>
        </w:rPr>
        <w:t>پاک‌ساز</w:t>
      </w:r>
      <w:r w:rsidR="00A2433E">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00D655A6">
        <w:rPr>
          <w:rFonts w:ascii="Times New Roman" w:eastAsia="Calibri" w:hAnsi="Times New Roman" w:cs="Nazanin"/>
          <w:sz w:val="19"/>
          <w:szCs w:val="21"/>
          <w:rtl/>
        </w:rPr>
        <w:t>راد</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کال‌ها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آزاد دارد </w:t>
      </w:r>
      <w:r w:rsidRPr="007070F4">
        <w:rPr>
          <w:rFonts w:ascii="Times New Roman" w:eastAsia="Calibri" w:hAnsi="Times New Roman" w:cs="Nazanin" w:hint="cs"/>
          <w:sz w:val="19"/>
          <w:szCs w:val="21"/>
          <w:rtl/>
        </w:rPr>
        <w:fldChar w:fldCharType="begin"/>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 &lt;EndNote&gt;&lt;Cite&gt;&lt;Author&gt;Kang&lt;/Author&gt;&lt;Year&gt;2017&lt;/Year&gt;&lt;RecNum&gt;18&lt;/RecNum&gt;&lt;DisplayText&gt;(15)&lt;/DisplayText&gt;&lt;record&gt;&lt;rec-number&gt;18&lt;/rec-number&gt;&lt;foreign-keys&gt;&lt;key app="EN" db-id="v5xatsdarzxaz3e0tt1vazwpwz2peewptptx" timestamp="1719026709"&gt;18&lt;/key&gt;&lt;/foreign-keys&gt;&lt;ref-type name="Journal Article"&gt;17&lt;/ref-type&gt;&lt;contributors&gt;&lt;authors&gt;&lt;author&gt;Kang, Kyoung Ah&lt;/author&gt;&lt;author&gt;Piao, Mei Jing&lt;/author&gt;&lt;author&gt;Ryu, Yea Seong&lt;/author&gt;&lt;author&gt;Hyun, Yu Jae&lt;/author&gt;&lt;author&gt;Park, Jeong Eon&lt;/author&gt;&lt;author&gt;Shilnikova, Kristina&lt;/author&gt;&lt;author&gt;Zhen, Ao Xuan&lt;/author&gt;&lt;author&gt;Kang, Hee Kyoung&lt;/author&gt;&lt;author&gt;Koh, Young Sang&lt;/author&gt;&lt;author&gt;Jeong, Yong Joo&lt;/author&gt;&lt;/authors&gt;&lt;/contributors&gt;&lt;titles&gt;&lt;title&gt;Luteolin induces apoptotic cell death via antioxidant activity in</w:instrText>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human colon cancer cells&lt;/title&gt;&lt;secondary-title&gt;International journal of oncology&lt;/secondary-title&gt;&lt;/titles&gt;&lt;periodical&gt;&lt;full-title&gt;International journal of oncology&lt;/full-title&gt;&lt;/periodical&gt;&lt;pages&gt;1169-1178&lt;/pages&gt;&lt;volume&gt;51&lt;/volume&gt;&lt;number&gt;4&lt;/number</w:instrText>
      </w:r>
      <w:r w:rsidRPr="007070F4">
        <w:rPr>
          <w:rFonts w:ascii="Times New Roman" w:eastAsia="Calibri" w:hAnsi="Times New Roman" w:cs="Nazanin"/>
          <w:sz w:val="19"/>
          <w:szCs w:val="21"/>
          <w:rtl/>
        </w:rPr>
        <w:instrText>&gt;&lt;</w:instrText>
      </w:r>
      <w:r w:rsidRPr="007070F4">
        <w:rPr>
          <w:rFonts w:ascii="Times New Roman" w:eastAsia="Calibri" w:hAnsi="Times New Roman" w:cs="Nazanin"/>
          <w:sz w:val="19"/>
          <w:szCs w:val="21"/>
        </w:rPr>
        <w:instrText>dates&gt;&lt;year&gt;2017&lt;/year&gt;&lt;/dates&gt;&lt;isbn&gt;1019-6439&lt;/isbn&gt;&lt;urls&gt;&lt;/urls&gt;&lt;/record&gt;&lt;/Cite&gt;&lt;/EndNote</w:instrText>
      </w:r>
      <w:r w:rsidRPr="007070F4">
        <w:rPr>
          <w:rFonts w:ascii="Times New Roman" w:eastAsia="Calibri" w:hAnsi="Times New Roman" w:cs="Nazanin"/>
          <w:sz w:val="19"/>
          <w:szCs w:val="21"/>
          <w:rtl/>
        </w:rPr>
        <w:instrText>&gt;</w:instrText>
      </w:r>
      <w:r w:rsidRPr="007070F4">
        <w:rPr>
          <w:rFonts w:ascii="Times New Roman" w:eastAsia="Calibri" w:hAnsi="Times New Roman" w:cs="Nazanin" w:hint="cs"/>
          <w:sz w:val="19"/>
          <w:szCs w:val="21"/>
          <w:rtl/>
        </w:rPr>
        <w:fldChar w:fldCharType="separate"/>
      </w:r>
      <w:r w:rsidRPr="007070F4">
        <w:rPr>
          <w:rFonts w:ascii="Times New Roman" w:eastAsia="Calibri" w:hAnsi="Times New Roman" w:cs="Nazanin"/>
          <w:sz w:val="19"/>
          <w:szCs w:val="21"/>
          <w:rtl/>
        </w:rPr>
        <w:t>(15)</w:t>
      </w:r>
      <w:r w:rsidRPr="007070F4">
        <w:rPr>
          <w:rFonts w:ascii="Times New Roman" w:eastAsia="Calibri" w:hAnsi="Times New Roman" w:cs="Nazanin" w:hint="cs"/>
          <w:sz w:val="19"/>
          <w:szCs w:val="21"/>
          <w:rtl/>
        </w:rPr>
        <w:fldChar w:fldCharType="end"/>
      </w:r>
      <w:r w:rsidRPr="007070F4">
        <w:rPr>
          <w:rFonts w:ascii="Times New Roman" w:eastAsia="Calibri" w:hAnsi="Times New Roman" w:cs="Nazanin" w:hint="cs"/>
          <w:sz w:val="19"/>
          <w:szCs w:val="21"/>
          <w:rtl/>
        </w:rPr>
        <w:t xml:space="preserve">. </w:t>
      </w:r>
      <w:r w:rsidR="00494C89">
        <w:rPr>
          <w:rFonts w:ascii="Times New Roman" w:eastAsia="Calibri" w:hAnsi="Times New Roman" w:cs="Nazanin" w:hint="cs"/>
          <w:sz w:val="19"/>
          <w:szCs w:val="21"/>
          <w:rtl/>
        </w:rPr>
        <w:t>ازآنجاکه</w:t>
      </w:r>
      <w:r w:rsidRPr="007070F4">
        <w:rPr>
          <w:rFonts w:ascii="Times New Roman" w:eastAsia="Calibri" w:hAnsi="Times New Roman" w:cs="Nazanin" w:hint="cs"/>
          <w:sz w:val="19"/>
          <w:szCs w:val="21"/>
          <w:rtl/>
        </w:rPr>
        <w:t xml:space="preserve"> لوتئول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ن </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ک </w:t>
      </w:r>
      <w:r w:rsidR="00494C89">
        <w:rPr>
          <w:rFonts w:ascii="Times New Roman" w:eastAsia="Calibri" w:hAnsi="Times New Roman" w:cs="Nazanin" w:hint="cs"/>
          <w:sz w:val="19"/>
          <w:szCs w:val="21"/>
          <w:rtl/>
        </w:rPr>
        <w:t>آنت</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‌اکس</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دان</w:t>
      </w:r>
      <w:r w:rsidRPr="007070F4">
        <w:rPr>
          <w:rFonts w:ascii="Times New Roman" w:eastAsia="Calibri" w:hAnsi="Times New Roman" w:cs="Nazanin" w:hint="cs"/>
          <w:sz w:val="19"/>
          <w:szCs w:val="21"/>
          <w:rtl/>
        </w:rPr>
        <w:t xml:space="preserve"> است و استرس اکس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دات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و از علل اصل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کولم</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ک نفروپات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00C722D4">
        <w:rPr>
          <w:rFonts w:ascii="Times New Roman" w:eastAsia="Calibri" w:hAnsi="Times New Roman" w:cs="Nazanin"/>
          <w:sz w:val="19"/>
          <w:szCs w:val="21"/>
          <w:rtl/>
        </w:rPr>
        <w:t>است</w:t>
      </w:r>
      <w:r w:rsidRPr="007070F4">
        <w:rPr>
          <w:rFonts w:ascii="Times New Roman" w:eastAsia="Calibri" w:hAnsi="Times New Roman" w:cs="Nazanin" w:hint="cs"/>
          <w:sz w:val="19"/>
          <w:szCs w:val="21"/>
          <w:rtl/>
        </w:rPr>
        <w:t xml:space="preserve"> پس بنابرا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ن هدف از 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ن مطالعه اثرات حفاظت و دارو</w:t>
      </w:r>
      <w:r w:rsidR="00150E77">
        <w:rPr>
          <w:rFonts w:ascii="Times New Roman" w:eastAsia="Calibri" w:hAnsi="Times New Roman" w:cs="Nazanin" w:hint="cs"/>
          <w:sz w:val="19"/>
          <w:szCs w:val="21"/>
          <w:rtl/>
        </w:rPr>
        <w:t>يي</w:t>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Pr>
        <w:t>LUT</w:t>
      </w:r>
      <w:r w:rsidRPr="007070F4">
        <w:rPr>
          <w:rFonts w:ascii="Times New Roman" w:eastAsia="Calibri" w:hAnsi="Times New Roman" w:cs="Nazanin" w:hint="cs"/>
          <w:sz w:val="19"/>
          <w:szCs w:val="21"/>
          <w:rtl/>
        </w:rPr>
        <w:t xml:space="preserve"> </w:t>
      </w:r>
      <w:r w:rsidR="00494C89">
        <w:rPr>
          <w:rFonts w:ascii="Times New Roman" w:eastAsia="Calibri" w:hAnsi="Times New Roman" w:cs="Nazanin" w:hint="cs"/>
          <w:sz w:val="19"/>
          <w:szCs w:val="21"/>
          <w:rtl/>
        </w:rPr>
        <w:t>بر عارضه</w:t>
      </w:r>
      <w:r w:rsidRPr="007070F4">
        <w:rPr>
          <w:rFonts w:ascii="Times New Roman" w:eastAsia="Calibri" w:hAnsi="Times New Roman" w:cs="Nazanin" w:hint="cs"/>
          <w:sz w:val="19"/>
          <w:szCs w:val="21"/>
          <w:rtl/>
        </w:rPr>
        <w:t xml:space="preserve"> کولم</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ک نفروپات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00C722D4">
        <w:rPr>
          <w:rFonts w:ascii="Times New Roman" w:eastAsia="Calibri" w:hAnsi="Times New Roman" w:cs="Nazanin"/>
          <w:sz w:val="19"/>
          <w:szCs w:val="21"/>
          <w:rtl/>
        </w:rPr>
        <w:t>ا</w:t>
      </w:r>
      <w:r w:rsidR="00A2433E">
        <w:rPr>
          <w:rFonts w:ascii="Times New Roman" w:eastAsia="Calibri" w:hAnsi="Times New Roman" w:cs="Nazanin" w:hint="cs"/>
          <w:sz w:val="19"/>
          <w:szCs w:val="21"/>
          <w:rtl/>
        </w:rPr>
        <w:t>ي</w:t>
      </w:r>
      <w:r w:rsidR="00C722D4">
        <w:rPr>
          <w:rFonts w:ascii="Times New Roman" w:eastAsia="Calibri" w:hAnsi="Times New Roman" w:cs="Nazanin" w:hint="eastAsia"/>
          <w:sz w:val="19"/>
          <w:szCs w:val="21"/>
          <w:rtl/>
        </w:rPr>
        <w:t>جادشده</w:t>
      </w:r>
      <w:r w:rsidRPr="007070F4">
        <w:rPr>
          <w:rFonts w:ascii="Times New Roman" w:eastAsia="Calibri" w:hAnsi="Times New Roman" w:cs="Nazanin" w:hint="cs"/>
          <w:sz w:val="19"/>
          <w:szCs w:val="21"/>
          <w:rtl/>
        </w:rPr>
        <w:t xml:space="preserve"> در مدل </w:t>
      </w:r>
      <w:r w:rsidRPr="007070F4">
        <w:rPr>
          <w:rFonts w:ascii="Times New Roman" w:eastAsia="Calibri" w:hAnsi="Times New Roman" w:cs="Nazanin"/>
          <w:sz w:val="19"/>
          <w:szCs w:val="21"/>
        </w:rPr>
        <w:t>Bile duct ligation</w:t>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Pr>
        <w:t>BDL</w:t>
      </w:r>
      <w:r w:rsidRPr="007070F4">
        <w:rPr>
          <w:rFonts w:ascii="Times New Roman" w:eastAsia="Calibri" w:hAnsi="Times New Roman" w:cs="Nazanin" w:hint="cs"/>
          <w:sz w:val="19"/>
          <w:szCs w:val="21"/>
          <w:rtl/>
        </w:rPr>
        <w:t xml:space="preserve">) در </w:t>
      </w:r>
      <w:r w:rsidR="00D655A6">
        <w:rPr>
          <w:rFonts w:ascii="Times New Roman" w:eastAsia="Calibri" w:hAnsi="Times New Roman" w:cs="Nazanin"/>
          <w:sz w:val="19"/>
          <w:szCs w:val="21"/>
          <w:rtl/>
        </w:rPr>
        <w:t>موش‌ها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صحرا</w:t>
      </w:r>
      <w:r w:rsidR="00150E77">
        <w:rPr>
          <w:rFonts w:ascii="Times New Roman" w:eastAsia="Calibri" w:hAnsi="Times New Roman" w:cs="Nazanin" w:hint="cs"/>
          <w:sz w:val="19"/>
          <w:szCs w:val="21"/>
          <w:rtl/>
        </w:rPr>
        <w:t>يي</w:t>
      </w:r>
      <w:r w:rsidRPr="007070F4">
        <w:rPr>
          <w:rFonts w:ascii="Times New Roman" w:eastAsia="Calibri" w:hAnsi="Times New Roman" w:cs="Nazanin" w:hint="cs"/>
          <w:sz w:val="19"/>
          <w:szCs w:val="21"/>
          <w:rtl/>
        </w:rPr>
        <w:t xml:space="preserve"> نر است.</w:t>
      </w:r>
    </w:p>
    <w:p w14:paraId="06AFDFD0" w14:textId="77777777" w:rsidR="007070F4" w:rsidRPr="00A4127D" w:rsidRDefault="007070F4" w:rsidP="00A4127D">
      <w:pPr>
        <w:pStyle w:val="Titrmatn"/>
        <w:bidi/>
        <w:rPr>
          <w:rtl/>
        </w:rPr>
      </w:pPr>
      <w:r w:rsidRPr="00A4127D">
        <w:rPr>
          <w:rFonts w:hint="cs"/>
          <w:rtl/>
        </w:rPr>
        <w:t>مواد و روش کار</w:t>
      </w:r>
    </w:p>
    <w:p w14:paraId="2429E689" w14:textId="2BCA991B" w:rsidR="007070F4" w:rsidRDefault="007070F4" w:rsidP="007070F4">
      <w:pPr>
        <w:spacing w:after="0" w:line="340" w:lineRule="exact"/>
        <w:ind w:firstLine="284"/>
        <w:jc w:val="both"/>
        <w:rPr>
          <w:rFonts w:ascii="Times New Roman" w:eastAsia="Calibri" w:hAnsi="Times New Roman" w:cs="Nazanin"/>
          <w:sz w:val="19"/>
          <w:szCs w:val="21"/>
          <w:rtl/>
        </w:rPr>
      </w:pPr>
      <w:r w:rsidRPr="007070F4">
        <w:rPr>
          <w:rFonts w:ascii="Times New Roman" w:eastAsia="Calibri" w:hAnsi="Times New Roman" w:cs="Nazanin"/>
          <w:sz w:val="19"/>
          <w:szCs w:val="21"/>
          <w:rtl/>
        </w:rPr>
        <w:t>در 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ن</w:t>
      </w:r>
      <w:r w:rsidRPr="007070F4">
        <w:rPr>
          <w:rFonts w:ascii="Times New Roman" w:eastAsia="Calibri" w:hAnsi="Times New Roman" w:cs="Nazanin" w:hint="cs"/>
          <w:sz w:val="19"/>
          <w:szCs w:val="21"/>
          <w:rtl/>
        </w:rPr>
        <w:t xml:space="preserve"> مطالعه</w:t>
      </w:r>
      <w:r w:rsidRPr="007070F4">
        <w:rPr>
          <w:rFonts w:ascii="Times New Roman" w:eastAsia="Calibri" w:hAnsi="Times New Roman" w:cs="Nazanin"/>
          <w:sz w:val="19"/>
          <w:szCs w:val="21"/>
          <w:rtl/>
        </w:rPr>
        <w:t xml:space="preserve"> </w:t>
      </w:r>
      <w:r w:rsidR="00494C89">
        <w:rPr>
          <w:rFonts w:ascii="Times New Roman" w:eastAsia="Calibri" w:hAnsi="Times New Roman" w:cs="Nazanin"/>
          <w:sz w:val="19"/>
          <w:szCs w:val="21"/>
          <w:rtl/>
        </w:rPr>
        <w:t>آنت</w:t>
      </w:r>
      <w:r w:rsidR="00A2433E">
        <w:rPr>
          <w:rFonts w:ascii="Times New Roman" w:eastAsia="Calibri" w:hAnsi="Times New Roman" w:cs="Nazanin"/>
          <w:sz w:val="19"/>
          <w:szCs w:val="21"/>
          <w:rtl/>
        </w:rPr>
        <w:t>ي</w:t>
      </w:r>
      <w:r w:rsidR="00494C89">
        <w:rPr>
          <w:rFonts w:ascii="Times New Roman" w:eastAsia="Calibri" w:hAnsi="Times New Roman" w:cs="Nazanin"/>
          <w:sz w:val="19"/>
          <w:szCs w:val="21"/>
          <w:rtl/>
        </w:rPr>
        <w:t>‌اکس</w:t>
      </w:r>
      <w:r w:rsidR="00A2433E">
        <w:rPr>
          <w:rFonts w:ascii="Times New Roman" w:eastAsia="Calibri" w:hAnsi="Times New Roman" w:cs="Nazanin"/>
          <w:sz w:val="19"/>
          <w:szCs w:val="21"/>
          <w:rtl/>
        </w:rPr>
        <w:t>ي</w:t>
      </w:r>
      <w:r w:rsidR="00494C89">
        <w:rPr>
          <w:rFonts w:ascii="Times New Roman" w:eastAsia="Calibri" w:hAnsi="Times New Roman" w:cs="Nazanin"/>
          <w:sz w:val="19"/>
          <w:szCs w:val="21"/>
          <w:rtl/>
        </w:rPr>
        <w:t>دان</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لوتئول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ن</w:t>
      </w:r>
      <w:r w:rsidRPr="007070F4">
        <w:rPr>
          <w:rFonts w:ascii="Times New Roman" w:eastAsia="Calibri" w:hAnsi="Times New Roman" w:cs="Nazanin"/>
          <w:sz w:val="19"/>
          <w:szCs w:val="21"/>
          <w:rtl/>
        </w:rPr>
        <w:t xml:space="preserve"> از شـركت 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گما آلدر</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چ</w:t>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tl/>
        </w:rPr>
        <w:t xml:space="preserve">خريداري شد. </w:t>
      </w:r>
      <w:r w:rsidR="00D655A6">
        <w:rPr>
          <w:rFonts w:ascii="Times New Roman" w:eastAsia="Calibri" w:hAnsi="Times New Roman" w:cs="Nazanin"/>
          <w:sz w:val="19"/>
          <w:szCs w:val="21"/>
          <w:rtl/>
        </w:rPr>
        <w:t>ک</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ت‌ها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مخصوص </w:t>
      </w:r>
      <w:r w:rsidR="00C722D4">
        <w:rPr>
          <w:rFonts w:ascii="Times New Roman" w:eastAsia="Calibri" w:hAnsi="Times New Roman" w:cs="Nazanin"/>
          <w:sz w:val="19"/>
          <w:szCs w:val="21"/>
          <w:rtl/>
        </w:rPr>
        <w:t>مورداستفاده</w:t>
      </w:r>
      <w:r w:rsidRPr="007070F4">
        <w:rPr>
          <w:rFonts w:ascii="Times New Roman" w:eastAsia="Calibri" w:hAnsi="Times New Roman" w:cs="Nazanin" w:hint="cs"/>
          <w:sz w:val="19"/>
          <w:szCs w:val="21"/>
          <w:rtl/>
        </w:rPr>
        <w:t xml:space="preserve"> در 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ن مطالعه ن</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ز از </w:t>
      </w:r>
      <w:r w:rsidRPr="007070F4">
        <w:rPr>
          <w:rFonts w:ascii="Times New Roman" w:eastAsia="Calibri" w:hAnsi="Times New Roman" w:cs="Nazanin"/>
          <w:sz w:val="19"/>
          <w:szCs w:val="21"/>
          <w:rtl/>
        </w:rPr>
        <w:t xml:space="preserve">شركت </w:t>
      </w:r>
      <w:r w:rsidR="00C722D4">
        <w:rPr>
          <w:rFonts w:ascii="Times New Roman" w:eastAsia="Calibri" w:hAnsi="Times New Roman" w:cs="Nazanin"/>
          <w:sz w:val="19"/>
          <w:szCs w:val="21"/>
          <w:rtl/>
        </w:rPr>
        <w:t>ز</w:t>
      </w:r>
      <w:r w:rsidR="00A2433E">
        <w:rPr>
          <w:rFonts w:ascii="Times New Roman" w:eastAsia="Calibri" w:hAnsi="Times New Roman" w:cs="Nazanin" w:hint="cs"/>
          <w:sz w:val="19"/>
          <w:szCs w:val="21"/>
          <w:rtl/>
        </w:rPr>
        <w:t>ي</w:t>
      </w:r>
      <w:r w:rsidR="00C722D4">
        <w:rPr>
          <w:rFonts w:ascii="Times New Roman" w:eastAsia="Calibri" w:hAnsi="Times New Roman" w:cs="Nazanin" w:hint="eastAsia"/>
          <w:sz w:val="19"/>
          <w:szCs w:val="21"/>
          <w:rtl/>
        </w:rPr>
        <w:t>ست‌ش</w:t>
      </w:r>
      <w:r w:rsidR="00A2433E">
        <w:rPr>
          <w:rFonts w:ascii="Times New Roman" w:eastAsia="Calibri" w:hAnsi="Times New Roman" w:cs="Nazanin" w:hint="cs"/>
          <w:sz w:val="19"/>
          <w:szCs w:val="21"/>
          <w:rtl/>
        </w:rPr>
        <w:t>ي</w:t>
      </w:r>
      <w:r w:rsidR="00C722D4">
        <w:rPr>
          <w:rFonts w:ascii="Times New Roman" w:eastAsia="Calibri" w:hAnsi="Times New Roman" w:cs="Nazanin" w:hint="eastAsia"/>
          <w:sz w:val="19"/>
          <w:szCs w:val="21"/>
          <w:rtl/>
        </w:rPr>
        <w:t>م</w:t>
      </w:r>
      <w:r w:rsidR="00A2433E">
        <w:rPr>
          <w:rFonts w:ascii="Times New Roman" w:eastAsia="Calibri" w:hAnsi="Times New Roman" w:cs="Nazanin" w:hint="cs"/>
          <w:sz w:val="19"/>
          <w:szCs w:val="21"/>
          <w:rtl/>
        </w:rPr>
        <w:t>ي</w:t>
      </w:r>
      <w:r w:rsidR="00191E68">
        <w:rPr>
          <w:rFonts w:ascii="Times New Roman" w:eastAsia="Calibri" w:hAnsi="Times New Roman" w:cs="Nazanin"/>
          <w:sz w:val="19"/>
          <w:szCs w:val="21"/>
          <w:rtl/>
        </w:rPr>
        <w:t xml:space="preserve"> </w:t>
      </w:r>
      <w:r w:rsidRPr="007070F4">
        <w:rPr>
          <w:rFonts w:ascii="Times New Roman" w:eastAsia="Calibri" w:hAnsi="Times New Roman" w:cs="Nazanin"/>
          <w:sz w:val="19"/>
          <w:szCs w:val="21"/>
          <w:rtl/>
        </w:rPr>
        <w:t>تهران</w:t>
      </w:r>
      <w:r w:rsidRPr="007070F4">
        <w:rPr>
          <w:rFonts w:ascii="Times New Roman" w:eastAsia="Calibri" w:hAnsi="Times New Roman" w:cs="Nazanin" w:hint="cs"/>
          <w:sz w:val="19"/>
          <w:szCs w:val="21"/>
          <w:rtl/>
        </w:rPr>
        <w:t xml:space="preserve"> ته</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ه شد. مطالعه حاضر در تابستان 1402 بر </w:t>
      </w:r>
      <w:r w:rsidR="00191E68">
        <w:rPr>
          <w:rFonts w:ascii="Times New Roman" w:eastAsia="Calibri" w:hAnsi="Times New Roman" w:cs="Nazanin"/>
          <w:sz w:val="19"/>
          <w:szCs w:val="21"/>
          <w:rtl/>
        </w:rPr>
        <w:t>روي 50</w:t>
      </w:r>
      <w:r w:rsidRPr="007070F4">
        <w:rPr>
          <w:rFonts w:ascii="Times New Roman" w:eastAsia="Calibri" w:hAnsi="Times New Roman" w:cs="Nazanin" w:hint="cs"/>
          <w:sz w:val="19"/>
          <w:szCs w:val="21"/>
          <w:rtl/>
        </w:rPr>
        <w:t xml:space="preserve"> سر موش صحرا</w:t>
      </w:r>
      <w:r w:rsidR="00150E77">
        <w:rPr>
          <w:rFonts w:ascii="Times New Roman" w:eastAsia="Calibri" w:hAnsi="Times New Roman" w:cs="Nazanin" w:hint="cs"/>
          <w:sz w:val="19"/>
          <w:szCs w:val="21"/>
          <w:rtl/>
        </w:rPr>
        <w:t>يي</w:t>
      </w:r>
      <w:r w:rsidRPr="007070F4">
        <w:rPr>
          <w:rFonts w:ascii="Times New Roman" w:eastAsia="Calibri" w:hAnsi="Times New Roman" w:cs="Nazanin" w:hint="cs"/>
          <w:sz w:val="19"/>
          <w:szCs w:val="21"/>
          <w:rtl/>
        </w:rPr>
        <w:t xml:space="preserve"> نر نژاد و</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ستار </w:t>
      </w:r>
      <w:r w:rsidR="00C722D4">
        <w:rPr>
          <w:rFonts w:ascii="Times New Roman" w:eastAsia="Calibri" w:hAnsi="Times New Roman" w:cs="Nazanin"/>
          <w:sz w:val="19"/>
          <w:szCs w:val="21"/>
          <w:rtl/>
        </w:rPr>
        <w:t>سه‌ماهه</w:t>
      </w:r>
      <w:r w:rsidRPr="007070F4">
        <w:rPr>
          <w:rFonts w:ascii="Times New Roman" w:eastAsia="Calibri" w:hAnsi="Times New Roman" w:cs="Nazanin" w:hint="cs"/>
          <w:sz w:val="19"/>
          <w:szCs w:val="21"/>
          <w:rtl/>
        </w:rPr>
        <w:t xml:space="preserve"> با وزن </w:t>
      </w:r>
      <w:r w:rsidR="00191E68">
        <w:rPr>
          <w:rFonts w:ascii="Times New Roman" w:eastAsia="Calibri" w:hAnsi="Times New Roman" w:cs="Nazanin"/>
          <w:sz w:val="19"/>
          <w:szCs w:val="21"/>
          <w:rtl/>
        </w:rPr>
        <w:t>بين 200</w:t>
      </w:r>
      <w:r w:rsidRPr="007070F4">
        <w:rPr>
          <w:rFonts w:ascii="Times New Roman" w:eastAsia="Calibri" w:hAnsi="Times New Roman" w:cs="Nazanin" w:hint="cs"/>
          <w:sz w:val="19"/>
          <w:szCs w:val="21"/>
          <w:rtl/>
        </w:rPr>
        <w:t xml:space="preserve"> تا 220 گرم که </w:t>
      </w:r>
      <w:r w:rsidR="005D5AF0">
        <w:rPr>
          <w:rFonts w:ascii="Times New Roman" w:eastAsia="Calibri" w:hAnsi="Times New Roman" w:cs="Nazanin" w:hint="cs"/>
          <w:sz w:val="19"/>
          <w:szCs w:val="21"/>
          <w:rtl/>
        </w:rPr>
        <w:t>به‌صورت</w:t>
      </w:r>
      <w:r w:rsidRPr="007070F4">
        <w:rPr>
          <w:rFonts w:ascii="Times New Roman" w:eastAsia="Calibri" w:hAnsi="Times New Roman" w:cs="Nazanin" w:hint="cs"/>
          <w:sz w:val="19"/>
          <w:szCs w:val="21"/>
          <w:rtl/>
        </w:rPr>
        <w:t xml:space="preserve"> تصادف</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انتخاب شده بودند، صورت گرفت. کل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ه ملاحظات اخلاق</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در خصوص رفتار با ح</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وانات آزما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شگاه</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رعا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ت شد. برا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جاد کلستاز از </w:t>
      </w:r>
      <w:r w:rsidR="00C722D4">
        <w:rPr>
          <w:rFonts w:ascii="Times New Roman" w:eastAsia="Calibri" w:hAnsi="Times New Roman" w:cs="Nazanin"/>
          <w:sz w:val="19"/>
          <w:szCs w:val="21"/>
          <w:rtl/>
        </w:rPr>
        <w:t>فن</w:t>
      </w:r>
      <w:r w:rsidRPr="007070F4">
        <w:rPr>
          <w:rFonts w:ascii="Times New Roman" w:eastAsia="Calibri" w:hAnsi="Times New Roman" w:cs="Nazanin" w:hint="cs"/>
          <w:sz w:val="19"/>
          <w:szCs w:val="21"/>
          <w:rtl/>
        </w:rPr>
        <w:t xml:space="preserve"> جراح</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انسداد مجار</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صفراو</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Pr>
        <w:t>BDL</w:t>
      </w:r>
      <w:r w:rsidRPr="007070F4">
        <w:rPr>
          <w:rFonts w:ascii="Times New Roman" w:eastAsia="Calibri" w:hAnsi="Times New Roman" w:cs="Nazanin" w:hint="cs"/>
          <w:sz w:val="19"/>
          <w:szCs w:val="21"/>
          <w:rtl/>
        </w:rPr>
        <w:t xml:space="preserve">) استفاده شد </w:t>
      </w:r>
      <w:r w:rsidRPr="007070F4">
        <w:rPr>
          <w:rFonts w:ascii="Times New Roman" w:eastAsia="Calibri" w:hAnsi="Times New Roman" w:cs="Nazanin"/>
          <w:sz w:val="19"/>
          <w:szCs w:val="21"/>
          <w:rtl/>
        </w:rPr>
        <w:fldChar w:fldCharType="begin"/>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 &lt;EndNote&gt;&lt;Cite&gt;&lt;Author&gt;Terzioglu&lt;/Author&gt;&lt;Year&gt;2017&lt;/Year&gt;&lt;RecNum&gt;19&lt;/RecNum&gt;&lt;DisplayText&gt;(17)&lt;/DisplayText&gt;&lt;record&gt;&lt;rec-number&gt;19&lt;/rec-number&gt;&lt;foreign-keys&gt;&lt;key app="EN" db-id="v5xatsdarzxaz3e0tt1vazwpwz2peewptptx" timestamp="1719026710"&gt;1</w:instrText>
      </w:r>
      <w:r w:rsidRPr="007070F4">
        <w:rPr>
          <w:rFonts w:ascii="Times New Roman" w:eastAsia="Calibri" w:hAnsi="Times New Roman" w:cs="Nazanin"/>
          <w:sz w:val="19"/>
          <w:szCs w:val="21"/>
          <w:rtl/>
        </w:rPr>
        <w:instrText>9&lt;/</w:instrText>
      </w:r>
      <w:r w:rsidRPr="007070F4">
        <w:rPr>
          <w:rFonts w:ascii="Times New Roman" w:eastAsia="Calibri" w:hAnsi="Times New Roman" w:cs="Nazanin"/>
          <w:sz w:val="19"/>
          <w:szCs w:val="21"/>
        </w:rPr>
        <w:instrText>key&gt;&lt;/foreign-keys&gt;&lt;ref-type name="Journal Article"&gt;17&lt;/ref-type&gt;&lt;contributors&gt;&lt;authors&gt;&lt;author&gt;Terzioglu, Duygu&lt;/author&gt;&lt;author&gt;Uslu, Lebriz&lt;/author&gt;&lt;author&gt;Simsek, Gonul&lt;/author&gt;&lt;author&gt;Atukeren, Pinar&lt;/author&gt;&lt;author&gt;Erman, Hayriye&lt;/author&gt;&lt;author&gt;Gelisgen, Remise&lt;/author&gt;&lt;author&gt;Ayvaz, Suleyman&lt;/author&gt;&lt;author&gt;Aksu, Burhan&lt;/author&gt;&lt;author&gt;Uzun, Hafize&lt;/author&gt;&lt;/authors&gt;&lt;/contributors&gt;&lt;titles&gt;&lt;title&gt;The effects of hyperbaric oxygen treatment on total antioxidant capacity and prolidase activity after</w:instrText>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bile duct ligation in rats&lt;/title&gt;&lt;secondary-title&gt;Journal of Investigative Surgery&lt;/secondary-title&gt;&lt;/titles&gt;&lt;periodical&gt;&lt;full-title&gt;Journal of Investigative Surgery&lt;/full-title&gt;&lt;/periodical&gt;&lt;pages&gt;376-382&lt;/pages&gt;&lt;volume&gt;30&lt;/volume&gt;&lt;number&gt;6&lt;/number&gt;&lt;dates&gt;&lt;year&gt;2017&lt;/year&gt;&lt;/dates&gt;&lt;isbn&gt;0894-1939&lt;/isbn&gt;&lt;urls&gt;&lt;/urls&gt;&lt;/record&gt;&lt;/Cite&gt;&lt;/EndNote</w:instrText>
      </w:r>
      <w:r w:rsidRPr="007070F4">
        <w:rPr>
          <w:rFonts w:ascii="Times New Roman" w:eastAsia="Calibri" w:hAnsi="Times New Roman" w:cs="Nazanin"/>
          <w:sz w:val="19"/>
          <w:szCs w:val="21"/>
          <w:rtl/>
        </w:rPr>
        <w:instrText>&gt;</w:instrText>
      </w:r>
      <w:r w:rsidRPr="007070F4">
        <w:rPr>
          <w:rFonts w:ascii="Times New Roman" w:eastAsia="Calibri" w:hAnsi="Times New Roman" w:cs="Nazanin"/>
          <w:sz w:val="19"/>
          <w:szCs w:val="21"/>
          <w:rtl/>
        </w:rPr>
        <w:fldChar w:fldCharType="separate"/>
      </w:r>
      <w:r w:rsidRPr="007070F4">
        <w:rPr>
          <w:rFonts w:ascii="Times New Roman" w:eastAsia="Calibri" w:hAnsi="Times New Roman" w:cs="Nazanin"/>
          <w:sz w:val="19"/>
          <w:szCs w:val="21"/>
          <w:rtl/>
        </w:rPr>
        <w:t>(17)</w:t>
      </w:r>
      <w:r w:rsidRPr="007070F4">
        <w:rPr>
          <w:rFonts w:ascii="Times New Roman" w:eastAsia="Calibri" w:hAnsi="Times New Roman" w:cs="Nazanin"/>
          <w:sz w:val="19"/>
          <w:szCs w:val="21"/>
          <w:rtl/>
        </w:rPr>
        <w:fldChar w:fldCharType="end"/>
      </w:r>
      <w:r w:rsidRPr="007070F4">
        <w:rPr>
          <w:rFonts w:ascii="Times New Roman" w:eastAsia="Calibri" w:hAnsi="Times New Roman" w:cs="Nazanin" w:hint="cs"/>
          <w:sz w:val="19"/>
          <w:szCs w:val="21"/>
          <w:rtl/>
        </w:rPr>
        <w:t>.</w:t>
      </w:r>
      <w:r w:rsidRPr="007070F4">
        <w:rPr>
          <w:rFonts w:ascii="Times New Roman" w:eastAsia="Calibri" w:hAnsi="Times New Roman" w:cs="Nazanin"/>
          <w:sz w:val="19"/>
          <w:szCs w:val="21"/>
          <w:rtl/>
        </w:rPr>
        <w:t xml:space="preserve"> بد</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ن ترت</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ب</w:t>
      </w:r>
      <w:r w:rsidRPr="007070F4">
        <w:rPr>
          <w:rFonts w:ascii="Times New Roman" w:eastAsia="Calibri" w:hAnsi="Times New Roman" w:cs="Nazanin" w:hint="cs"/>
          <w:sz w:val="19"/>
          <w:szCs w:val="21"/>
          <w:rtl/>
        </w:rPr>
        <w:t xml:space="preserve"> که ابتدا</w:t>
      </w:r>
      <w:r w:rsidRPr="007070F4">
        <w:rPr>
          <w:rFonts w:ascii="Times New Roman" w:eastAsia="Calibri" w:hAnsi="Times New Roman" w:cs="Nazanin"/>
          <w:sz w:val="19"/>
          <w:szCs w:val="21"/>
          <w:rtl/>
          <w:lang w:bidi="ar-SA"/>
        </w:rPr>
        <w:t xml:space="preserve"> موش‏ها</w:t>
      </w:r>
      <w:r w:rsidRPr="007070F4">
        <w:rPr>
          <w:rFonts w:ascii="Times New Roman" w:eastAsia="Calibri" w:hAnsi="Times New Roman" w:cs="Nazanin"/>
          <w:sz w:val="19"/>
          <w:szCs w:val="21"/>
          <w:rtl/>
        </w:rPr>
        <w:t xml:space="preserve"> </w:t>
      </w:r>
      <w:r w:rsidRPr="007070F4">
        <w:rPr>
          <w:rFonts w:ascii="Times New Roman" w:eastAsia="Calibri" w:hAnsi="Times New Roman" w:cs="Nazanin"/>
          <w:sz w:val="19"/>
          <w:szCs w:val="21"/>
          <w:rtl/>
          <w:lang w:bidi="ar-SA"/>
        </w:rPr>
        <w:t>با</w:t>
      </w:r>
      <w:r w:rsidRPr="007070F4">
        <w:rPr>
          <w:rFonts w:ascii="Times New Roman" w:eastAsia="Calibri" w:hAnsi="Times New Roman" w:cs="Nazanin"/>
          <w:sz w:val="19"/>
          <w:szCs w:val="21"/>
          <w:rtl/>
        </w:rPr>
        <w:t xml:space="preserve"> </w:t>
      </w:r>
      <w:r w:rsidRPr="007070F4">
        <w:rPr>
          <w:rFonts w:ascii="Times New Roman" w:eastAsia="Calibri" w:hAnsi="Times New Roman" w:cs="Nazanin"/>
          <w:sz w:val="19"/>
          <w:szCs w:val="21"/>
          <w:rtl/>
          <w:lang w:bidi="ar-SA"/>
        </w:rPr>
        <w:t>تزريق</w:t>
      </w:r>
      <w:r w:rsidRPr="007070F4">
        <w:rPr>
          <w:rFonts w:ascii="Times New Roman" w:eastAsia="Calibri" w:hAnsi="Times New Roman" w:cs="Nazanin" w:hint="cs"/>
          <w:sz w:val="19"/>
          <w:szCs w:val="21"/>
          <w:rtl/>
          <w:lang w:bidi="ar-SA"/>
        </w:rPr>
        <w:t xml:space="preserve"> </w:t>
      </w:r>
      <w:r w:rsidRPr="007070F4">
        <w:rPr>
          <w:rFonts w:ascii="Times New Roman" w:eastAsia="Calibri" w:hAnsi="Times New Roman" w:cs="Nazanin"/>
          <w:sz w:val="19"/>
          <w:szCs w:val="21"/>
        </w:rPr>
        <w:t>mg/kg</w:t>
      </w:r>
      <w:r w:rsidRPr="007070F4">
        <w:rPr>
          <w:rFonts w:ascii="Times New Roman" w:eastAsia="Calibri" w:hAnsi="Times New Roman" w:cs="Nazanin"/>
          <w:sz w:val="19"/>
          <w:szCs w:val="21"/>
          <w:rtl/>
        </w:rPr>
        <w:t xml:space="preserve"> 10</w:t>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tl/>
        </w:rPr>
        <w:t>زا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لاز</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ن و </w:t>
      </w:r>
      <w:r w:rsidRPr="007070F4">
        <w:rPr>
          <w:rFonts w:ascii="Times New Roman" w:eastAsia="Calibri" w:hAnsi="Times New Roman" w:cs="Nazanin"/>
          <w:sz w:val="19"/>
          <w:szCs w:val="21"/>
        </w:rPr>
        <w:t>mg/kg</w:t>
      </w:r>
      <w:r w:rsidRPr="007070F4">
        <w:rPr>
          <w:rFonts w:ascii="Times New Roman" w:eastAsia="Calibri" w:hAnsi="Times New Roman" w:cs="Nazanin"/>
          <w:sz w:val="19"/>
          <w:szCs w:val="21"/>
          <w:rtl/>
        </w:rPr>
        <w:t xml:space="preserve"> 70 کتام</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ن </w:t>
      </w:r>
      <w:r w:rsidR="005D5AF0">
        <w:rPr>
          <w:rFonts w:ascii="Times New Roman" w:eastAsia="Calibri" w:hAnsi="Times New Roman" w:cs="Nazanin"/>
          <w:sz w:val="19"/>
          <w:szCs w:val="21"/>
          <w:rtl/>
        </w:rPr>
        <w:t>به‌صورت</w:t>
      </w:r>
      <w:r w:rsidRPr="007070F4">
        <w:rPr>
          <w:rFonts w:ascii="Times New Roman" w:eastAsia="Calibri" w:hAnsi="Times New Roman" w:cs="Nazanin"/>
          <w:sz w:val="19"/>
          <w:szCs w:val="21"/>
          <w:rtl/>
        </w:rPr>
        <w:t xml:space="preserve"> داخل صفاق</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lang w:bidi="ar-SA"/>
        </w:rPr>
        <w:t xml:space="preserve"> </w:t>
      </w:r>
      <w:r w:rsidR="00C722D4">
        <w:rPr>
          <w:rFonts w:ascii="Times New Roman" w:eastAsia="Calibri" w:hAnsi="Times New Roman" w:cs="Nazanin"/>
          <w:sz w:val="19"/>
          <w:szCs w:val="21"/>
          <w:rtl/>
          <w:lang w:bidi="ar-SA"/>
        </w:rPr>
        <w:t>ب</w:t>
      </w:r>
      <w:r w:rsidR="00A2433E">
        <w:rPr>
          <w:rFonts w:ascii="Times New Roman" w:eastAsia="Calibri" w:hAnsi="Times New Roman" w:cs="Nazanin"/>
          <w:sz w:val="19"/>
          <w:szCs w:val="21"/>
          <w:rtl/>
          <w:lang w:bidi="ar-SA"/>
        </w:rPr>
        <w:t>ي</w:t>
      </w:r>
      <w:r w:rsidR="00C722D4">
        <w:rPr>
          <w:rFonts w:ascii="Times New Roman" w:eastAsia="Calibri" w:hAnsi="Times New Roman" w:cs="Nazanin"/>
          <w:sz w:val="19"/>
          <w:szCs w:val="21"/>
          <w:rtl/>
          <w:lang w:bidi="ar-SA"/>
        </w:rPr>
        <w:t>‌هوش</w:t>
      </w:r>
      <w:r w:rsidRPr="007070F4">
        <w:rPr>
          <w:rFonts w:ascii="Times New Roman" w:eastAsia="Calibri" w:hAnsi="Times New Roman" w:cs="Nazanin"/>
          <w:sz w:val="19"/>
          <w:szCs w:val="21"/>
          <w:rtl/>
          <w:lang w:bidi="ar-SA"/>
        </w:rPr>
        <w:t xml:space="preserve"> شد</w:t>
      </w:r>
      <w:r w:rsidRPr="007070F4">
        <w:rPr>
          <w:rFonts w:ascii="Times New Roman" w:eastAsia="Calibri" w:hAnsi="Times New Roman" w:cs="Nazanin" w:hint="cs"/>
          <w:sz w:val="19"/>
          <w:szCs w:val="21"/>
          <w:rtl/>
          <w:lang w:bidi="ar-SA"/>
        </w:rPr>
        <w:t>ند</w:t>
      </w:r>
      <w:r w:rsidRPr="007070F4">
        <w:rPr>
          <w:rFonts w:ascii="Times New Roman" w:eastAsia="Calibri" w:hAnsi="Times New Roman" w:cs="Nazanin"/>
          <w:sz w:val="19"/>
          <w:szCs w:val="21"/>
          <w:rtl/>
        </w:rPr>
        <w:t>، برش م</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ان</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انجام شد و محل مجرا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مشترک صفراو</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مشخص شد. سپس دو سر</w:t>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tl/>
        </w:rPr>
        <w:t>مجرا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مشترک صفراو</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بسته و قسمت م</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ان</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w:t>
      </w:r>
      <w:r w:rsidR="00C722D4">
        <w:rPr>
          <w:rFonts w:ascii="Times New Roman" w:eastAsia="Calibri" w:hAnsi="Times New Roman" w:cs="Nazanin"/>
          <w:sz w:val="19"/>
          <w:szCs w:val="21"/>
          <w:rtl/>
        </w:rPr>
        <w:t>دو طرف</w:t>
      </w:r>
      <w:r w:rsidRPr="007070F4">
        <w:rPr>
          <w:rFonts w:ascii="Times New Roman" w:eastAsia="Calibri" w:hAnsi="Times New Roman" w:cs="Nazanin"/>
          <w:sz w:val="19"/>
          <w:szCs w:val="21"/>
          <w:rtl/>
        </w:rPr>
        <w:t xml:space="preserve"> مجرا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w:t>
      </w:r>
      <w:r w:rsidR="00C722D4">
        <w:rPr>
          <w:rFonts w:ascii="Times New Roman" w:eastAsia="Calibri" w:hAnsi="Times New Roman" w:cs="Nazanin"/>
          <w:sz w:val="19"/>
          <w:szCs w:val="21"/>
          <w:rtl/>
        </w:rPr>
        <w:t>بسته‌شده</w:t>
      </w:r>
      <w:r w:rsidRPr="007070F4">
        <w:rPr>
          <w:rFonts w:ascii="Times New Roman" w:eastAsia="Calibri" w:hAnsi="Times New Roman" w:cs="Nazanin"/>
          <w:sz w:val="19"/>
          <w:szCs w:val="21"/>
          <w:rtl/>
        </w:rPr>
        <w:t xml:space="preserve"> برش زده شد. </w:t>
      </w:r>
      <w:r w:rsidRPr="007070F4">
        <w:rPr>
          <w:rFonts w:ascii="Times New Roman" w:eastAsia="Calibri" w:hAnsi="Times New Roman" w:cs="Nazanin" w:hint="cs"/>
          <w:sz w:val="19"/>
          <w:szCs w:val="21"/>
          <w:rtl/>
        </w:rPr>
        <w:t>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ن </w:t>
      </w:r>
      <w:r w:rsidR="00C722D4">
        <w:rPr>
          <w:rFonts w:ascii="Times New Roman" w:eastAsia="Calibri" w:hAnsi="Times New Roman" w:cs="Nazanin"/>
          <w:sz w:val="19"/>
          <w:szCs w:val="21"/>
          <w:rtl/>
        </w:rPr>
        <w:t>امر منجر</w:t>
      </w:r>
      <w:r w:rsidRPr="007070F4">
        <w:rPr>
          <w:rFonts w:ascii="Times New Roman" w:eastAsia="Calibri" w:hAnsi="Times New Roman" w:cs="Nazanin" w:hint="cs"/>
          <w:sz w:val="19"/>
          <w:szCs w:val="21"/>
          <w:rtl/>
        </w:rPr>
        <w:t xml:space="preserve"> به نارسا</w:t>
      </w:r>
      <w:r w:rsidR="00150E77">
        <w:rPr>
          <w:rFonts w:ascii="Times New Roman" w:eastAsia="Calibri" w:hAnsi="Times New Roman" w:cs="Nazanin" w:hint="cs"/>
          <w:sz w:val="19"/>
          <w:szCs w:val="21"/>
          <w:rtl/>
        </w:rPr>
        <w:t>يي</w:t>
      </w:r>
      <w:r w:rsidRPr="007070F4">
        <w:rPr>
          <w:rFonts w:ascii="Times New Roman" w:eastAsia="Calibri" w:hAnsi="Times New Roman" w:cs="Nazanin" w:hint="cs"/>
          <w:sz w:val="19"/>
          <w:szCs w:val="21"/>
          <w:rtl/>
        </w:rPr>
        <w:t xml:space="preserve"> در ترشح صفرا شده و به کلستاز منته</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شود</w:t>
      </w:r>
      <w:r w:rsidRPr="007070F4">
        <w:rPr>
          <w:rFonts w:ascii="Times New Roman" w:eastAsia="Calibri" w:hAnsi="Times New Roman" w:cs="Nazanin" w:hint="cs"/>
          <w:sz w:val="19"/>
          <w:szCs w:val="21"/>
          <w:rtl/>
        </w:rPr>
        <w:t>. با پ</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شرفت زمان و </w:t>
      </w:r>
      <w:r w:rsidR="00D655A6">
        <w:rPr>
          <w:rFonts w:ascii="Times New Roman" w:eastAsia="Calibri" w:hAnsi="Times New Roman" w:cs="Nazanin"/>
          <w:sz w:val="19"/>
          <w:szCs w:val="21"/>
          <w:rtl/>
        </w:rPr>
        <w:t>آس</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ب‌ها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ناش</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از تجمع اس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دها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صفراو</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سم</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در</w:t>
      </w:r>
      <w:r w:rsidR="00C722D4">
        <w:rPr>
          <w:rFonts w:ascii="Times New Roman" w:eastAsia="Calibri" w:hAnsi="Times New Roman" w:cs="Nazanin" w:hint="cs"/>
          <w:sz w:val="19"/>
          <w:szCs w:val="21"/>
          <w:rtl/>
        </w:rPr>
        <w:t xml:space="preserve"> </w:t>
      </w:r>
      <w:r w:rsidRPr="007070F4">
        <w:rPr>
          <w:rFonts w:ascii="Times New Roman" w:eastAsia="Calibri" w:hAnsi="Times New Roman" w:cs="Nazanin" w:hint="cs"/>
          <w:sz w:val="19"/>
          <w:szCs w:val="21"/>
          <w:rtl/>
        </w:rPr>
        <w:t>کبد، ف</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بروز </w:t>
      </w:r>
      <w:r w:rsidR="001C0723">
        <w:rPr>
          <w:rFonts w:ascii="Times New Roman" w:eastAsia="Calibri" w:hAnsi="Times New Roman" w:cs="Nazanin"/>
          <w:sz w:val="19"/>
          <w:szCs w:val="21"/>
          <w:rtl/>
        </w:rPr>
        <w:t>ا</w:t>
      </w:r>
      <w:r w:rsidR="00A2433E">
        <w:rPr>
          <w:rFonts w:ascii="Times New Roman" w:eastAsia="Calibri" w:hAnsi="Times New Roman" w:cs="Nazanin" w:hint="cs"/>
          <w:sz w:val="19"/>
          <w:szCs w:val="21"/>
          <w:rtl/>
        </w:rPr>
        <w:t>ي</w:t>
      </w:r>
      <w:r w:rsidR="001C0723">
        <w:rPr>
          <w:rFonts w:ascii="Times New Roman" w:eastAsia="Calibri" w:hAnsi="Times New Roman" w:cs="Nazanin" w:hint="eastAsia"/>
          <w:sz w:val="19"/>
          <w:szCs w:val="21"/>
          <w:rtl/>
        </w:rPr>
        <w:t>جادشده</w:t>
      </w:r>
      <w:r w:rsidRPr="007070F4">
        <w:rPr>
          <w:rFonts w:ascii="Times New Roman" w:eastAsia="Calibri" w:hAnsi="Times New Roman" w:cs="Nazanin" w:hint="cs"/>
          <w:sz w:val="19"/>
          <w:szCs w:val="21"/>
          <w:rtl/>
        </w:rPr>
        <w:t xml:space="preserve"> در 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ن ارگان </w:t>
      </w:r>
      <w:r w:rsidR="001C0723">
        <w:rPr>
          <w:rFonts w:ascii="Times New Roman" w:eastAsia="Calibri" w:hAnsi="Times New Roman" w:cs="Nazanin"/>
          <w:sz w:val="19"/>
          <w:szCs w:val="21"/>
          <w:rtl/>
        </w:rPr>
        <w:t>گسترش‌</w:t>
      </w:r>
      <w:r w:rsidR="00A2433E">
        <w:rPr>
          <w:rFonts w:ascii="Times New Roman" w:eastAsia="Calibri" w:hAnsi="Times New Roman" w:cs="Nazanin" w:hint="cs"/>
          <w:sz w:val="19"/>
          <w:szCs w:val="21"/>
          <w:rtl/>
        </w:rPr>
        <w:t>ي</w:t>
      </w:r>
      <w:r w:rsidR="001C0723">
        <w:rPr>
          <w:rFonts w:ascii="Times New Roman" w:eastAsia="Calibri" w:hAnsi="Times New Roman" w:cs="Nazanin" w:hint="eastAsia"/>
          <w:sz w:val="19"/>
          <w:szCs w:val="21"/>
          <w:rtl/>
        </w:rPr>
        <w:t>افته</w:t>
      </w:r>
      <w:r w:rsidRPr="007070F4">
        <w:rPr>
          <w:rFonts w:ascii="Times New Roman" w:eastAsia="Calibri" w:hAnsi="Times New Roman" w:cs="Nazanin" w:hint="cs"/>
          <w:sz w:val="19"/>
          <w:szCs w:val="21"/>
          <w:rtl/>
        </w:rPr>
        <w:t xml:space="preserve"> و کلستاز رخ داد </w:t>
      </w:r>
      <w:r w:rsidRPr="007070F4">
        <w:rPr>
          <w:rFonts w:ascii="Times New Roman" w:eastAsia="Calibri" w:hAnsi="Times New Roman" w:cs="Nazanin"/>
          <w:sz w:val="19"/>
          <w:szCs w:val="21"/>
          <w:rtl/>
        </w:rPr>
        <w:fldChar w:fldCharType="begin"/>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 &lt;EndNote&gt;&lt;Cite&gt;&lt;Author&gt;Doustimotlagh&lt;/Author&gt;&lt;Year&gt;2018&lt;/Year&gt;&lt;RecNum&gt;20&lt;/RecNum&gt;&lt;DisplayText&gt;(18)&lt;/DisplayText&gt;&lt;record&gt;&lt;rec-number&gt;20&lt;/rec-number&gt;&lt;foreign-keys&gt;&lt;key app="EN" db-id="v5xatsdarzxaz3e0tt1vazwpwz2peewptptx" timestamp="171902671</w:instrText>
      </w:r>
      <w:r w:rsidRPr="007070F4">
        <w:rPr>
          <w:rFonts w:ascii="Times New Roman" w:eastAsia="Calibri" w:hAnsi="Times New Roman" w:cs="Nazanin"/>
          <w:sz w:val="19"/>
          <w:szCs w:val="21"/>
          <w:rtl/>
        </w:rPr>
        <w:instrText>0"&gt;20&lt;/</w:instrText>
      </w:r>
      <w:r w:rsidRPr="007070F4">
        <w:rPr>
          <w:rFonts w:ascii="Times New Roman" w:eastAsia="Calibri" w:hAnsi="Times New Roman" w:cs="Nazanin"/>
          <w:sz w:val="19"/>
          <w:szCs w:val="21"/>
        </w:rPr>
        <w:instrText>key&gt;&lt;/foreign-keys&gt;&lt;ref-type name="Journal Article"&gt;17&lt;/ref-type&gt;&lt;contributors&gt;&lt;authors&gt;&lt;author&gt;Doustimotlagh, Amir Hossein&lt;/author&gt;&lt;author&gt;Dehpour, Ahmad Reza&lt;/author&gt;&lt;author&gt;Etemad-Moghadam, Shahroo&lt;/author&gt;&lt;author&gt;Alaeddini, Mojgan&lt;/author&gt;&lt;author&gt;Ostadhadi, Sattar&lt;/author&gt;&lt;author&gt;Golestani, Abolfazl&lt;/author&gt;&lt;/authors&gt;&lt;/contributors&gt;&lt;titles&gt;&lt;title&gt;A study on OPG/RANK/RANKL axis in osteoporotic bile duct-ligated rats and the involvement of nitrergic and opioidergic systems&lt;/title&gt;&lt;secondary-title</w:instrText>
      </w:r>
      <w:r w:rsidRPr="007070F4">
        <w:rPr>
          <w:rFonts w:ascii="Times New Roman" w:eastAsia="Calibri" w:hAnsi="Times New Roman" w:cs="Nazanin"/>
          <w:sz w:val="19"/>
          <w:szCs w:val="21"/>
          <w:rtl/>
        </w:rPr>
        <w:instrText>&gt;</w:instrText>
      </w:r>
      <w:r w:rsidRPr="007070F4">
        <w:rPr>
          <w:rFonts w:ascii="Times New Roman" w:eastAsia="Calibri" w:hAnsi="Times New Roman" w:cs="Nazanin"/>
          <w:sz w:val="19"/>
          <w:szCs w:val="21"/>
        </w:rPr>
        <w:instrText>Research in Pharmaceutical Sciences&lt;/secondary-title&gt;&lt;/titles&gt;&lt;periodical&gt;&lt;full-title&gt;Research in Pharmaceutical Sciences&lt;/full-title&gt;&lt;/periodical&gt;&lt;pages&gt;239-249&lt;/pages&gt;&lt;volume&gt;13&lt;/volume&gt;&lt;number&gt;3&lt;/number&gt;&lt;dates&gt;&lt;year&gt;2018&lt;/year&gt;&lt;/dates&gt;&lt;isbn&gt;2543-3288</w:instrText>
      </w:r>
      <w:r w:rsidRPr="007070F4">
        <w:rPr>
          <w:rFonts w:ascii="Times New Roman" w:eastAsia="Calibri" w:hAnsi="Times New Roman" w:cs="Nazanin"/>
          <w:sz w:val="19"/>
          <w:szCs w:val="21"/>
          <w:rtl/>
        </w:rPr>
        <w:instrText>&lt;/</w:instrText>
      </w:r>
      <w:r w:rsidRPr="007070F4">
        <w:rPr>
          <w:rFonts w:ascii="Times New Roman" w:eastAsia="Calibri" w:hAnsi="Times New Roman" w:cs="Nazanin"/>
          <w:sz w:val="19"/>
          <w:szCs w:val="21"/>
        </w:rPr>
        <w:instrText>isbn&gt;&lt;urls&gt;&lt;/urls&gt;&lt;/record&gt;&lt;/Cite&gt;&lt;/EndNote</w:instrText>
      </w:r>
      <w:r w:rsidRPr="007070F4">
        <w:rPr>
          <w:rFonts w:ascii="Times New Roman" w:eastAsia="Calibri" w:hAnsi="Times New Roman" w:cs="Nazanin"/>
          <w:sz w:val="19"/>
          <w:szCs w:val="21"/>
          <w:rtl/>
        </w:rPr>
        <w:instrText>&gt;</w:instrText>
      </w:r>
      <w:r w:rsidRPr="007070F4">
        <w:rPr>
          <w:rFonts w:ascii="Times New Roman" w:eastAsia="Calibri" w:hAnsi="Times New Roman" w:cs="Nazanin"/>
          <w:sz w:val="19"/>
          <w:szCs w:val="21"/>
          <w:rtl/>
        </w:rPr>
        <w:fldChar w:fldCharType="separate"/>
      </w:r>
      <w:r w:rsidRPr="007070F4">
        <w:rPr>
          <w:rFonts w:ascii="Times New Roman" w:eastAsia="Calibri" w:hAnsi="Times New Roman" w:cs="Nazanin"/>
          <w:sz w:val="19"/>
          <w:szCs w:val="21"/>
          <w:rtl/>
        </w:rPr>
        <w:t>(18)</w:t>
      </w:r>
      <w:r w:rsidRPr="007070F4">
        <w:rPr>
          <w:rFonts w:ascii="Times New Roman" w:eastAsia="Calibri" w:hAnsi="Times New Roman" w:cs="Nazanin"/>
          <w:sz w:val="19"/>
          <w:szCs w:val="21"/>
          <w:rtl/>
        </w:rPr>
        <w:fldChar w:fldCharType="end"/>
      </w:r>
      <w:r w:rsidRPr="007070F4">
        <w:rPr>
          <w:rFonts w:ascii="Times New Roman" w:eastAsia="Calibri" w:hAnsi="Times New Roman" w:cs="Nazanin" w:hint="cs"/>
          <w:sz w:val="19"/>
          <w:szCs w:val="21"/>
          <w:rtl/>
        </w:rPr>
        <w:t>.</w:t>
      </w:r>
      <w:r w:rsidRPr="007070F4">
        <w:rPr>
          <w:rFonts w:ascii="Times New Roman" w:eastAsia="Calibri" w:hAnsi="Times New Roman" w:cs="Nazanin"/>
          <w:sz w:val="19"/>
          <w:szCs w:val="21"/>
          <w:rtl/>
        </w:rPr>
        <w:t xml:space="preserve"> عمل جراح</w:t>
      </w:r>
      <w:r w:rsidR="00150E77">
        <w:rPr>
          <w:rFonts w:ascii="Times New Roman" w:eastAsia="Calibri" w:hAnsi="Times New Roman" w:cs="Nazanin" w:hint="cs"/>
          <w:sz w:val="19"/>
          <w:szCs w:val="21"/>
          <w:rtl/>
        </w:rPr>
        <w:t>ي</w:t>
      </w:r>
      <w:r w:rsidRPr="007070F4">
        <w:rPr>
          <w:rFonts w:ascii="Times New Roman" w:eastAsia="Calibri" w:hAnsi="Times New Roman" w:cs="Nazanin"/>
          <w:sz w:val="19"/>
          <w:szCs w:val="21"/>
          <w:rtl/>
        </w:rPr>
        <w:t xml:space="preserve"> گروه </w:t>
      </w:r>
      <w:r w:rsidRPr="007070F4">
        <w:rPr>
          <w:rFonts w:ascii="Times New Roman" w:eastAsia="Calibri" w:hAnsi="Times New Roman" w:cs="Nazanin" w:hint="cs"/>
          <w:sz w:val="19"/>
          <w:szCs w:val="21"/>
          <w:rtl/>
        </w:rPr>
        <w:t xml:space="preserve">کنترل </w:t>
      </w:r>
      <w:r w:rsidRPr="007070F4">
        <w:rPr>
          <w:rFonts w:ascii="Times New Roman" w:eastAsia="Calibri" w:hAnsi="Times New Roman" w:cs="Nazanin"/>
          <w:sz w:val="19"/>
          <w:szCs w:val="21"/>
          <w:rtl/>
        </w:rPr>
        <w:t>شامل جراح</w:t>
      </w:r>
      <w:r w:rsidR="00150E77">
        <w:rPr>
          <w:rFonts w:ascii="Times New Roman" w:eastAsia="Calibri" w:hAnsi="Times New Roman" w:cs="Nazanin" w:hint="cs"/>
          <w:sz w:val="19"/>
          <w:szCs w:val="21"/>
          <w:rtl/>
        </w:rPr>
        <w:t>ي</w:t>
      </w:r>
      <w:r w:rsidRPr="007070F4">
        <w:rPr>
          <w:rFonts w:ascii="Times New Roman" w:eastAsia="Calibri" w:hAnsi="Times New Roman" w:cs="Nazanin"/>
          <w:sz w:val="19"/>
          <w:szCs w:val="21"/>
          <w:rtl/>
        </w:rPr>
        <w:t xml:space="preserve"> شکم و شناسا</w:t>
      </w:r>
      <w:r w:rsidR="00150E77">
        <w:rPr>
          <w:rFonts w:ascii="Times New Roman" w:eastAsia="Calibri" w:hAnsi="Times New Roman" w:cs="Nazanin" w:hint="cs"/>
          <w:sz w:val="19"/>
          <w:szCs w:val="21"/>
          <w:rtl/>
        </w:rPr>
        <w:t>يي</w:t>
      </w:r>
      <w:r w:rsidRPr="007070F4">
        <w:rPr>
          <w:rFonts w:ascii="Times New Roman" w:eastAsia="Calibri" w:hAnsi="Times New Roman" w:cs="Nazanin"/>
          <w:sz w:val="19"/>
          <w:szCs w:val="21"/>
          <w:rtl/>
        </w:rPr>
        <w:t xml:space="preserve"> مجرا</w:t>
      </w:r>
      <w:r w:rsidR="00150E77">
        <w:rPr>
          <w:rFonts w:ascii="Times New Roman" w:eastAsia="Calibri" w:hAnsi="Times New Roman" w:cs="Nazanin" w:hint="cs"/>
          <w:sz w:val="19"/>
          <w:szCs w:val="21"/>
          <w:rtl/>
        </w:rPr>
        <w:t>ي</w:t>
      </w:r>
      <w:r w:rsidRPr="007070F4">
        <w:rPr>
          <w:rFonts w:ascii="Times New Roman" w:eastAsia="Calibri" w:hAnsi="Times New Roman" w:cs="Nazanin"/>
          <w:sz w:val="19"/>
          <w:szCs w:val="21"/>
          <w:rtl/>
        </w:rPr>
        <w:t xml:space="preserve"> صفراو</w:t>
      </w:r>
      <w:r w:rsidR="00150E77">
        <w:rPr>
          <w:rFonts w:ascii="Times New Roman" w:eastAsia="Calibri" w:hAnsi="Times New Roman" w:cs="Nazanin" w:hint="cs"/>
          <w:sz w:val="19"/>
          <w:szCs w:val="21"/>
          <w:rtl/>
        </w:rPr>
        <w:t>ي</w:t>
      </w:r>
      <w:r w:rsidRPr="007070F4">
        <w:rPr>
          <w:rFonts w:ascii="Times New Roman" w:eastAsia="Calibri" w:hAnsi="Times New Roman" w:cs="Nazanin"/>
          <w:sz w:val="19"/>
          <w:szCs w:val="21"/>
          <w:rtl/>
        </w:rPr>
        <w:t xml:space="preserve"> بدون بستن آن بود</w:t>
      </w:r>
      <w:r w:rsidRPr="007070F4">
        <w:rPr>
          <w:rFonts w:ascii="Times New Roman" w:eastAsia="Calibri" w:hAnsi="Times New Roman" w:cs="Nazanin" w:hint="cs"/>
          <w:sz w:val="19"/>
          <w:szCs w:val="21"/>
          <w:rtl/>
        </w:rPr>
        <w:t xml:space="preserve">. </w:t>
      </w:r>
      <w:r w:rsidR="00603518">
        <w:rPr>
          <w:rFonts w:ascii="Times New Roman" w:eastAsia="Calibri" w:hAnsi="Times New Roman" w:cs="Nazanin" w:hint="cs"/>
          <w:sz w:val="19"/>
          <w:szCs w:val="21"/>
          <w:rtl/>
        </w:rPr>
        <w:t>رت‌ها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001C0723">
        <w:rPr>
          <w:rFonts w:ascii="Times New Roman" w:eastAsia="Calibri" w:hAnsi="Times New Roman" w:cs="Nazanin"/>
          <w:sz w:val="19"/>
          <w:szCs w:val="21"/>
          <w:rtl/>
        </w:rPr>
        <w:t>خر</w:t>
      </w:r>
      <w:r w:rsidR="00A2433E">
        <w:rPr>
          <w:rFonts w:ascii="Times New Roman" w:eastAsia="Calibri" w:hAnsi="Times New Roman" w:cs="Nazanin" w:hint="cs"/>
          <w:sz w:val="19"/>
          <w:szCs w:val="21"/>
          <w:rtl/>
        </w:rPr>
        <w:t>ي</w:t>
      </w:r>
      <w:r w:rsidR="001C0723">
        <w:rPr>
          <w:rFonts w:ascii="Times New Roman" w:eastAsia="Calibri" w:hAnsi="Times New Roman" w:cs="Nazanin" w:hint="eastAsia"/>
          <w:sz w:val="19"/>
          <w:szCs w:val="21"/>
          <w:rtl/>
        </w:rPr>
        <w:t>دار</w:t>
      </w:r>
      <w:r w:rsidR="00A2433E">
        <w:rPr>
          <w:rFonts w:ascii="Times New Roman" w:eastAsia="Calibri" w:hAnsi="Times New Roman" w:cs="Nazanin" w:hint="cs"/>
          <w:sz w:val="19"/>
          <w:szCs w:val="21"/>
          <w:rtl/>
        </w:rPr>
        <w:t>ي</w:t>
      </w:r>
      <w:r w:rsidR="001C0723">
        <w:rPr>
          <w:rFonts w:ascii="Times New Roman" w:eastAsia="Calibri" w:hAnsi="Times New Roman" w:cs="Nazanin" w:hint="cs"/>
          <w:sz w:val="19"/>
          <w:szCs w:val="21"/>
          <w:rtl/>
        </w:rPr>
        <w:t>‌</w:t>
      </w:r>
      <w:r w:rsidR="001C0723">
        <w:rPr>
          <w:rFonts w:ascii="Times New Roman" w:eastAsia="Calibri" w:hAnsi="Times New Roman" w:cs="Nazanin" w:hint="eastAsia"/>
          <w:sz w:val="19"/>
          <w:szCs w:val="21"/>
          <w:rtl/>
        </w:rPr>
        <w:t>شده</w:t>
      </w:r>
      <w:r w:rsidRPr="007070F4">
        <w:rPr>
          <w:rFonts w:ascii="Times New Roman" w:eastAsia="Calibri" w:hAnsi="Times New Roman" w:cs="Nazanin" w:hint="cs"/>
          <w:sz w:val="19"/>
          <w:szCs w:val="21"/>
          <w:rtl/>
        </w:rPr>
        <w:t xml:space="preserve"> در 5 گروه 10 تا</w:t>
      </w:r>
      <w:r w:rsidR="00150E77">
        <w:rPr>
          <w:rFonts w:ascii="Times New Roman" w:eastAsia="Calibri" w:hAnsi="Times New Roman" w:cs="Nazanin" w:hint="cs"/>
          <w:sz w:val="19"/>
          <w:szCs w:val="21"/>
          <w:rtl/>
        </w:rPr>
        <w:t>يي</w:t>
      </w:r>
      <w:r w:rsidRPr="007070F4">
        <w:rPr>
          <w:rFonts w:ascii="Times New Roman" w:eastAsia="Calibri" w:hAnsi="Times New Roman" w:cs="Nazanin" w:hint="cs"/>
          <w:sz w:val="19"/>
          <w:szCs w:val="21"/>
          <w:rtl/>
        </w:rPr>
        <w:t xml:space="preserve"> به شرح ذ</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ل تقس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م شدند؛ گروه کنترل، گروه </w:t>
      </w:r>
      <w:r w:rsidRPr="007070F4">
        <w:rPr>
          <w:rFonts w:ascii="Times New Roman" w:eastAsia="Calibri" w:hAnsi="Times New Roman" w:cs="Nazanin"/>
          <w:sz w:val="19"/>
          <w:szCs w:val="21"/>
        </w:rPr>
        <w:t>BDL</w:t>
      </w:r>
      <w:r w:rsidRPr="007070F4">
        <w:rPr>
          <w:rFonts w:ascii="Times New Roman" w:eastAsia="Calibri" w:hAnsi="Times New Roman" w:cs="Nazanin" w:hint="cs"/>
          <w:sz w:val="19"/>
          <w:szCs w:val="21"/>
          <w:rtl/>
        </w:rPr>
        <w:t>، گروه</w:t>
      </w:r>
      <w:r w:rsidRPr="007070F4">
        <w:rPr>
          <w:rFonts w:ascii="Times New Roman" w:eastAsia="Calibri" w:hAnsi="Times New Roman" w:cs="Nazanin"/>
          <w:sz w:val="19"/>
          <w:szCs w:val="21"/>
          <w:rtl/>
        </w:rPr>
        <w:t xml:space="preserve"> موش‏ها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w:t>
      </w:r>
      <w:r w:rsidRPr="007070F4">
        <w:rPr>
          <w:rFonts w:ascii="Times New Roman" w:eastAsia="Calibri" w:hAnsi="Times New Roman" w:cs="Nazanin"/>
          <w:sz w:val="19"/>
          <w:szCs w:val="21"/>
        </w:rPr>
        <w:t>BDL</w:t>
      </w:r>
      <w:r w:rsidRPr="007070F4">
        <w:rPr>
          <w:rFonts w:ascii="Times New Roman" w:eastAsia="Calibri" w:hAnsi="Times New Roman" w:cs="Nazanin"/>
          <w:sz w:val="19"/>
          <w:szCs w:val="21"/>
          <w:rtl/>
        </w:rPr>
        <w:t xml:space="preserve"> </w:t>
      </w:r>
      <w:r w:rsidR="001C0723">
        <w:rPr>
          <w:rFonts w:ascii="Times New Roman" w:eastAsia="Calibri" w:hAnsi="Times New Roman" w:cs="Nazanin"/>
          <w:sz w:val="19"/>
          <w:szCs w:val="21"/>
          <w:rtl/>
        </w:rPr>
        <w:t>در</w:t>
      </w:r>
      <w:r w:rsidR="00A2433E">
        <w:rPr>
          <w:rFonts w:ascii="Times New Roman" w:eastAsia="Calibri" w:hAnsi="Times New Roman" w:cs="Nazanin" w:hint="cs"/>
          <w:sz w:val="19"/>
          <w:szCs w:val="21"/>
          <w:rtl/>
        </w:rPr>
        <w:t>ي</w:t>
      </w:r>
      <w:r w:rsidR="001C0723">
        <w:rPr>
          <w:rFonts w:ascii="Times New Roman" w:eastAsia="Calibri" w:hAnsi="Times New Roman" w:cs="Nazanin" w:hint="eastAsia"/>
          <w:sz w:val="19"/>
          <w:szCs w:val="21"/>
          <w:rtl/>
        </w:rPr>
        <w:t>افت‌کننده</w:t>
      </w:r>
      <w:r w:rsidRPr="007070F4">
        <w:rPr>
          <w:rFonts w:ascii="Times New Roman" w:eastAsia="Calibri" w:hAnsi="Times New Roman" w:cs="Nazanin"/>
          <w:sz w:val="19"/>
          <w:szCs w:val="21"/>
          <w:rtl/>
        </w:rPr>
        <w:t xml:space="preserve"> </w:t>
      </w:r>
      <w:r w:rsidRPr="007070F4">
        <w:rPr>
          <w:rFonts w:ascii="Times New Roman" w:eastAsia="Calibri" w:hAnsi="Times New Roman" w:cs="Nazanin"/>
          <w:sz w:val="19"/>
          <w:szCs w:val="21"/>
        </w:rPr>
        <w:t>LUT</w:t>
      </w:r>
      <w:r w:rsidRPr="007070F4">
        <w:rPr>
          <w:rFonts w:ascii="Times New Roman" w:eastAsia="Calibri" w:hAnsi="Times New Roman" w:cs="Nazanin"/>
          <w:sz w:val="19"/>
          <w:szCs w:val="21"/>
          <w:rtl/>
        </w:rPr>
        <w:t xml:space="preserve"> به </w:t>
      </w:r>
      <w:r w:rsidR="00191E68">
        <w:rPr>
          <w:rFonts w:ascii="Times New Roman" w:eastAsia="Calibri" w:hAnsi="Times New Roman" w:cs="Nazanin"/>
          <w:sz w:val="19"/>
          <w:szCs w:val="21"/>
          <w:rtl/>
        </w:rPr>
        <w:t xml:space="preserve">ميزان </w:t>
      </w:r>
      <w:r w:rsidR="00191E68">
        <w:rPr>
          <w:rFonts w:ascii="Times New Roman" w:eastAsia="Calibri" w:hAnsi="Times New Roman" w:cs="Nazanin"/>
          <w:sz w:val="19"/>
          <w:szCs w:val="21"/>
        </w:rPr>
        <w:t>mg</w:t>
      </w:r>
      <w:r w:rsidRPr="007070F4">
        <w:rPr>
          <w:rFonts w:ascii="Times New Roman" w:eastAsia="Calibri" w:hAnsi="Times New Roman" w:cs="Nazanin"/>
          <w:sz w:val="19"/>
          <w:szCs w:val="21"/>
        </w:rPr>
        <w:t>/kg/day</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 xml:space="preserve">5، گروه </w:t>
      </w:r>
      <w:r w:rsidRPr="007070F4">
        <w:rPr>
          <w:rFonts w:ascii="Times New Roman" w:eastAsia="Calibri" w:hAnsi="Times New Roman" w:cs="Nazanin"/>
          <w:sz w:val="19"/>
          <w:szCs w:val="21"/>
          <w:rtl/>
        </w:rPr>
        <w:t>موش‏ها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w:t>
      </w:r>
      <w:r w:rsidRPr="007070F4">
        <w:rPr>
          <w:rFonts w:ascii="Times New Roman" w:eastAsia="Calibri" w:hAnsi="Times New Roman" w:cs="Nazanin"/>
          <w:sz w:val="19"/>
          <w:szCs w:val="21"/>
        </w:rPr>
        <w:t>BDL</w:t>
      </w:r>
      <w:r w:rsidRPr="007070F4">
        <w:rPr>
          <w:rFonts w:ascii="Times New Roman" w:eastAsia="Calibri" w:hAnsi="Times New Roman" w:cs="Nazanin"/>
          <w:sz w:val="19"/>
          <w:szCs w:val="21"/>
          <w:rtl/>
        </w:rPr>
        <w:t xml:space="preserve"> </w:t>
      </w:r>
      <w:r w:rsidR="001C0723">
        <w:rPr>
          <w:rFonts w:ascii="Times New Roman" w:eastAsia="Calibri" w:hAnsi="Times New Roman" w:cs="Nazanin"/>
          <w:sz w:val="19"/>
          <w:szCs w:val="21"/>
          <w:rtl/>
        </w:rPr>
        <w:t>در</w:t>
      </w:r>
      <w:r w:rsidR="00A2433E">
        <w:rPr>
          <w:rFonts w:ascii="Times New Roman" w:eastAsia="Calibri" w:hAnsi="Times New Roman" w:cs="Nazanin" w:hint="cs"/>
          <w:sz w:val="19"/>
          <w:szCs w:val="21"/>
          <w:rtl/>
        </w:rPr>
        <w:t>ي</w:t>
      </w:r>
      <w:r w:rsidR="001C0723">
        <w:rPr>
          <w:rFonts w:ascii="Times New Roman" w:eastAsia="Calibri" w:hAnsi="Times New Roman" w:cs="Nazanin" w:hint="eastAsia"/>
          <w:sz w:val="19"/>
          <w:szCs w:val="21"/>
          <w:rtl/>
        </w:rPr>
        <w:t>افت‌کننده</w:t>
      </w:r>
      <w:r w:rsidRPr="007070F4">
        <w:rPr>
          <w:rFonts w:ascii="Times New Roman" w:eastAsia="Calibri" w:hAnsi="Times New Roman" w:cs="Nazanin"/>
          <w:sz w:val="19"/>
          <w:szCs w:val="21"/>
          <w:rtl/>
        </w:rPr>
        <w:t xml:space="preserve"> </w:t>
      </w:r>
      <w:r w:rsidRPr="007070F4">
        <w:rPr>
          <w:rFonts w:ascii="Times New Roman" w:eastAsia="Calibri" w:hAnsi="Times New Roman" w:cs="Nazanin"/>
          <w:sz w:val="19"/>
          <w:szCs w:val="21"/>
        </w:rPr>
        <w:t>LUT</w:t>
      </w:r>
      <w:r w:rsidRPr="007070F4">
        <w:rPr>
          <w:rFonts w:ascii="Times New Roman" w:eastAsia="Calibri" w:hAnsi="Times New Roman" w:cs="Nazanin"/>
          <w:sz w:val="19"/>
          <w:szCs w:val="21"/>
          <w:rtl/>
        </w:rPr>
        <w:t xml:space="preserve"> به م</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زان</w:t>
      </w:r>
      <w:r w:rsidR="00191E68">
        <w:rPr>
          <w:rFonts w:ascii="Times New Roman" w:eastAsia="Calibri" w:hAnsi="Times New Roman" w:cs="Nazanin"/>
          <w:sz w:val="19"/>
          <w:szCs w:val="21"/>
          <w:rtl/>
        </w:rPr>
        <w:t xml:space="preserve"> </w:t>
      </w:r>
      <w:r w:rsidRPr="007070F4">
        <w:rPr>
          <w:rFonts w:ascii="Times New Roman" w:eastAsia="Calibri" w:hAnsi="Times New Roman" w:cs="Nazanin"/>
          <w:sz w:val="19"/>
          <w:szCs w:val="21"/>
        </w:rPr>
        <w:t>mg/kg/day</w:t>
      </w:r>
      <w:r w:rsidRPr="007070F4">
        <w:rPr>
          <w:rFonts w:ascii="Times New Roman" w:eastAsia="Calibri" w:hAnsi="Times New Roman" w:cs="Nazanin" w:hint="cs"/>
          <w:sz w:val="19"/>
          <w:szCs w:val="21"/>
          <w:rtl/>
        </w:rPr>
        <w:t xml:space="preserve">15 و </w:t>
      </w:r>
      <w:r w:rsidR="005D5AF0">
        <w:rPr>
          <w:rFonts w:ascii="Times New Roman" w:eastAsia="Calibri" w:hAnsi="Times New Roman" w:cs="Nazanin" w:hint="cs"/>
          <w:sz w:val="19"/>
          <w:szCs w:val="21"/>
          <w:rtl/>
        </w:rPr>
        <w:t>درنها</w:t>
      </w:r>
      <w:r w:rsidR="00A2433E">
        <w:rPr>
          <w:rFonts w:ascii="Times New Roman" w:eastAsia="Calibri" w:hAnsi="Times New Roman" w:cs="Nazanin" w:hint="cs"/>
          <w:sz w:val="19"/>
          <w:szCs w:val="21"/>
          <w:rtl/>
        </w:rPr>
        <w:t>ي</w:t>
      </w:r>
      <w:r w:rsidR="005D5AF0">
        <w:rPr>
          <w:rFonts w:ascii="Times New Roman" w:eastAsia="Calibri" w:hAnsi="Times New Roman" w:cs="Nazanin" w:hint="cs"/>
          <w:sz w:val="19"/>
          <w:szCs w:val="21"/>
          <w:rtl/>
        </w:rPr>
        <w:t>ت</w:t>
      </w:r>
      <w:r w:rsidRPr="007070F4">
        <w:rPr>
          <w:rFonts w:ascii="Times New Roman" w:eastAsia="Calibri" w:hAnsi="Times New Roman" w:cs="Nazanin" w:hint="cs"/>
          <w:sz w:val="19"/>
          <w:szCs w:val="21"/>
          <w:rtl/>
        </w:rPr>
        <w:t xml:space="preserve"> گروه </w:t>
      </w:r>
      <w:r w:rsidRPr="007070F4">
        <w:rPr>
          <w:rFonts w:ascii="Times New Roman" w:eastAsia="Calibri" w:hAnsi="Times New Roman" w:cs="Nazanin"/>
          <w:sz w:val="19"/>
          <w:szCs w:val="21"/>
          <w:rtl/>
        </w:rPr>
        <w:t>موش‏ها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w:t>
      </w:r>
      <w:r w:rsidRPr="007070F4">
        <w:rPr>
          <w:rFonts w:ascii="Times New Roman" w:eastAsia="Calibri" w:hAnsi="Times New Roman" w:cs="Nazanin"/>
          <w:sz w:val="19"/>
          <w:szCs w:val="21"/>
        </w:rPr>
        <w:t>BDL</w:t>
      </w:r>
      <w:r w:rsidRPr="007070F4">
        <w:rPr>
          <w:rFonts w:ascii="Times New Roman" w:eastAsia="Calibri" w:hAnsi="Times New Roman" w:cs="Nazanin"/>
          <w:sz w:val="19"/>
          <w:szCs w:val="21"/>
          <w:rtl/>
        </w:rPr>
        <w:t xml:space="preserve"> </w:t>
      </w:r>
      <w:r w:rsidR="001C0723">
        <w:rPr>
          <w:rFonts w:ascii="Times New Roman" w:eastAsia="Calibri" w:hAnsi="Times New Roman" w:cs="Nazanin" w:hint="cs"/>
          <w:sz w:val="19"/>
          <w:szCs w:val="21"/>
          <w:rtl/>
        </w:rPr>
        <w:t>در</w:t>
      </w:r>
      <w:r w:rsidR="00A2433E">
        <w:rPr>
          <w:rFonts w:ascii="Times New Roman" w:eastAsia="Calibri" w:hAnsi="Times New Roman" w:cs="Nazanin" w:hint="cs"/>
          <w:sz w:val="19"/>
          <w:szCs w:val="21"/>
          <w:rtl/>
        </w:rPr>
        <w:t>ي</w:t>
      </w:r>
      <w:r w:rsidR="001C0723">
        <w:rPr>
          <w:rFonts w:ascii="Times New Roman" w:eastAsia="Calibri" w:hAnsi="Times New Roman" w:cs="Nazanin" w:hint="cs"/>
          <w:sz w:val="19"/>
          <w:szCs w:val="21"/>
          <w:rtl/>
        </w:rPr>
        <w:t>افت‌کننده</w:t>
      </w:r>
      <w:r w:rsidRPr="007070F4">
        <w:rPr>
          <w:rFonts w:ascii="Times New Roman" w:eastAsia="Calibri" w:hAnsi="Times New Roman" w:cs="Nazanin"/>
          <w:sz w:val="19"/>
          <w:szCs w:val="21"/>
          <w:rtl/>
        </w:rPr>
        <w:t xml:space="preserve"> </w:t>
      </w:r>
      <w:r w:rsidRPr="007070F4">
        <w:rPr>
          <w:rFonts w:ascii="Times New Roman" w:eastAsia="Calibri" w:hAnsi="Times New Roman" w:cs="Nazanin"/>
          <w:sz w:val="19"/>
          <w:szCs w:val="21"/>
        </w:rPr>
        <w:t>LUT</w:t>
      </w:r>
      <w:r w:rsidRPr="007070F4">
        <w:rPr>
          <w:rFonts w:ascii="Times New Roman" w:eastAsia="Calibri" w:hAnsi="Times New Roman" w:cs="Nazanin"/>
          <w:sz w:val="19"/>
          <w:szCs w:val="21"/>
          <w:rtl/>
        </w:rPr>
        <w:t xml:space="preserve"> را به م</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زان </w:t>
      </w:r>
      <w:r w:rsidRPr="007070F4">
        <w:rPr>
          <w:rFonts w:ascii="Times New Roman" w:eastAsia="Calibri" w:hAnsi="Times New Roman" w:cs="Nazanin"/>
          <w:sz w:val="19"/>
          <w:szCs w:val="21"/>
        </w:rPr>
        <w:t>mg/kg/day</w:t>
      </w:r>
      <w:r w:rsidRPr="007070F4">
        <w:rPr>
          <w:rFonts w:ascii="Times New Roman" w:eastAsia="Calibri" w:hAnsi="Times New Roman" w:cs="Nazanin" w:hint="cs"/>
          <w:sz w:val="19"/>
          <w:szCs w:val="21"/>
          <w:rtl/>
        </w:rPr>
        <w:t xml:space="preserve">30 بودند. </w:t>
      </w:r>
      <w:r w:rsidRPr="007070F4">
        <w:rPr>
          <w:rFonts w:ascii="Times New Roman" w:eastAsia="Calibri" w:hAnsi="Times New Roman" w:cs="Nazanin"/>
          <w:sz w:val="19"/>
          <w:szCs w:val="21"/>
          <w:rtl/>
          <w:lang w:bidi="ar-SA"/>
        </w:rPr>
        <w:t>انتخاب دوزها</w:t>
      </w:r>
      <w:r w:rsidR="00150E77">
        <w:rPr>
          <w:rFonts w:ascii="Times New Roman" w:eastAsia="Calibri" w:hAnsi="Times New Roman" w:cs="Nazanin"/>
          <w:sz w:val="19"/>
          <w:szCs w:val="21"/>
          <w:rtl/>
          <w:lang w:bidi="ar-SA"/>
        </w:rPr>
        <w:t>ي</w:t>
      </w:r>
      <w:r w:rsidRPr="007070F4">
        <w:rPr>
          <w:rFonts w:ascii="Times New Roman" w:eastAsia="Calibri" w:hAnsi="Times New Roman" w:cs="Nazanin"/>
          <w:sz w:val="19"/>
          <w:szCs w:val="21"/>
          <w:rtl/>
          <w:lang w:bidi="ar-SA"/>
        </w:rPr>
        <w:t xml:space="preserve"> 5، 15 و 30 م</w:t>
      </w:r>
      <w:r w:rsidR="00150E77">
        <w:rPr>
          <w:rFonts w:ascii="Times New Roman" w:eastAsia="Calibri" w:hAnsi="Times New Roman" w:cs="Nazanin"/>
          <w:sz w:val="19"/>
          <w:szCs w:val="21"/>
          <w:rtl/>
          <w:lang w:bidi="ar-SA"/>
        </w:rPr>
        <w:t>ي</w:t>
      </w:r>
      <w:r w:rsidRPr="007070F4">
        <w:rPr>
          <w:rFonts w:ascii="Times New Roman" w:eastAsia="Calibri" w:hAnsi="Times New Roman" w:cs="Nazanin"/>
          <w:sz w:val="19"/>
          <w:szCs w:val="21"/>
          <w:rtl/>
          <w:lang w:bidi="ar-SA"/>
        </w:rPr>
        <w:t>ل</w:t>
      </w:r>
      <w:r w:rsidR="00150E77">
        <w:rPr>
          <w:rFonts w:ascii="Times New Roman" w:eastAsia="Calibri" w:hAnsi="Times New Roman" w:cs="Nazanin"/>
          <w:sz w:val="19"/>
          <w:szCs w:val="21"/>
          <w:rtl/>
          <w:lang w:bidi="ar-SA"/>
        </w:rPr>
        <w:t>ي</w:t>
      </w:r>
      <w:r w:rsidRPr="007070F4">
        <w:rPr>
          <w:rFonts w:ascii="Times New Roman" w:eastAsia="Calibri" w:hAnsi="Times New Roman" w:cs="Nazanin"/>
          <w:sz w:val="19"/>
          <w:szCs w:val="21"/>
          <w:rtl/>
          <w:lang w:bidi="ar-SA"/>
        </w:rPr>
        <w:t>‌گرم/ک</w:t>
      </w:r>
      <w:r w:rsidR="00150E77">
        <w:rPr>
          <w:rFonts w:ascii="Times New Roman" w:eastAsia="Calibri" w:hAnsi="Times New Roman" w:cs="Nazanin"/>
          <w:sz w:val="19"/>
          <w:szCs w:val="21"/>
          <w:rtl/>
          <w:lang w:bidi="ar-SA"/>
        </w:rPr>
        <w:t>ي</w:t>
      </w:r>
      <w:r w:rsidRPr="007070F4">
        <w:rPr>
          <w:rFonts w:ascii="Times New Roman" w:eastAsia="Calibri" w:hAnsi="Times New Roman" w:cs="Nazanin"/>
          <w:sz w:val="19"/>
          <w:szCs w:val="21"/>
          <w:rtl/>
          <w:lang w:bidi="ar-SA"/>
        </w:rPr>
        <w:t>لوگرم بر اساس مطالعات قبل</w:t>
      </w:r>
      <w:r w:rsidR="00150E77">
        <w:rPr>
          <w:rFonts w:ascii="Times New Roman" w:eastAsia="Calibri" w:hAnsi="Times New Roman" w:cs="Nazanin"/>
          <w:sz w:val="19"/>
          <w:szCs w:val="21"/>
          <w:rtl/>
          <w:lang w:bidi="ar-SA"/>
        </w:rPr>
        <w:t>ي</w:t>
      </w:r>
      <w:r w:rsidRPr="007070F4">
        <w:rPr>
          <w:rFonts w:ascii="Times New Roman" w:eastAsia="Calibri" w:hAnsi="Times New Roman" w:cs="Nazanin"/>
          <w:sz w:val="19"/>
          <w:szCs w:val="21"/>
          <w:rtl/>
          <w:lang w:bidi="ar-SA"/>
        </w:rPr>
        <w:t xml:space="preserve"> که اثرات محافظت</w:t>
      </w:r>
      <w:r w:rsidR="00150E77">
        <w:rPr>
          <w:rFonts w:ascii="Times New Roman" w:eastAsia="Calibri" w:hAnsi="Times New Roman" w:cs="Nazanin"/>
          <w:sz w:val="19"/>
          <w:szCs w:val="21"/>
          <w:rtl/>
          <w:lang w:bidi="ar-SA"/>
        </w:rPr>
        <w:t>ي</w:t>
      </w:r>
      <w:r w:rsidRPr="007070F4">
        <w:rPr>
          <w:rFonts w:ascii="Times New Roman" w:eastAsia="Calibri" w:hAnsi="Times New Roman" w:cs="Nazanin"/>
          <w:sz w:val="19"/>
          <w:szCs w:val="21"/>
          <w:rtl/>
          <w:lang w:bidi="ar-SA"/>
        </w:rPr>
        <w:t xml:space="preserve"> ا</w:t>
      </w:r>
      <w:r w:rsidR="00150E77">
        <w:rPr>
          <w:rFonts w:ascii="Times New Roman" w:eastAsia="Calibri" w:hAnsi="Times New Roman" w:cs="Nazanin"/>
          <w:sz w:val="19"/>
          <w:szCs w:val="21"/>
          <w:rtl/>
          <w:lang w:bidi="ar-SA"/>
        </w:rPr>
        <w:t>ي</w:t>
      </w:r>
      <w:r w:rsidRPr="007070F4">
        <w:rPr>
          <w:rFonts w:ascii="Times New Roman" w:eastAsia="Calibri" w:hAnsi="Times New Roman" w:cs="Nazanin"/>
          <w:sz w:val="19"/>
          <w:szCs w:val="21"/>
          <w:rtl/>
          <w:lang w:bidi="ar-SA"/>
        </w:rPr>
        <w:t>ن دوزها را در مدل‌ها</w:t>
      </w:r>
      <w:r w:rsidR="00150E77">
        <w:rPr>
          <w:rFonts w:ascii="Times New Roman" w:eastAsia="Calibri" w:hAnsi="Times New Roman" w:cs="Nazanin"/>
          <w:sz w:val="19"/>
          <w:szCs w:val="21"/>
          <w:rtl/>
          <w:lang w:bidi="ar-SA"/>
        </w:rPr>
        <w:t>ي</w:t>
      </w:r>
      <w:r w:rsidRPr="007070F4">
        <w:rPr>
          <w:rFonts w:ascii="Times New Roman" w:eastAsia="Calibri" w:hAnsi="Times New Roman" w:cs="Nazanin"/>
          <w:sz w:val="19"/>
          <w:szCs w:val="21"/>
          <w:rtl/>
          <w:lang w:bidi="ar-SA"/>
        </w:rPr>
        <w:t xml:space="preserve"> مختلف آس</w:t>
      </w:r>
      <w:r w:rsidR="00150E77">
        <w:rPr>
          <w:rFonts w:ascii="Times New Roman" w:eastAsia="Calibri" w:hAnsi="Times New Roman" w:cs="Nazanin"/>
          <w:sz w:val="19"/>
          <w:szCs w:val="21"/>
          <w:rtl/>
          <w:lang w:bidi="ar-SA"/>
        </w:rPr>
        <w:t>ي</w:t>
      </w:r>
      <w:r w:rsidRPr="007070F4">
        <w:rPr>
          <w:rFonts w:ascii="Times New Roman" w:eastAsia="Calibri" w:hAnsi="Times New Roman" w:cs="Nazanin"/>
          <w:sz w:val="19"/>
          <w:szCs w:val="21"/>
          <w:rtl/>
          <w:lang w:bidi="ar-SA"/>
        </w:rPr>
        <w:t>ب کبد</w:t>
      </w:r>
      <w:r w:rsidR="00150E77">
        <w:rPr>
          <w:rFonts w:ascii="Times New Roman" w:eastAsia="Calibri" w:hAnsi="Times New Roman" w:cs="Nazanin"/>
          <w:sz w:val="19"/>
          <w:szCs w:val="21"/>
          <w:rtl/>
          <w:lang w:bidi="ar-SA"/>
        </w:rPr>
        <w:t>ي</w:t>
      </w:r>
      <w:r w:rsidRPr="007070F4">
        <w:rPr>
          <w:rFonts w:ascii="Times New Roman" w:eastAsia="Calibri" w:hAnsi="Times New Roman" w:cs="Nazanin"/>
          <w:sz w:val="19"/>
          <w:szCs w:val="21"/>
          <w:rtl/>
          <w:lang w:bidi="ar-SA"/>
        </w:rPr>
        <w:t xml:space="preserve"> نشان داده‌اند، صورت گرفت. </w:t>
      </w:r>
      <w:r w:rsidR="00D655A6">
        <w:rPr>
          <w:rFonts w:ascii="Times New Roman" w:eastAsia="Calibri" w:hAnsi="Times New Roman" w:cs="Nazanin"/>
          <w:sz w:val="19"/>
          <w:szCs w:val="21"/>
          <w:rtl/>
        </w:rPr>
        <w:t>موش‌ها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005D5AF0">
        <w:rPr>
          <w:rFonts w:ascii="Times New Roman" w:eastAsia="Calibri" w:hAnsi="Times New Roman" w:cs="Nazanin" w:hint="cs"/>
          <w:sz w:val="19"/>
          <w:szCs w:val="21"/>
          <w:rtl/>
        </w:rPr>
        <w:t>به‌صورت</w:t>
      </w:r>
      <w:r w:rsidRPr="007070F4">
        <w:rPr>
          <w:rFonts w:ascii="Times New Roman" w:eastAsia="Calibri" w:hAnsi="Times New Roman" w:cs="Nazanin" w:hint="cs"/>
          <w:sz w:val="19"/>
          <w:szCs w:val="21"/>
          <w:rtl/>
        </w:rPr>
        <w:t xml:space="preserve"> خوراک</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و به مدت </w:t>
      </w:r>
      <w:r w:rsidRPr="007070F4">
        <w:rPr>
          <w:rFonts w:ascii="Times New Roman" w:eastAsia="Calibri" w:hAnsi="Times New Roman" w:cs="Nazanin"/>
          <w:sz w:val="19"/>
          <w:szCs w:val="21"/>
          <w:rtl/>
        </w:rPr>
        <w:t>۱۴ روز</w:t>
      </w:r>
      <w:r w:rsidRPr="007070F4">
        <w:rPr>
          <w:rFonts w:ascii="Times New Roman" w:eastAsia="Calibri" w:hAnsi="Times New Roman" w:cs="Nazanin" w:hint="cs"/>
          <w:sz w:val="19"/>
          <w:szCs w:val="21"/>
          <w:rtl/>
        </w:rPr>
        <w:t xml:space="preserve"> تحت </w:t>
      </w:r>
      <w:r w:rsidR="001C0723">
        <w:rPr>
          <w:rFonts w:ascii="Times New Roman" w:eastAsia="Calibri" w:hAnsi="Times New Roman" w:cs="Nazanin" w:hint="cs"/>
          <w:sz w:val="19"/>
          <w:szCs w:val="21"/>
          <w:rtl/>
        </w:rPr>
        <w:t>رژ</w:t>
      </w:r>
      <w:r w:rsidR="00A2433E">
        <w:rPr>
          <w:rFonts w:ascii="Times New Roman" w:eastAsia="Calibri" w:hAnsi="Times New Roman" w:cs="Nazanin" w:hint="cs"/>
          <w:sz w:val="19"/>
          <w:szCs w:val="21"/>
          <w:rtl/>
        </w:rPr>
        <w:t>ي</w:t>
      </w:r>
      <w:r w:rsidR="001C0723">
        <w:rPr>
          <w:rFonts w:ascii="Times New Roman" w:eastAsia="Calibri" w:hAnsi="Times New Roman" w:cs="Nazanin" w:hint="cs"/>
          <w:sz w:val="19"/>
          <w:szCs w:val="21"/>
          <w:rtl/>
        </w:rPr>
        <w:t>م‌درمان</w:t>
      </w:r>
      <w:r w:rsidR="00A2433E">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Pr>
        <w:t>LUT</w:t>
      </w:r>
      <w:r w:rsidRPr="007070F4">
        <w:rPr>
          <w:rFonts w:ascii="Times New Roman" w:eastAsia="Calibri" w:hAnsi="Times New Roman" w:cs="Nazanin" w:hint="cs"/>
          <w:sz w:val="19"/>
          <w:szCs w:val="21"/>
          <w:rtl/>
        </w:rPr>
        <w:t xml:space="preserve"> قرار گرفتند</w:t>
      </w:r>
      <w:r w:rsidRPr="007070F4">
        <w:rPr>
          <w:rFonts w:ascii="Times New Roman" w:eastAsia="Calibri" w:hAnsi="Times New Roman" w:cs="Nazanin"/>
          <w:sz w:val="19"/>
          <w:szCs w:val="21"/>
          <w:rtl/>
        </w:rPr>
        <w:fldChar w:fldCharType="begin"/>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 &lt;EndNote&gt;&lt;Cite&gt;&lt;Author&gt;Ahmadi&lt;/Author&gt;&lt;Year&gt;2020&lt;/Year&gt;&lt;RecNum&gt;114&lt;/RecNum&gt;&lt;DisplayText&gt;(9, 19)&lt;/DisplayText&gt;&lt;record&gt;&lt;rec-number&gt;114&lt;/rec-number&gt;&lt;foreign-keys&gt;&lt;key app="EN" db-id="eaewssdwvvzvp1e9x5tpzpefrx0sa0xzfwsz" timestamp="1731617033</w:instrText>
      </w:r>
      <w:r w:rsidRPr="007070F4">
        <w:rPr>
          <w:rFonts w:ascii="Times New Roman" w:eastAsia="Calibri" w:hAnsi="Times New Roman" w:cs="Nazanin"/>
          <w:sz w:val="19"/>
          <w:szCs w:val="21"/>
          <w:rtl/>
        </w:rPr>
        <w:instrText>"&gt;114&lt;/</w:instrText>
      </w:r>
      <w:r w:rsidRPr="007070F4">
        <w:rPr>
          <w:rFonts w:ascii="Times New Roman" w:eastAsia="Calibri" w:hAnsi="Times New Roman" w:cs="Nazanin"/>
          <w:sz w:val="19"/>
          <w:szCs w:val="21"/>
        </w:rPr>
        <w:instrText>key&gt;&lt;/foreign-keys&gt;&lt;ref-type name="Journal Article"&gt;17&lt;/ref-type&gt;&lt;contributors&gt;&lt;authors&gt;&lt;author&gt;Ahmadi, Seyed Mohammad&lt;/author&gt;&lt;author&gt;Farhoosh, Reza&lt;/author&gt;&lt;author&gt;Sharif, Ali&lt;/author&gt;&lt;author&gt;Rezaie, Mitra&lt;/author&gt;&lt;/authors&gt;&lt;/contributors&gt;&lt;titles</w:instrText>
      </w:r>
      <w:r w:rsidRPr="007070F4">
        <w:rPr>
          <w:rFonts w:ascii="Times New Roman" w:eastAsia="Calibri" w:hAnsi="Times New Roman" w:cs="Nazanin"/>
          <w:sz w:val="19"/>
          <w:szCs w:val="21"/>
          <w:rtl/>
        </w:rPr>
        <w:instrText>&gt;&lt;</w:instrText>
      </w:r>
      <w:r w:rsidRPr="007070F4">
        <w:rPr>
          <w:rFonts w:ascii="Times New Roman" w:eastAsia="Calibri" w:hAnsi="Times New Roman" w:cs="Nazanin"/>
          <w:sz w:val="19"/>
          <w:szCs w:val="21"/>
        </w:rPr>
        <w:instrText>title&gt;Structure‐antioxidant activity relationships of luteolin and catechin&lt;/title&gt;&lt;secondary-title&gt;Journal of food science&lt;/secondary-title&gt;&lt;/titles&gt;&lt;periodical&gt;&lt;full-title&gt;Journal of food science&lt;/full-title&gt;&lt;/periodical&gt;&lt;pages&gt;298-305&lt;/pages&gt;&lt;volume&gt;8</w:instrText>
      </w:r>
      <w:r w:rsidRPr="007070F4">
        <w:rPr>
          <w:rFonts w:ascii="Times New Roman" w:eastAsia="Calibri" w:hAnsi="Times New Roman" w:cs="Nazanin"/>
          <w:sz w:val="19"/>
          <w:szCs w:val="21"/>
          <w:rtl/>
        </w:rPr>
        <w:instrText>5&lt;/</w:instrText>
      </w:r>
      <w:r w:rsidRPr="007070F4">
        <w:rPr>
          <w:rFonts w:ascii="Times New Roman" w:eastAsia="Calibri" w:hAnsi="Times New Roman" w:cs="Nazanin"/>
          <w:sz w:val="19"/>
          <w:szCs w:val="21"/>
        </w:rPr>
        <w:instrText>volume&gt;&lt;number&gt;2&lt;/number&gt;&lt;dates&gt;&lt;year&gt;2020&lt;/year&gt;&lt;/dates&gt;&lt;isbn&gt;0022-1147&lt;/isbn&gt;&lt;urls&gt;&lt;/urls&gt;&lt;/record&gt;&lt;/Cite&gt;&lt;Cite&gt;&lt;Author&gt;Jashni&lt;/Author&gt;&lt;Year&gt;2024&lt;/Year&gt;&lt;RecNum&gt;115&lt;/RecNum&gt;&lt;record&gt;&lt;rec-number&gt;115&lt;/rec-number&gt;&lt;foreign-keys&gt;&lt;key app="EN" db-id="eaewssdwvvzvp1e9x5tpzpefrx0sa0xzfwsz" timestamp="1731617153"&gt;115&lt;/key&gt;&lt;/foreign-keys&gt;&lt;ref-type name="Journal Article"&gt;17&lt;/ref-type&gt;&lt;contributors&gt;&lt;authors&gt;&lt;author&gt;Jashni, Zeynab&lt;/author&gt;&lt;author&gt;Ghaffari Nasab, Mohammad&lt;/author&gt;&lt;author&gt;Salimi Kia, Iraj&lt;/author&gt;&lt;author&gt;Maleki, Alimohammad&lt;/author&gt;&lt;author&gt;Abdollahi, Soosan&lt;/author&gt;&lt;author&gt;Mohammadi, Hamidreza&lt;/author&gt;&lt;/authors&gt;&lt;/contributors&gt;&lt;titles&gt;&lt;title&gt;Investigating the Protective Effects of Rutin on Cholemic Nephropathy in Cholestatic Rats&lt;/title&gt;&lt;secondary-title&gt;Journal of Mazandaran University of Medical Sciences&lt;/secondary-title&gt;&lt;/titles&gt;&lt;periodical&gt;&lt;full-title&gt;Journal of Mazandaran University of Medical Sciences&lt;/full-title&gt;&lt;/periodical&gt;&lt;pages&gt;72-80&lt;/pages&gt;&lt;volume&gt;34&lt;/volume&gt;&lt;number&gt;238&lt;/number&gt;&lt;dates&gt;&lt;year</w:instrText>
      </w:r>
      <w:r w:rsidRPr="007070F4">
        <w:rPr>
          <w:rFonts w:ascii="Times New Roman" w:eastAsia="Calibri" w:hAnsi="Times New Roman" w:cs="Nazanin"/>
          <w:sz w:val="19"/>
          <w:szCs w:val="21"/>
          <w:rtl/>
        </w:rPr>
        <w:instrText>&gt;2024&lt;/</w:instrText>
      </w:r>
      <w:r w:rsidRPr="007070F4">
        <w:rPr>
          <w:rFonts w:ascii="Times New Roman" w:eastAsia="Calibri" w:hAnsi="Times New Roman" w:cs="Nazanin"/>
          <w:sz w:val="19"/>
          <w:szCs w:val="21"/>
        </w:rPr>
        <w:instrText>year&gt;&lt;/dates&gt;&lt;urls&gt;&lt;/urls&gt;&lt;/record&gt;&lt;/Cite&gt;&lt;/EndNote</w:instrText>
      </w:r>
      <w:r w:rsidRPr="007070F4">
        <w:rPr>
          <w:rFonts w:ascii="Times New Roman" w:eastAsia="Calibri" w:hAnsi="Times New Roman" w:cs="Nazanin"/>
          <w:sz w:val="19"/>
          <w:szCs w:val="21"/>
          <w:rtl/>
        </w:rPr>
        <w:instrText>&gt;</w:instrText>
      </w:r>
      <w:r w:rsidRPr="007070F4">
        <w:rPr>
          <w:rFonts w:ascii="Times New Roman" w:eastAsia="Calibri" w:hAnsi="Times New Roman" w:cs="Nazanin"/>
          <w:sz w:val="19"/>
          <w:szCs w:val="21"/>
          <w:rtl/>
        </w:rPr>
        <w:fldChar w:fldCharType="separate"/>
      </w:r>
      <w:r w:rsidRPr="007070F4">
        <w:rPr>
          <w:rFonts w:ascii="Times New Roman" w:eastAsia="Calibri" w:hAnsi="Times New Roman" w:cs="Nazanin"/>
          <w:sz w:val="19"/>
          <w:szCs w:val="21"/>
          <w:rtl/>
        </w:rPr>
        <w:t>(9, 19)</w:t>
      </w:r>
      <w:r w:rsidRPr="007070F4">
        <w:rPr>
          <w:rFonts w:ascii="Times New Roman" w:eastAsia="Calibri" w:hAnsi="Times New Roman" w:cs="Nazanin"/>
          <w:sz w:val="19"/>
          <w:szCs w:val="21"/>
          <w:rtl/>
        </w:rPr>
        <w:fldChar w:fldCharType="end"/>
      </w:r>
      <w:r w:rsidRPr="007070F4">
        <w:rPr>
          <w:rFonts w:ascii="Times New Roman" w:eastAsia="Calibri" w:hAnsi="Times New Roman" w:cs="Nazanin" w:hint="cs"/>
          <w:sz w:val="19"/>
          <w:szCs w:val="21"/>
          <w:rtl/>
        </w:rPr>
        <w:t>. 24 ساعت بعد از پا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ان درمان،  ابتدا از </w:t>
      </w:r>
      <w:r w:rsidR="00D655A6">
        <w:rPr>
          <w:rFonts w:ascii="Times New Roman" w:eastAsia="Calibri" w:hAnsi="Times New Roman" w:cs="Nazanin"/>
          <w:sz w:val="19"/>
          <w:szCs w:val="21"/>
          <w:rtl/>
        </w:rPr>
        <w:t>موش‌ها</w:t>
      </w:r>
      <w:r w:rsidRPr="007070F4">
        <w:rPr>
          <w:rFonts w:ascii="Times New Roman" w:eastAsia="Calibri" w:hAnsi="Times New Roman" w:cs="Nazanin" w:hint="cs"/>
          <w:sz w:val="19"/>
          <w:szCs w:val="21"/>
          <w:rtl/>
        </w:rPr>
        <w:t xml:space="preserve"> </w:t>
      </w:r>
      <w:r w:rsidR="001C0723">
        <w:rPr>
          <w:rFonts w:ascii="Times New Roman" w:eastAsia="Calibri" w:hAnsi="Times New Roman" w:cs="Nazanin" w:hint="cs"/>
          <w:sz w:val="19"/>
          <w:szCs w:val="21"/>
          <w:rtl/>
        </w:rPr>
        <w:t>خون‌گ</w:t>
      </w:r>
      <w:r w:rsidR="00A2433E">
        <w:rPr>
          <w:rFonts w:ascii="Times New Roman" w:eastAsia="Calibri" w:hAnsi="Times New Roman" w:cs="Nazanin" w:hint="cs"/>
          <w:sz w:val="19"/>
          <w:szCs w:val="21"/>
          <w:rtl/>
        </w:rPr>
        <w:t>ي</w:t>
      </w:r>
      <w:r w:rsidR="001C0723">
        <w:rPr>
          <w:rFonts w:ascii="Times New Roman" w:eastAsia="Calibri" w:hAnsi="Times New Roman" w:cs="Nazanin" w:hint="cs"/>
          <w:sz w:val="19"/>
          <w:szCs w:val="21"/>
          <w:rtl/>
        </w:rPr>
        <w:t>ر</w:t>
      </w:r>
      <w:r w:rsidR="00A2433E">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و سپس قسمت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از بافت کل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ه جدا، و جهت انجام </w:t>
      </w:r>
      <w:r w:rsidR="001C0723">
        <w:rPr>
          <w:rFonts w:ascii="Times New Roman" w:eastAsia="Calibri" w:hAnsi="Times New Roman" w:cs="Nazanin"/>
          <w:sz w:val="19"/>
          <w:szCs w:val="21"/>
          <w:rtl/>
        </w:rPr>
        <w:t>آزما</w:t>
      </w:r>
      <w:r w:rsidR="00A2433E">
        <w:rPr>
          <w:rFonts w:ascii="Times New Roman" w:eastAsia="Calibri" w:hAnsi="Times New Roman" w:cs="Nazanin" w:hint="cs"/>
          <w:sz w:val="19"/>
          <w:szCs w:val="21"/>
          <w:rtl/>
        </w:rPr>
        <w:t>ي</w:t>
      </w:r>
      <w:r w:rsidR="001C0723">
        <w:rPr>
          <w:rFonts w:ascii="Times New Roman" w:eastAsia="Calibri" w:hAnsi="Times New Roman" w:cs="Nazanin" w:hint="eastAsia"/>
          <w:sz w:val="19"/>
          <w:szCs w:val="21"/>
          <w:rtl/>
        </w:rPr>
        <w:t>ش‌ها</w:t>
      </w:r>
      <w:r w:rsidR="00A2433E">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مربوطه در دما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منف</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20 درجه </w:t>
      </w:r>
      <w:r w:rsidR="001C0723">
        <w:rPr>
          <w:rFonts w:ascii="Times New Roman" w:eastAsia="Calibri" w:hAnsi="Times New Roman" w:cs="Nazanin" w:hint="cs"/>
          <w:sz w:val="19"/>
          <w:szCs w:val="21"/>
          <w:rtl/>
        </w:rPr>
        <w:t>سانت</w:t>
      </w:r>
      <w:r w:rsidR="00A2433E">
        <w:rPr>
          <w:rFonts w:ascii="Times New Roman" w:eastAsia="Calibri" w:hAnsi="Times New Roman" w:cs="Nazanin" w:hint="cs"/>
          <w:sz w:val="19"/>
          <w:szCs w:val="21"/>
          <w:rtl/>
        </w:rPr>
        <w:t>ي</w:t>
      </w:r>
      <w:r w:rsidR="001C0723">
        <w:rPr>
          <w:rFonts w:ascii="Times New Roman" w:eastAsia="Calibri" w:hAnsi="Times New Roman" w:cs="Nazanin" w:hint="cs"/>
          <w:sz w:val="19"/>
          <w:szCs w:val="21"/>
          <w:rtl/>
        </w:rPr>
        <w:t>‌گراد</w:t>
      </w:r>
      <w:r w:rsidRPr="007070F4">
        <w:rPr>
          <w:rFonts w:ascii="Times New Roman" w:eastAsia="Calibri" w:hAnsi="Times New Roman" w:cs="Nazanin" w:hint="cs"/>
          <w:sz w:val="19"/>
          <w:szCs w:val="21"/>
          <w:rtl/>
        </w:rPr>
        <w:t xml:space="preserve"> </w:t>
      </w:r>
      <w:r w:rsidR="001C0723">
        <w:rPr>
          <w:rFonts w:ascii="Times New Roman" w:eastAsia="Calibri" w:hAnsi="Times New Roman" w:cs="Nazanin"/>
          <w:sz w:val="19"/>
          <w:szCs w:val="21"/>
          <w:rtl/>
        </w:rPr>
        <w:t>نگه‌دار</w:t>
      </w:r>
      <w:r w:rsidR="00A2433E">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شد نمونه خون </w:t>
      </w:r>
      <w:r w:rsidR="001C0723">
        <w:rPr>
          <w:rFonts w:ascii="Times New Roman" w:eastAsia="Calibri" w:hAnsi="Times New Roman" w:cs="Nazanin"/>
          <w:sz w:val="19"/>
          <w:szCs w:val="21"/>
          <w:rtl/>
        </w:rPr>
        <w:t>جمع‌آور</w:t>
      </w:r>
      <w:r w:rsidR="00A2433E">
        <w:rPr>
          <w:rFonts w:ascii="Times New Roman" w:eastAsia="Calibri" w:hAnsi="Times New Roman" w:cs="Nazanin" w:hint="cs"/>
          <w:sz w:val="19"/>
          <w:szCs w:val="21"/>
          <w:rtl/>
        </w:rPr>
        <w:t>ي</w:t>
      </w:r>
      <w:r w:rsidR="001C0723">
        <w:rPr>
          <w:rFonts w:ascii="Times New Roman" w:eastAsia="Calibri" w:hAnsi="Times New Roman" w:cs="Nazanin" w:hint="cs"/>
          <w:sz w:val="19"/>
          <w:szCs w:val="21"/>
          <w:rtl/>
        </w:rPr>
        <w:t>‌</w:t>
      </w:r>
      <w:r w:rsidR="001C0723">
        <w:rPr>
          <w:rFonts w:ascii="Times New Roman" w:eastAsia="Calibri" w:hAnsi="Times New Roman" w:cs="Nazanin" w:hint="eastAsia"/>
          <w:sz w:val="19"/>
          <w:szCs w:val="21"/>
          <w:rtl/>
        </w:rPr>
        <w:t>شده</w:t>
      </w:r>
      <w:r w:rsidRPr="007070F4">
        <w:rPr>
          <w:rFonts w:ascii="Times New Roman" w:eastAsia="Calibri" w:hAnsi="Times New Roman" w:cs="Nazanin" w:hint="cs"/>
          <w:sz w:val="19"/>
          <w:szCs w:val="21"/>
          <w:rtl/>
        </w:rPr>
        <w:t xml:space="preserve"> در </w:t>
      </w:r>
      <w:r w:rsidR="00D655A6">
        <w:rPr>
          <w:rFonts w:ascii="Times New Roman" w:eastAsia="Calibri" w:hAnsi="Times New Roman" w:cs="Nazanin"/>
          <w:sz w:val="19"/>
          <w:szCs w:val="21"/>
          <w:rtl/>
        </w:rPr>
        <w:t>لوله‌ها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حاو</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هپار</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ن به مدت 10 دق</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قه در </w:t>
      </w:r>
      <w:r w:rsidRPr="007070F4">
        <w:rPr>
          <w:rFonts w:ascii="Times New Roman" w:eastAsia="Calibri" w:hAnsi="Times New Roman" w:cs="Nazanin"/>
          <w:sz w:val="19"/>
          <w:szCs w:val="21"/>
        </w:rPr>
        <w:t>rpm</w:t>
      </w:r>
      <w:r w:rsidRPr="007070F4">
        <w:rPr>
          <w:rFonts w:ascii="Times New Roman" w:eastAsia="Calibri" w:hAnsi="Times New Roman" w:cs="Nazanin" w:hint="cs"/>
          <w:sz w:val="19"/>
          <w:szCs w:val="21"/>
          <w:rtl/>
        </w:rPr>
        <w:t>10000سانتر</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ف</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وژ و پلاسما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آن جدا شد.</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ک گرم از بافت کل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ه </w:t>
      </w:r>
      <w:r w:rsidR="001C0723">
        <w:rPr>
          <w:rFonts w:ascii="Times New Roman" w:eastAsia="Calibri" w:hAnsi="Times New Roman" w:cs="Nazanin"/>
          <w:sz w:val="19"/>
          <w:szCs w:val="21"/>
          <w:rtl/>
        </w:rPr>
        <w:t>ذخ</w:t>
      </w:r>
      <w:r w:rsidR="00A2433E">
        <w:rPr>
          <w:rFonts w:ascii="Times New Roman" w:eastAsia="Calibri" w:hAnsi="Times New Roman" w:cs="Nazanin" w:hint="cs"/>
          <w:sz w:val="19"/>
          <w:szCs w:val="21"/>
          <w:rtl/>
        </w:rPr>
        <w:t>ي</w:t>
      </w:r>
      <w:r w:rsidR="001C0723">
        <w:rPr>
          <w:rFonts w:ascii="Times New Roman" w:eastAsia="Calibri" w:hAnsi="Times New Roman" w:cs="Nazanin" w:hint="eastAsia"/>
          <w:sz w:val="19"/>
          <w:szCs w:val="21"/>
          <w:rtl/>
        </w:rPr>
        <w:t>ره‌شده</w:t>
      </w:r>
      <w:r w:rsidRPr="007070F4">
        <w:rPr>
          <w:rFonts w:ascii="Times New Roman" w:eastAsia="Calibri" w:hAnsi="Times New Roman" w:cs="Nazanin" w:hint="cs"/>
          <w:sz w:val="19"/>
          <w:szCs w:val="21"/>
          <w:rtl/>
        </w:rPr>
        <w:t xml:space="preserve"> </w:t>
      </w:r>
      <w:r w:rsidR="001C0723">
        <w:rPr>
          <w:rFonts w:ascii="Times New Roman" w:eastAsia="Calibri" w:hAnsi="Times New Roman" w:cs="Nazanin" w:hint="cs"/>
          <w:sz w:val="19"/>
          <w:szCs w:val="21"/>
          <w:rtl/>
        </w:rPr>
        <w:t>به‌وس</w:t>
      </w:r>
      <w:r w:rsidR="00A2433E">
        <w:rPr>
          <w:rFonts w:ascii="Times New Roman" w:eastAsia="Calibri" w:hAnsi="Times New Roman" w:cs="Nazanin" w:hint="cs"/>
          <w:sz w:val="19"/>
          <w:szCs w:val="21"/>
          <w:rtl/>
        </w:rPr>
        <w:t>ي</w:t>
      </w:r>
      <w:r w:rsidR="001C0723">
        <w:rPr>
          <w:rFonts w:ascii="Times New Roman" w:eastAsia="Calibri" w:hAnsi="Times New Roman" w:cs="Nazanin" w:hint="cs"/>
          <w:sz w:val="19"/>
          <w:szCs w:val="21"/>
          <w:rtl/>
        </w:rPr>
        <w:t>له</w:t>
      </w:r>
      <w:r w:rsidRPr="007070F4">
        <w:rPr>
          <w:rFonts w:ascii="Times New Roman" w:eastAsia="Calibri" w:hAnsi="Times New Roman" w:cs="Nazanin" w:hint="cs"/>
          <w:sz w:val="19"/>
          <w:szCs w:val="21"/>
          <w:rtl/>
        </w:rPr>
        <w:t xml:space="preserve"> دستگاه هموژنا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زر9 </w:t>
      </w:r>
      <w:r w:rsidR="001C0723">
        <w:rPr>
          <w:rFonts w:ascii="Times New Roman" w:eastAsia="Calibri" w:hAnsi="Times New Roman" w:cs="Nazanin" w:hint="cs"/>
          <w:sz w:val="19"/>
          <w:szCs w:val="21"/>
          <w:rtl/>
        </w:rPr>
        <w:t>م</w:t>
      </w:r>
      <w:r w:rsidR="00A2433E">
        <w:rPr>
          <w:rFonts w:ascii="Times New Roman" w:eastAsia="Calibri" w:hAnsi="Times New Roman" w:cs="Nazanin" w:hint="cs"/>
          <w:sz w:val="19"/>
          <w:szCs w:val="21"/>
          <w:rtl/>
        </w:rPr>
        <w:t>ي</w:t>
      </w:r>
      <w:r w:rsidR="001C0723">
        <w:rPr>
          <w:rFonts w:ascii="Times New Roman" w:eastAsia="Calibri" w:hAnsi="Times New Roman" w:cs="Nazanin" w:hint="cs"/>
          <w:sz w:val="19"/>
          <w:szCs w:val="21"/>
          <w:rtl/>
        </w:rPr>
        <w:t>ل</w:t>
      </w:r>
      <w:r w:rsidR="00A2433E">
        <w:rPr>
          <w:rFonts w:ascii="Times New Roman" w:eastAsia="Calibri" w:hAnsi="Times New Roman" w:cs="Nazanin" w:hint="cs"/>
          <w:sz w:val="19"/>
          <w:szCs w:val="21"/>
          <w:rtl/>
        </w:rPr>
        <w:t>ي</w:t>
      </w:r>
      <w:r w:rsidR="001C0723">
        <w:rPr>
          <w:rFonts w:ascii="Times New Roman" w:eastAsia="Calibri" w:hAnsi="Times New Roman" w:cs="Nazanin" w:hint="cs"/>
          <w:sz w:val="19"/>
          <w:szCs w:val="21"/>
          <w:rtl/>
        </w:rPr>
        <w:t>‌ل</w:t>
      </w:r>
      <w:r w:rsidR="00A2433E">
        <w:rPr>
          <w:rFonts w:ascii="Times New Roman" w:eastAsia="Calibri" w:hAnsi="Times New Roman" w:cs="Nazanin" w:hint="cs"/>
          <w:sz w:val="19"/>
          <w:szCs w:val="21"/>
          <w:rtl/>
        </w:rPr>
        <w:t>ي</w:t>
      </w:r>
      <w:r w:rsidR="001C0723">
        <w:rPr>
          <w:rFonts w:ascii="Times New Roman" w:eastAsia="Calibri" w:hAnsi="Times New Roman" w:cs="Nazanin" w:hint="cs"/>
          <w:sz w:val="19"/>
          <w:szCs w:val="21"/>
          <w:rtl/>
        </w:rPr>
        <w:t>تر</w:t>
      </w:r>
      <w:r w:rsidRPr="007070F4">
        <w:rPr>
          <w:rFonts w:ascii="Times New Roman" w:eastAsia="Calibri" w:hAnsi="Times New Roman" w:cs="Nazanin" w:hint="cs"/>
          <w:sz w:val="19"/>
          <w:szCs w:val="21"/>
          <w:rtl/>
        </w:rPr>
        <w:t xml:space="preserve"> از محلول بافر فسفات (</w:t>
      </w:r>
      <w:r w:rsidRPr="007070F4">
        <w:rPr>
          <w:rFonts w:ascii="Times New Roman" w:eastAsia="Calibri" w:hAnsi="Times New Roman" w:cs="Nazanin"/>
          <w:sz w:val="19"/>
          <w:szCs w:val="21"/>
        </w:rPr>
        <w:t xml:space="preserve">PH=7/4 </w:t>
      </w:r>
      <w:r w:rsidRPr="007070F4">
        <w:rPr>
          <w:rFonts w:ascii="Times New Roman" w:eastAsia="Calibri" w:hAnsi="Times New Roman" w:cs="Nazanin" w:hint="cs"/>
          <w:sz w:val="19"/>
          <w:szCs w:val="21"/>
          <w:rtl/>
        </w:rPr>
        <w:t xml:space="preserve">  و 10 م</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مولار) هموژنه شد و برا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بررس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004530BD">
        <w:rPr>
          <w:rFonts w:ascii="Times New Roman" w:eastAsia="Calibri" w:hAnsi="Times New Roman" w:cs="Nazanin" w:hint="cs"/>
          <w:sz w:val="19"/>
          <w:szCs w:val="21"/>
          <w:rtl/>
        </w:rPr>
        <w:t>اندازه‌گ</w:t>
      </w:r>
      <w:r w:rsidR="00A2433E">
        <w:rPr>
          <w:rFonts w:ascii="Times New Roman" w:eastAsia="Calibri" w:hAnsi="Times New Roman" w:cs="Nazanin" w:hint="cs"/>
          <w:sz w:val="19"/>
          <w:szCs w:val="21"/>
          <w:rtl/>
        </w:rPr>
        <w:t>ي</w:t>
      </w:r>
      <w:r w:rsidR="004530BD">
        <w:rPr>
          <w:rFonts w:ascii="Times New Roman" w:eastAsia="Calibri" w:hAnsi="Times New Roman" w:cs="Nazanin" w:hint="cs"/>
          <w:sz w:val="19"/>
          <w:szCs w:val="21"/>
          <w:rtl/>
        </w:rPr>
        <w:t>ر</w:t>
      </w:r>
      <w:r w:rsidR="00A2433E">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00D655A6">
        <w:rPr>
          <w:rFonts w:ascii="Times New Roman" w:eastAsia="Calibri" w:hAnsi="Times New Roman" w:cs="Nazanin"/>
          <w:sz w:val="19"/>
          <w:szCs w:val="21"/>
          <w:rtl/>
        </w:rPr>
        <w:t>شاخص‌ها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استرس اکس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دات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و ؛ م</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زان </w:t>
      </w:r>
      <w:r w:rsidRPr="007070F4">
        <w:rPr>
          <w:rFonts w:ascii="Times New Roman" w:eastAsia="Calibri" w:hAnsi="Times New Roman" w:cs="Nazanin"/>
          <w:sz w:val="19"/>
          <w:szCs w:val="21"/>
        </w:rPr>
        <w:t>ROS</w:t>
      </w:r>
      <w:r w:rsidRPr="007070F4">
        <w:rPr>
          <w:rFonts w:ascii="Times New Roman" w:eastAsia="Calibri" w:hAnsi="Times New Roman" w:cs="Nazanin" w:hint="cs"/>
          <w:sz w:val="19"/>
          <w:szCs w:val="21"/>
          <w:rtl/>
        </w:rPr>
        <w:t>، مالون د</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آلده</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د (</w:t>
      </w:r>
      <w:r w:rsidRPr="007070F4">
        <w:rPr>
          <w:rFonts w:ascii="Times New Roman" w:eastAsia="Calibri" w:hAnsi="Times New Roman" w:cs="Nazanin"/>
          <w:sz w:val="19"/>
          <w:szCs w:val="21"/>
        </w:rPr>
        <w:t>MDA</w:t>
      </w:r>
      <w:r w:rsidRPr="007070F4">
        <w:rPr>
          <w:rFonts w:ascii="Times New Roman" w:eastAsia="Calibri" w:hAnsi="Times New Roman" w:cs="Nazanin" w:hint="cs"/>
          <w:sz w:val="19"/>
          <w:szCs w:val="21"/>
          <w:rtl/>
        </w:rPr>
        <w:t>) و بررس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فعال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ت </w:t>
      </w:r>
      <w:r w:rsidR="00D655A6">
        <w:rPr>
          <w:rFonts w:ascii="Times New Roman" w:eastAsia="Calibri" w:hAnsi="Times New Roman" w:cs="Nazanin"/>
          <w:sz w:val="19"/>
          <w:szCs w:val="21"/>
          <w:rtl/>
        </w:rPr>
        <w:t>آنز</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م‌ها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Pr>
        <w:t>SOD</w:t>
      </w:r>
      <w:r w:rsidRPr="007070F4">
        <w:rPr>
          <w:rFonts w:ascii="Times New Roman" w:eastAsia="Calibri" w:hAnsi="Times New Roman" w:cs="Nazanin" w:hint="cs"/>
          <w:sz w:val="19"/>
          <w:szCs w:val="21"/>
          <w:rtl/>
        </w:rPr>
        <w:t xml:space="preserve"> ، </w:t>
      </w:r>
      <w:r w:rsidRPr="007070F4">
        <w:rPr>
          <w:rFonts w:ascii="Times New Roman" w:eastAsia="Calibri" w:hAnsi="Times New Roman" w:cs="Nazanin"/>
          <w:sz w:val="19"/>
          <w:szCs w:val="21"/>
        </w:rPr>
        <w:t>CAT</w:t>
      </w:r>
      <w:r w:rsidRPr="007070F4">
        <w:rPr>
          <w:rFonts w:ascii="Times New Roman" w:eastAsia="Calibri" w:hAnsi="Times New Roman" w:cs="Nazanin" w:hint="cs"/>
          <w:sz w:val="19"/>
          <w:szCs w:val="21"/>
          <w:rtl/>
        </w:rPr>
        <w:t xml:space="preserve"> و </w:t>
      </w:r>
      <w:r w:rsidRPr="007070F4">
        <w:rPr>
          <w:rFonts w:ascii="Times New Roman" w:eastAsia="Calibri" w:hAnsi="Times New Roman" w:cs="Nazanin"/>
          <w:sz w:val="19"/>
          <w:szCs w:val="21"/>
        </w:rPr>
        <w:t>GPX</w:t>
      </w:r>
      <w:r w:rsidRPr="007070F4">
        <w:rPr>
          <w:rFonts w:ascii="Times New Roman" w:eastAsia="Calibri" w:hAnsi="Times New Roman" w:cs="Nazanin" w:hint="cs"/>
          <w:sz w:val="19"/>
          <w:szCs w:val="21"/>
          <w:rtl/>
        </w:rPr>
        <w:t xml:space="preserve"> استفاده شد. همچن</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ن، پلاسما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004530BD">
        <w:rPr>
          <w:rFonts w:ascii="Times New Roman" w:eastAsia="Calibri" w:hAnsi="Times New Roman" w:cs="Nazanin"/>
          <w:sz w:val="19"/>
          <w:szCs w:val="21"/>
          <w:rtl/>
        </w:rPr>
        <w:t>جداشده</w:t>
      </w:r>
      <w:r w:rsidRPr="007070F4">
        <w:rPr>
          <w:rFonts w:ascii="Times New Roman" w:eastAsia="Calibri" w:hAnsi="Times New Roman" w:cs="Nazanin" w:hint="cs"/>
          <w:sz w:val="19"/>
          <w:szCs w:val="21"/>
          <w:rtl/>
        </w:rPr>
        <w:t xml:space="preserve"> برا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004530BD">
        <w:rPr>
          <w:rFonts w:ascii="Times New Roman" w:eastAsia="Calibri" w:hAnsi="Times New Roman" w:cs="Nazanin" w:hint="cs"/>
          <w:sz w:val="19"/>
          <w:szCs w:val="21"/>
          <w:rtl/>
        </w:rPr>
        <w:t>اندازه‌گ</w:t>
      </w:r>
      <w:r w:rsidR="00A2433E">
        <w:rPr>
          <w:rFonts w:ascii="Times New Roman" w:eastAsia="Calibri" w:hAnsi="Times New Roman" w:cs="Nazanin" w:hint="cs"/>
          <w:sz w:val="19"/>
          <w:szCs w:val="21"/>
          <w:rtl/>
        </w:rPr>
        <w:t>ي</w:t>
      </w:r>
      <w:r w:rsidR="004530BD">
        <w:rPr>
          <w:rFonts w:ascii="Times New Roman" w:eastAsia="Calibri" w:hAnsi="Times New Roman" w:cs="Nazanin" w:hint="cs"/>
          <w:sz w:val="19"/>
          <w:szCs w:val="21"/>
          <w:rtl/>
        </w:rPr>
        <w:t>ر</w:t>
      </w:r>
      <w:r w:rsidR="00A2433E">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اوره (</w:t>
      </w:r>
      <w:r w:rsidRPr="007070F4">
        <w:rPr>
          <w:rFonts w:ascii="Times New Roman" w:eastAsia="Calibri" w:hAnsi="Times New Roman" w:cs="Nazanin"/>
          <w:sz w:val="19"/>
          <w:szCs w:val="21"/>
        </w:rPr>
        <w:t>BUN</w:t>
      </w:r>
      <w:r w:rsidRPr="007070F4">
        <w:rPr>
          <w:rFonts w:ascii="Times New Roman" w:eastAsia="Calibri" w:hAnsi="Times New Roman" w:cs="Nazanin" w:hint="cs"/>
          <w:sz w:val="19"/>
          <w:szCs w:val="21"/>
          <w:rtl/>
        </w:rPr>
        <w:t>) و کرات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ن</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ن (</w:t>
      </w:r>
      <w:r w:rsidRPr="007070F4">
        <w:rPr>
          <w:rFonts w:ascii="Times New Roman" w:eastAsia="Calibri" w:hAnsi="Times New Roman" w:cs="Nazanin"/>
          <w:sz w:val="19"/>
          <w:szCs w:val="21"/>
        </w:rPr>
        <w:t>Cr</w:t>
      </w:r>
      <w:r w:rsidRPr="007070F4">
        <w:rPr>
          <w:rFonts w:ascii="Times New Roman" w:eastAsia="Calibri" w:hAnsi="Times New Roman" w:cs="Nazanin" w:hint="cs"/>
          <w:sz w:val="19"/>
          <w:szCs w:val="21"/>
          <w:rtl/>
        </w:rPr>
        <w:t xml:space="preserve">) </w:t>
      </w:r>
      <w:r w:rsidR="004530BD">
        <w:rPr>
          <w:rFonts w:ascii="Times New Roman" w:eastAsia="Calibri" w:hAnsi="Times New Roman" w:cs="Nazanin"/>
          <w:sz w:val="19"/>
          <w:szCs w:val="21"/>
          <w:rtl/>
        </w:rPr>
        <w:t>مورداستفاده</w:t>
      </w:r>
      <w:r w:rsidRPr="007070F4">
        <w:rPr>
          <w:rFonts w:ascii="Times New Roman" w:eastAsia="Calibri" w:hAnsi="Times New Roman" w:cs="Nazanin" w:hint="cs"/>
          <w:sz w:val="19"/>
          <w:szCs w:val="21"/>
          <w:rtl/>
        </w:rPr>
        <w:t xml:space="preserve"> قرار گرفت. از نمونه ادرار جهت </w:t>
      </w:r>
      <w:r w:rsidR="004530BD">
        <w:rPr>
          <w:rFonts w:ascii="Times New Roman" w:eastAsia="Calibri" w:hAnsi="Times New Roman" w:cs="Nazanin" w:hint="cs"/>
          <w:sz w:val="19"/>
          <w:szCs w:val="21"/>
          <w:rtl/>
        </w:rPr>
        <w:t>اندازه‌گ</w:t>
      </w:r>
      <w:r w:rsidR="00A2433E">
        <w:rPr>
          <w:rFonts w:ascii="Times New Roman" w:eastAsia="Calibri" w:hAnsi="Times New Roman" w:cs="Nazanin" w:hint="cs"/>
          <w:sz w:val="19"/>
          <w:szCs w:val="21"/>
          <w:rtl/>
        </w:rPr>
        <w:t>ي</w:t>
      </w:r>
      <w:r w:rsidR="004530BD">
        <w:rPr>
          <w:rFonts w:ascii="Times New Roman" w:eastAsia="Calibri" w:hAnsi="Times New Roman" w:cs="Nazanin" w:hint="cs"/>
          <w:sz w:val="19"/>
          <w:szCs w:val="21"/>
          <w:rtl/>
        </w:rPr>
        <w:t>ر</w:t>
      </w:r>
      <w:r w:rsidR="00A2433E">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گلوکز (</w:t>
      </w:r>
      <w:r w:rsidRPr="007070F4">
        <w:rPr>
          <w:rFonts w:ascii="Times New Roman" w:eastAsia="Calibri" w:hAnsi="Times New Roman" w:cs="Nazanin"/>
          <w:sz w:val="19"/>
          <w:szCs w:val="21"/>
        </w:rPr>
        <w:t>Glu</w:t>
      </w:r>
      <w:r w:rsidRPr="007070F4">
        <w:rPr>
          <w:rFonts w:ascii="Times New Roman" w:eastAsia="Calibri" w:hAnsi="Times New Roman" w:cs="Nazanin" w:hint="cs"/>
          <w:sz w:val="19"/>
          <w:szCs w:val="21"/>
          <w:rtl/>
        </w:rPr>
        <w:t>) و پروتئ</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ن (</w:t>
      </w:r>
      <w:r w:rsidRPr="007070F4">
        <w:rPr>
          <w:rFonts w:ascii="Times New Roman" w:eastAsia="Calibri" w:hAnsi="Times New Roman" w:cs="Nazanin"/>
          <w:sz w:val="19"/>
          <w:szCs w:val="21"/>
        </w:rPr>
        <w:t>Pro</w:t>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tl/>
        </w:rPr>
        <w:t xml:space="preserve">با استفاده از كيت آزمايشگاهي مخصوص </w:t>
      </w:r>
      <w:r w:rsidRPr="007070F4">
        <w:rPr>
          <w:rFonts w:ascii="Times New Roman" w:eastAsia="Calibri" w:hAnsi="Times New Roman" w:cs="Nazanin" w:hint="cs"/>
          <w:sz w:val="19"/>
          <w:szCs w:val="21"/>
          <w:rtl/>
        </w:rPr>
        <w:t>استفاده شد.</w:t>
      </w:r>
      <w:bookmarkStart w:id="3" w:name="_Toc388182249"/>
      <w:bookmarkStart w:id="4" w:name="_Toc391197808"/>
      <w:bookmarkStart w:id="5" w:name="_Toc414780032"/>
      <w:r w:rsidRPr="007070F4">
        <w:rPr>
          <w:rFonts w:ascii="Times New Roman" w:eastAsia="Calibri" w:hAnsi="Times New Roman" w:cs="Nazanin" w:hint="cs"/>
          <w:sz w:val="19"/>
          <w:szCs w:val="21"/>
          <w:rtl/>
        </w:rPr>
        <w:t xml:space="preserve"> </w:t>
      </w:r>
      <w:bookmarkEnd w:id="3"/>
      <w:bookmarkEnd w:id="4"/>
      <w:bookmarkEnd w:id="5"/>
      <w:r w:rsidRPr="007070F4">
        <w:rPr>
          <w:rFonts w:ascii="Times New Roman" w:eastAsia="Calibri" w:hAnsi="Times New Roman" w:cs="Nazanin" w:hint="cs"/>
          <w:sz w:val="19"/>
          <w:szCs w:val="21"/>
          <w:rtl/>
        </w:rPr>
        <w:t>فعال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ت </w:t>
      </w:r>
      <w:r w:rsidR="00D655A6">
        <w:rPr>
          <w:rFonts w:ascii="Times New Roman" w:eastAsia="Calibri" w:hAnsi="Times New Roman" w:cs="Nazanin"/>
          <w:sz w:val="19"/>
          <w:szCs w:val="21"/>
          <w:rtl/>
        </w:rPr>
        <w:t>آنز</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م‌ها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00494C89">
        <w:rPr>
          <w:rFonts w:ascii="Times New Roman" w:eastAsia="Calibri" w:hAnsi="Times New Roman" w:cs="Nazanin" w:hint="cs"/>
          <w:sz w:val="19"/>
          <w:szCs w:val="21"/>
          <w:rtl/>
        </w:rPr>
        <w:t>آنت</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‌اکس</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دان</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Pr>
        <w:lastRenderedPageBreak/>
        <w:t>GPX</w:t>
      </w:r>
      <w:r w:rsidRPr="007070F4">
        <w:rPr>
          <w:rFonts w:ascii="Times New Roman" w:eastAsia="Calibri" w:hAnsi="Times New Roman" w:cs="Nazanin" w:hint="cs"/>
          <w:sz w:val="19"/>
          <w:szCs w:val="21"/>
          <w:rtl/>
        </w:rPr>
        <w:t xml:space="preserve"> ، </w:t>
      </w:r>
      <w:r w:rsidRPr="007070F4">
        <w:rPr>
          <w:rFonts w:ascii="Times New Roman" w:eastAsia="Calibri" w:hAnsi="Times New Roman" w:cs="Nazanin"/>
          <w:sz w:val="19"/>
          <w:szCs w:val="21"/>
        </w:rPr>
        <w:t>SOD</w:t>
      </w:r>
      <w:r w:rsidRPr="007070F4">
        <w:rPr>
          <w:rFonts w:ascii="Times New Roman" w:eastAsia="Calibri" w:hAnsi="Times New Roman" w:cs="Nazanin" w:hint="cs"/>
          <w:sz w:val="19"/>
          <w:szCs w:val="21"/>
          <w:rtl/>
        </w:rPr>
        <w:t xml:space="preserve"> و </w:t>
      </w:r>
      <w:r w:rsidRPr="007070F4">
        <w:rPr>
          <w:rFonts w:ascii="Times New Roman" w:eastAsia="Calibri" w:hAnsi="Times New Roman" w:cs="Nazanin"/>
          <w:sz w:val="19"/>
          <w:szCs w:val="21"/>
        </w:rPr>
        <w:t>CAT</w:t>
      </w:r>
      <w:r w:rsidRPr="007070F4">
        <w:rPr>
          <w:rFonts w:ascii="Times New Roman" w:eastAsia="Calibri" w:hAnsi="Times New Roman" w:cs="Nazanin" w:hint="cs"/>
          <w:sz w:val="19"/>
          <w:szCs w:val="21"/>
          <w:rtl/>
          <w:lang w:bidi="ar-SA"/>
        </w:rPr>
        <w:t xml:space="preserve"> در بافت هموژنه کل</w:t>
      </w:r>
      <w:r w:rsidR="00150E77">
        <w:rPr>
          <w:rFonts w:ascii="Times New Roman" w:eastAsia="Calibri" w:hAnsi="Times New Roman" w:cs="Nazanin" w:hint="cs"/>
          <w:sz w:val="19"/>
          <w:szCs w:val="21"/>
          <w:rtl/>
          <w:lang w:bidi="ar-SA"/>
        </w:rPr>
        <w:t>ي</w:t>
      </w:r>
      <w:r w:rsidRPr="007070F4">
        <w:rPr>
          <w:rFonts w:ascii="Times New Roman" w:eastAsia="Calibri" w:hAnsi="Times New Roman" w:cs="Nazanin" w:hint="cs"/>
          <w:sz w:val="19"/>
          <w:szCs w:val="21"/>
          <w:rtl/>
          <w:lang w:bidi="ar-SA"/>
        </w:rPr>
        <w:t xml:space="preserve">ه با استفاده از </w:t>
      </w:r>
      <w:r w:rsidR="00D655A6">
        <w:rPr>
          <w:rFonts w:ascii="Times New Roman" w:eastAsia="Calibri" w:hAnsi="Times New Roman" w:cs="Nazanin"/>
          <w:sz w:val="19"/>
          <w:szCs w:val="21"/>
          <w:rtl/>
          <w:lang w:bidi="ar-SA"/>
        </w:rPr>
        <w:t>ک</w:t>
      </w:r>
      <w:r w:rsidR="00B77F58">
        <w:rPr>
          <w:rFonts w:ascii="Times New Roman" w:eastAsia="Calibri" w:hAnsi="Times New Roman" w:cs="Nazanin" w:hint="cs"/>
          <w:sz w:val="19"/>
          <w:szCs w:val="21"/>
          <w:rtl/>
          <w:lang w:bidi="ar-SA"/>
        </w:rPr>
        <w:t>ي</w:t>
      </w:r>
      <w:r w:rsidR="00D655A6">
        <w:rPr>
          <w:rFonts w:ascii="Times New Roman" w:eastAsia="Calibri" w:hAnsi="Times New Roman" w:cs="Nazanin" w:hint="eastAsia"/>
          <w:sz w:val="19"/>
          <w:szCs w:val="21"/>
          <w:rtl/>
          <w:lang w:bidi="ar-SA"/>
        </w:rPr>
        <w:t>ت‌ها</w:t>
      </w:r>
      <w:r w:rsidR="00B77F58">
        <w:rPr>
          <w:rFonts w:ascii="Times New Roman" w:eastAsia="Calibri" w:hAnsi="Times New Roman" w:cs="Nazanin" w:hint="cs"/>
          <w:sz w:val="19"/>
          <w:szCs w:val="21"/>
          <w:rtl/>
          <w:lang w:bidi="ar-SA"/>
        </w:rPr>
        <w:t>ي</w:t>
      </w:r>
      <w:r w:rsidRPr="007070F4">
        <w:rPr>
          <w:rFonts w:ascii="Times New Roman" w:eastAsia="Calibri" w:hAnsi="Times New Roman" w:cs="Nazanin" w:hint="cs"/>
          <w:sz w:val="19"/>
          <w:szCs w:val="21"/>
          <w:rtl/>
          <w:lang w:bidi="ar-SA"/>
        </w:rPr>
        <w:t xml:space="preserve"> </w:t>
      </w:r>
      <w:r w:rsidR="004530BD">
        <w:rPr>
          <w:rFonts w:ascii="Times New Roman" w:eastAsia="Calibri" w:hAnsi="Times New Roman" w:cs="Nazanin"/>
          <w:sz w:val="19"/>
          <w:szCs w:val="21"/>
          <w:rtl/>
        </w:rPr>
        <w:t>ز</w:t>
      </w:r>
      <w:r w:rsidR="00A2433E">
        <w:rPr>
          <w:rFonts w:ascii="Times New Roman" w:eastAsia="Calibri" w:hAnsi="Times New Roman" w:cs="Nazanin" w:hint="cs"/>
          <w:sz w:val="19"/>
          <w:szCs w:val="21"/>
          <w:rtl/>
        </w:rPr>
        <w:t>ي</w:t>
      </w:r>
      <w:r w:rsidR="004530BD">
        <w:rPr>
          <w:rFonts w:ascii="Times New Roman" w:eastAsia="Calibri" w:hAnsi="Times New Roman" w:cs="Nazanin" w:hint="eastAsia"/>
          <w:sz w:val="19"/>
          <w:szCs w:val="21"/>
          <w:rtl/>
        </w:rPr>
        <w:t>ست‌ش</w:t>
      </w:r>
      <w:r w:rsidR="00A2433E">
        <w:rPr>
          <w:rFonts w:ascii="Times New Roman" w:eastAsia="Calibri" w:hAnsi="Times New Roman" w:cs="Nazanin" w:hint="cs"/>
          <w:sz w:val="19"/>
          <w:szCs w:val="21"/>
          <w:rtl/>
        </w:rPr>
        <w:t>ي</w:t>
      </w:r>
      <w:r w:rsidR="004530BD">
        <w:rPr>
          <w:rFonts w:ascii="Times New Roman" w:eastAsia="Calibri" w:hAnsi="Times New Roman" w:cs="Nazanin" w:hint="eastAsia"/>
          <w:sz w:val="19"/>
          <w:szCs w:val="21"/>
          <w:rtl/>
        </w:rPr>
        <w:t>م</w:t>
      </w:r>
      <w:r w:rsidR="00A2433E">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و </w:t>
      </w:r>
      <w:r w:rsidR="004530BD">
        <w:rPr>
          <w:rFonts w:ascii="Times New Roman" w:eastAsia="Calibri" w:hAnsi="Times New Roman" w:cs="Nazanin" w:hint="cs"/>
          <w:sz w:val="19"/>
          <w:szCs w:val="21"/>
          <w:rtl/>
        </w:rPr>
        <w:t>بر اساس</w:t>
      </w:r>
      <w:r w:rsidRPr="007070F4">
        <w:rPr>
          <w:rFonts w:ascii="Times New Roman" w:eastAsia="Calibri" w:hAnsi="Times New Roman" w:cs="Nazanin" w:hint="cs"/>
          <w:sz w:val="19"/>
          <w:szCs w:val="21"/>
          <w:rtl/>
        </w:rPr>
        <w:t xml:space="preserve"> دستورالعمل ک</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ت </w:t>
      </w:r>
      <w:r w:rsidR="004530BD">
        <w:rPr>
          <w:rFonts w:ascii="Times New Roman" w:eastAsia="Calibri" w:hAnsi="Times New Roman" w:cs="Nazanin" w:hint="cs"/>
          <w:sz w:val="19"/>
          <w:szCs w:val="21"/>
          <w:rtl/>
        </w:rPr>
        <w:t>اندازه‌گ</w:t>
      </w:r>
      <w:r w:rsidR="00A2433E">
        <w:rPr>
          <w:rFonts w:ascii="Times New Roman" w:eastAsia="Calibri" w:hAnsi="Times New Roman" w:cs="Nazanin" w:hint="cs"/>
          <w:sz w:val="19"/>
          <w:szCs w:val="21"/>
          <w:rtl/>
        </w:rPr>
        <w:t>ي</w:t>
      </w:r>
      <w:r w:rsidR="004530BD">
        <w:rPr>
          <w:rFonts w:ascii="Times New Roman" w:eastAsia="Calibri" w:hAnsi="Times New Roman" w:cs="Nazanin" w:hint="cs"/>
          <w:sz w:val="19"/>
          <w:szCs w:val="21"/>
          <w:rtl/>
        </w:rPr>
        <w:t>ر</w:t>
      </w:r>
      <w:r w:rsidR="00A2433E">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شد. </w:t>
      </w:r>
      <w:r w:rsidRPr="007070F4">
        <w:rPr>
          <w:rFonts w:ascii="Times New Roman" w:eastAsia="Calibri" w:hAnsi="Times New Roman" w:cs="Nazanin"/>
          <w:sz w:val="19"/>
          <w:szCs w:val="21"/>
          <w:rtl/>
        </w:rPr>
        <w:t>کل</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ه دستگاه‌ها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w:t>
      </w:r>
      <w:r w:rsidR="004530BD">
        <w:rPr>
          <w:rFonts w:ascii="Times New Roman" w:eastAsia="Calibri" w:hAnsi="Times New Roman" w:cs="Nazanin"/>
          <w:sz w:val="19"/>
          <w:szCs w:val="21"/>
          <w:rtl/>
        </w:rPr>
        <w:t>مورداستفاده</w:t>
      </w:r>
      <w:r w:rsidRPr="007070F4">
        <w:rPr>
          <w:rFonts w:ascii="Times New Roman" w:eastAsia="Calibri" w:hAnsi="Times New Roman" w:cs="Nazanin"/>
          <w:sz w:val="19"/>
          <w:szCs w:val="21"/>
          <w:rtl/>
        </w:rPr>
        <w:t xml:space="preserve"> شامل اسپکتروفتومتر و فلور</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متر قبل از انجام </w:t>
      </w:r>
      <w:r w:rsidR="004530BD">
        <w:rPr>
          <w:rFonts w:ascii="Times New Roman" w:eastAsia="Calibri" w:hAnsi="Times New Roman" w:cs="Nazanin"/>
          <w:sz w:val="19"/>
          <w:szCs w:val="21"/>
          <w:rtl/>
        </w:rPr>
        <w:t>آزما</w:t>
      </w:r>
      <w:r w:rsidR="00A2433E">
        <w:rPr>
          <w:rFonts w:ascii="Times New Roman" w:eastAsia="Calibri" w:hAnsi="Times New Roman" w:cs="Nazanin" w:hint="cs"/>
          <w:sz w:val="19"/>
          <w:szCs w:val="21"/>
          <w:rtl/>
        </w:rPr>
        <w:t>ي</w:t>
      </w:r>
      <w:r w:rsidR="004530BD">
        <w:rPr>
          <w:rFonts w:ascii="Times New Roman" w:eastAsia="Calibri" w:hAnsi="Times New Roman" w:cs="Nazanin" w:hint="eastAsia"/>
          <w:sz w:val="19"/>
          <w:szCs w:val="21"/>
          <w:rtl/>
        </w:rPr>
        <w:t>ش‌ها</w:t>
      </w:r>
      <w:r w:rsidRPr="007070F4">
        <w:rPr>
          <w:rFonts w:ascii="Times New Roman" w:eastAsia="Calibri" w:hAnsi="Times New Roman" w:cs="Nazanin"/>
          <w:sz w:val="19"/>
          <w:szCs w:val="21"/>
          <w:rtl/>
        </w:rPr>
        <w:t xml:space="preserve"> طبق دستورالعمل سازنده کال</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بره شدند. برا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کال</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براس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ون اسپکتروفتومتر از محلول‌ها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استاندارد با غلظت‌ها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مشخص و برا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فلور</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متر از منحن</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استاندارد فلورس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ن استفاده شد</w:t>
      </w:r>
      <w:r w:rsidRPr="007070F4">
        <w:rPr>
          <w:rFonts w:ascii="Times New Roman" w:eastAsia="Calibri" w:hAnsi="Times New Roman" w:cs="Nazanin"/>
          <w:sz w:val="19"/>
          <w:szCs w:val="21"/>
        </w:rPr>
        <w:t>.</w:t>
      </w:r>
    </w:p>
    <w:p w14:paraId="4F0DC501" w14:textId="77777777" w:rsidR="00D73436" w:rsidRDefault="00D73436" w:rsidP="007070F4">
      <w:pPr>
        <w:spacing w:after="0" w:line="340" w:lineRule="exact"/>
        <w:ind w:firstLine="284"/>
        <w:jc w:val="both"/>
        <w:rPr>
          <w:rFonts w:ascii="Times New Roman" w:eastAsia="Calibri" w:hAnsi="Times New Roman" w:cs="Nazanin"/>
          <w:sz w:val="19"/>
          <w:szCs w:val="21"/>
          <w:rtl/>
        </w:rPr>
      </w:pPr>
    </w:p>
    <w:p w14:paraId="3DFA91E3" w14:textId="77777777" w:rsidR="00B4524B" w:rsidRDefault="00B4524B" w:rsidP="007070F4">
      <w:pPr>
        <w:spacing w:after="0" w:line="340" w:lineRule="exact"/>
        <w:ind w:firstLine="284"/>
        <w:jc w:val="both"/>
        <w:rPr>
          <w:rFonts w:ascii="Times New Roman" w:eastAsia="Calibri" w:hAnsi="Times New Roman" w:cs="Nazanin"/>
          <w:sz w:val="19"/>
          <w:szCs w:val="21"/>
        </w:rPr>
      </w:pPr>
    </w:p>
    <w:p w14:paraId="568F3A2A" w14:textId="0372E108" w:rsidR="007070F4" w:rsidRPr="007070F4" w:rsidRDefault="004530BD" w:rsidP="00D73436">
      <w:pPr>
        <w:spacing w:after="0" w:line="340" w:lineRule="exact"/>
        <w:ind w:firstLine="17"/>
        <w:jc w:val="both"/>
        <w:rPr>
          <w:rFonts w:ascii="Times New Roman" w:eastAsia="Calibri" w:hAnsi="Times New Roman" w:cs="Nazanin"/>
          <w:b/>
          <w:bCs/>
          <w:sz w:val="19"/>
          <w:szCs w:val="21"/>
          <w:rtl/>
        </w:rPr>
      </w:pPr>
      <w:r>
        <w:rPr>
          <w:rFonts w:ascii="Times New Roman" w:eastAsia="Calibri" w:hAnsi="Times New Roman" w:cs="Nazanin" w:hint="cs"/>
          <w:b/>
          <w:bCs/>
          <w:sz w:val="19"/>
          <w:szCs w:val="21"/>
          <w:rtl/>
        </w:rPr>
        <w:t>تجز</w:t>
      </w:r>
      <w:r w:rsidR="00A2433E">
        <w:rPr>
          <w:rFonts w:ascii="Times New Roman" w:eastAsia="Calibri" w:hAnsi="Times New Roman" w:cs="Nazanin" w:hint="cs"/>
          <w:b/>
          <w:bCs/>
          <w:sz w:val="19"/>
          <w:szCs w:val="21"/>
          <w:rtl/>
        </w:rPr>
        <w:t>ي</w:t>
      </w:r>
      <w:r>
        <w:rPr>
          <w:rFonts w:ascii="Times New Roman" w:eastAsia="Calibri" w:hAnsi="Times New Roman" w:cs="Nazanin" w:hint="cs"/>
          <w:b/>
          <w:bCs/>
          <w:sz w:val="19"/>
          <w:szCs w:val="21"/>
          <w:rtl/>
        </w:rPr>
        <w:t>ه‌وتحل</w:t>
      </w:r>
      <w:r w:rsidR="00A2433E">
        <w:rPr>
          <w:rFonts w:ascii="Times New Roman" w:eastAsia="Calibri" w:hAnsi="Times New Roman" w:cs="Nazanin" w:hint="cs"/>
          <w:b/>
          <w:bCs/>
          <w:sz w:val="19"/>
          <w:szCs w:val="21"/>
          <w:rtl/>
        </w:rPr>
        <w:t>ي</w:t>
      </w:r>
      <w:r>
        <w:rPr>
          <w:rFonts w:ascii="Times New Roman" w:eastAsia="Calibri" w:hAnsi="Times New Roman" w:cs="Nazanin" w:hint="cs"/>
          <w:b/>
          <w:bCs/>
          <w:sz w:val="19"/>
          <w:szCs w:val="21"/>
          <w:rtl/>
        </w:rPr>
        <w:t>ل</w:t>
      </w:r>
      <w:r w:rsidR="007070F4" w:rsidRPr="007070F4">
        <w:rPr>
          <w:rFonts w:ascii="Times New Roman" w:eastAsia="Calibri" w:hAnsi="Times New Roman" w:cs="Nazanin" w:hint="cs"/>
          <w:b/>
          <w:bCs/>
          <w:sz w:val="19"/>
          <w:szCs w:val="21"/>
          <w:rtl/>
        </w:rPr>
        <w:t xml:space="preserve"> آمار</w:t>
      </w:r>
      <w:r w:rsidR="00150E77">
        <w:rPr>
          <w:rFonts w:ascii="Times New Roman" w:eastAsia="Calibri" w:hAnsi="Times New Roman" w:cs="Nazanin" w:hint="cs"/>
          <w:b/>
          <w:bCs/>
          <w:sz w:val="19"/>
          <w:szCs w:val="21"/>
          <w:rtl/>
        </w:rPr>
        <w:t>ي</w:t>
      </w:r>
    </w:p>
    <w:p w14:paraId="4FB74209" w14:textId="7FECC704" w:rsidR="007070F4" w:rsidRPr="007070F4" w:rsidRDefault="007070F4" w:rsidP="007070F4">
      <w:pPr>
        <w:spacing w:after="0" w:line="340" w:lineRule="exact"/>
        <w:ind w:firstLine="284"/>
        <w:jc w:val="both"/>
        <w:rPr>
          <w:rFonts w:ascii="Times New Roman" w:eastAsia="Calibri" w:hAnsi="Times New Roman" w:cs="Nazanin"/>
          <w:sz w:val="19"/>
          <w:szCs w:val="21"/>
          <w:rtl/>
        </w:rPr>
      </w:pPr>
      <w:r w:rsidRPr="007070F4">
        <w:rPr>
          <w:rFonts w:ascii="Times New Roman" w:eastAsia="Calibri" w:hAnsi="Times New Roman" w:cs="Nazanin" w:hint="cs"/>
          <w:sz w:val="19"/>
          <w:szCs w:val="21"/>
          <w:rtl/>
        </w:rPr>
        <w:t>داده</w:t>
      </w:r>
      <w:r w:rsidRPr="007070F4">
        <w:rPr>
          <w:rFonts w:ascii="Times New Roman" w:eastAsia="Calibri" w:hAnsi="Times New Roman" w:cs="Nazanin"/>
          <w:sz w:val="19"/>
          <w:szCs w:val="21"/>
          <w:rtl/>
        </w:rPr>
        <w:softHyphen/>
      </w:r>
      <w:r w:rsidRPr="007070F4">
        <w:rPr>
          <w:rFonts w:ascii="Times New Roman" w:eastAsia="Calibri" w:hAnsi="Times New Roman" w:cs="Nazanin" w:hint="cs"/>
          <w:sz w:val="19"/>
          <w:szCs w:val="21"/>
          <w:rtl/>
        </w:rPr>
        <w:t>ها به</w:t>
      </w:r>
      <w:r w:rsidRPr="007070F4">
        <w:rPr>
          <w:rFonts w:ascii="Times New Roman" w:eastAsia="Calibri" w:hAnsi="Times New Roman" w:cs="Nazanin"/>
          <w:sz w:val="19"/>
          <w:szCs w:val="21"/>
          <w:rtl/>
        </w:rPr>
        <w:softHyphen/>
      </w:r>
      <w:r w:rsidRPr="007070F4">
        <w:rPr>
          <w:rFonts w:ascii="Times New Roman" w:eastAsia="Calibri" w:hAnsi="Times New Roman" w:cs="Nazanin" w:hint="cs"/>
          <w:sz w:val="19"/>
          <w:szCs w:val="21"/>
          <w:rtl/>
        </w:rPr>
        <w:t>وس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له </w:t>
      </w:r>
      <w:r w:rsidRPr="007070F4">
        <w:rPr>
          <w:rFonts w:ascii="Times New Roman" w:eastAsia="Calibri" w:hAnsi="Times New Roman" w:cs="Nazanin"/>
          <w:sz w:val="19"/>
          <w:szCs w:val="21"/>
          <w:rtl/>
        </w:rPr>
        <w:t>آنال</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ز وار</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انس (</w:t>
      </w:r>
      <w:r w:rsidRPr="007070F4">
        <w:rPr>
          <w:rFonts w:ascii="Times New Roman" w:eastAsia="Calibri" w:hAnsi="Times New Roman" w:cs="Nazanin"/>
          <w:sz w:val="19"/>
          <w:szCs w:val="21"/>
        </w:rPr>
        <w:t>ANOVA</w:t>
      </w:r>
      <w:r w:rsidRPr="007070F4">
        <w:rPr>
          <w:rFonts w:ascii="Times New Roman" w:eastAsia="Calibri" w:hAnsi="Times New Roman" w:cs="Nazanin"/>
          <w:sz w:val="19"/>
          <w:szCs w:val="21"/>
          <w:rtl/>
        </w:rPr>
        <w:t xml:space="preserve">) </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ک</w:t>
      </w:r>
      <w:r w:rsidRPr="007070F4">
        <w:rPr>
          <w:rFonts w:ascii="Times New Roman" w:eastAsia="Calibri" w:hAnsi="Times New Roman" w:cs="Nazanin"/>
          <w:sz w:val="19"/>
          <w:szCs w:val="21"/>
          <w:rtl/>
        </w:rPr>
        <w:softHyphen/>
        <w:t>طرفه</w:t>
      </w:r>
      <w:r w:rsidR="00191E68">
        <w:rPr>
          <w:rFonts w:ascii="Times New Roman" w:eastAsia="Calibri" w:hAnsi="Times New Roman" w:cs="Nazanin"/>
          <w:sz w:val="19"/>
          <w:szCs w:val="21"/>
          <w:rtl/>
        </w:rPr>
        <w:t xml:space="preserve"> </w:t>
      </w:r>
      <w:r w:rsidRPr="007070F4">
        <w:rPr>
          <w:rFonts w:ascii="Times New Roman" w:eastAsia="Calibri" w:hAnsi="Times New Roman" w:cs="Nazanin"/>
          <w:sz w:val="19"/>
          <w:szCs w:val="21"/>
          <w:rtl/>
        </w:rPr>
        <w:t>و سپس تست مقا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سه چند</w:t>
      </w:r>
      <w:r w:rsidRPr="007070F4">
        <w:rPr>
          <w:rFonts w:ascii="Times New Roman" w:eastAsia="Calibri" w:hAnsi="Times New Roman" w:cs="Nazanin"/>
          <w:sz w:val="19"/>
          <w:szCs w:val="21"/>
          <w:rtl/>
        </w:rPr>
        <w:softHyphen/>
        <w:t xml:space="preserve">گانه </w:t>
      </w:r>
      <w:r w:rsidRPr="007070F4">
        <w:rPr>
          <w:rFonts w:ascii="Times New Roman" w:eastAsia="Calibri" w:hAnsi="Times New Roman" w:cs="Nazanin"/>
          <w:sz w:val="19"/>
          <w:szCs w:val="21"/>
        </w:rPr>
        <w:t>Tukey</w:t>
      </w:r>
      <w:r w:rsidRPr="007070F4">
        <w:rPr>
          <w:rFonts w:ascii="Times New Roman" w:eastAsia="Calibri" w:hAnsi="Times New Roman" w:cs="Nazanin"/>
          <w:sz w:val="19"/>
          <w:szCs w:val="21"/>
          <w:rtl/>
        </w:rPr>
        <w:t xml:space="preserve"> </w:t>
      </w:r>
      <w:r w:rsidR="004530BD">
        <w:rPr>
          <w:rFonts w:ascii="Times New Roman" w:eastAsia="Calibri" w:hAnsi="Times New Roman" w:cs="Nazanin"/>
          <w:sz w:val="19"/>
          <w:szCs w:val="21"/>
          <w:rtl/>
        </w:rPr>
        <w:t>تجز</w:t>
      </w:r>
      <w:r w:rsidR="00A2433E">
        <w:rPr>
          <w:rFonts w:ascii="Times New Roman" w:eastAsia="Calibri" w:hAnsi="Times New Roman" w:cs="Nazanin"/>
          <w:sz w:val="19"/>
          <w:szCs w:val="21"/>
          <w:rtl/>
        </w:rPr>
        <w:t>ي</w:t>
      </w:r>
      <w:r w:rsidR="004530BD">
        <w:rPr>
          <w:rFonts w:ascii="Times New Roman" w:eastAsia="Calibri" w:hAnsi="Times New Roman" w:cs="Nazanin"/>
          <w:sz w:val="19"/>
          <w:szCs w:val="21"/>
          <w:rtl/>
        </w:rPr>
        <w:t>ه‌وتحل</w:t>
      </w:r>
      <w:r w:rsidR="00A2433E">
        <w:rPr>
          <w:rFonts w:ascii="Times New Roman" w:eastAsia="Calibri" w:hAnsi="Times New Roman" w:cs="Nazanin"/>
          <w:sz w:val="19"/>
          <w:szCs w:val="21"/>
          <w:rtl/>
        </w:rPr>
        <w:t>ي</w:t>
      </w:r>
      <w:r w:rsidR="004530BD">
        <w:rPr>
          <w:rFonts w:ascii="Times New Roman" w:eastAsia="Calibri" w:hAnsi="Times New Roman" w:cs="Nazanin"/>
          <w:sz w:val="19"/>
          <w:szCs w:val="21"/>
          <w:rtl/>
        </w:rPr>
        <w:t>ل</w:t>
      </w:r>
      <w:r w:rsidRPr="007070F4">
        <w:rPr>
          <w:rFonts w:ascii="Times New Roman" w:eastAsia="Calibri" w:hAnsi="Times New Roman" w:cs="Nazanin"/>
          <w:sz w:val="19"/>
          <w:szCs w:val="21"/>
          <w:rtl/>
        </w:rPr>
        <w:t xml:space="preserve"> آمار</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خواهند شد. م</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زان </w:t>
      </w:r>
      <w:r w:rsidRPr="007070F4">
        <w:rPr>
          <w:rFonts w:ascii="Times New Roman" w:eastAsia="Calibri" w:hAnsi="Times New Roman" w:cs="Nazanin"/>
          <w:sz w:val="19"/>
          <w:szCs w:val="21"/>
        </w:rPr>
        <w:t>P&lt;0.05</w:t>
      </w:r>
      <w:r w:rsidRPr="007070F4">
        <w:rPr>
          <w:rFonts w:ascii="Times New Roman" w:eastAsia="Calibri" w:hAnsi="Times New Roman" w:cs="Nazanin"/>
          <w:sz w:val="19"/>
          <w:szCs w:val="21"/>
          <w:rtl/>
        </w:rPr>
        <w:t xml:space="preserve"> به</w:t>
      </w:r>
      <w:r w:rsidRPr="007070F4">
        <w:rPr>
          <w:rFonts w:ascii="Times New Roman" w:eastAsia="Calibri" w:hAnsi="Times New Roman" w:cs="Nazanin"/>
          <w:sz w:val="19"/>
          <w:szCs w:val="21"/>
          <w:rtl/>
        </w:rPr>
        <w:softHyphen/>
        <w:t>عنوان اختلاف معنادار در نظر گرفته م</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softHyphen/>
        <w:t>شود.</w:t>
      </w:r>
    </w:p>
    <w:p w14:paraId="446D38DF" w14:textId="77777777" w:rsidR="007070F4" w:rsidRPr="007070F4" w:rsidRDefault="007070F4" w:rsidP="007070F4">
      <w:pPr>
        <w:spacing w:after="0" w:line="340" w:lineRule="exact"/>
        <w:ind w:firstLine="284"/>
        <w:jc w:val="both"/>
        <w:rPr>
          <w:rFonts w:ascii="Times New Roman" w:eastAsia="Calibri" w:hAnsi="Times New Roman" w:cs="Nazanin"/>
          <w:sz w:val="19"/>
          <w:szCs w:val="21"/>
          <w:rtl/>
          <w:lang w:bidi="ar-SA"/>
        </w:rPr>
      </w:pPr>
    </w:p>
    <w:p w14:paraId="2D2BA88B" w14:textId="0527BAF2" w:rsidR="007070F4" w:rsidRPr="00A4127D" w:rsidRDefault="00B77F58" w:rsidP="00A4127D">
      <w:pPr>
        <w:pStyle w:val="Titrmatn"/>
        <w:bidi/>
        <w:rPr>
          <w:rtl/>
        </w:rPr>
      </w:pPr>
      <w:r w:rsidRPr="00A4127D">
        <w:rPr>
          <w:rFonts w:hint="cs"/>
          <w:rtl/>
        </w:rPr>
        <w:t>ي</w:t>
      </w:r>
      <w:r w:rsidR="00D655A6" w:rsidRPr="00A4127D">
        <w:rPr>
          <w:rFonts w:hint="eastAsia"/>
          <w:rtl/>
        </w:rPr>
        <w:t>افته‌ها</w:t>
      </w:r>
    </w:p>
    <w:p w14:paraId="7EED94B0" w14:textId="61B778A7" w:rsidR="007070F4" w:rsidRPr="007070F4" w:rsidRDefault="00D655A6" w:rsidP="007070F4">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sz w:val="19"/>
          <w:szCs w:val="21"/>
          <w:rtl/>
        </w:rPr>
        <w:t>مطالعه‌</w:t>
      </w:r>
      <w:r w:rsidR="00B77F58">
        <w:rPr>
          <w:rFonts w:ascii="Times New Roman" w:eastAsia="Calibri" w:hAnsi="Times New Roman" w:cs="Nazanin" w:hint="cs"/>
          <w:sz w:val="19"/>
          <w:szCs w:val="21"/>
          <w:rtl/>
        </w:rPr>
        <w:t>ي</w:t>
      </w:r>
      <w:r w:rsidR="007070F4" w:rsidRPr="007070F4">
        <w:rPr>
          <w:rFonts w:ascii="Times New Roman" w:eastAsia="Calibri" w:hAnsi="Times New Roman" w:cs="Nazanin"/>
          <w:sz w:val="19"/>
          <w:szCs w:val="21"/>
          <w:rtl/>
        </w:rPr>
        <w:t xml:space="preserve"> حاضر</w:t>
      </w:r>
      <w:r w:rsidR="007070F4" w:rsidRPr="007070F4">
        <w:rPr>
          <w:rFonts w:ascii="Times New Roman" w:eastAsia="Calibri" w:hAnsi="Times New Roman" w:cs="Nazanin" w:hint="cs"/>
          <w:sz w:val="19"/>
          <w:szCs w:val="21"/>
          <w:rtl/>
        </w:rPr>
        <w:t xml:space="preserve"> </w:t>
      </w:r>
      <w:r w:rsidR="007070F4" w:rsidRPr="007070F4">
        <w:rPr>
          <w:rFonts w:ascii="Times New Roman" w:eastAsia="Calibri" w:hAnsi="Times New Roman" w:cs="Nazanin"/>
          <w:sz w:val="19"/>
          <w:szCs w:val="21"/>
          <w:rtl/>
        </w:rPr>
        <w:t>به بررس</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w:t>
      </w:r>
      <w:r w:rsidR="004530BD">
        <w:rPr>
          <w:rFonts w:ascii="Times New Roman" w:eastAsia="Calibri" w:hAnsi="Times New Roman" w:cs="Nazanin"/>
          <w:sz w:val="19"/>
          <w:szCs w:val="21"/>
          <w:rtl/>
        </w:rPr>
        <w:t>تأث</w:t>
      </w:r>
      <w:r w:rsidR="00A2433E">
        <w:rPr>
          <w:rFonts w:ascii="Times New Roman" w:eastAsia="Calibri" w:hAnsi="Times New Roman" w:cs="Nazanin"/>
          <w:sz w:val="19"/>
          <w:szCs w:val="21"/>
          <w:rtl/>
        </w:rPr>
        <w:t>ي</w:t>
      </w:r>
      <w:r w:rsidR="004530BD">
        <w:rPr>
          <w:rFonts w:ascii="Times New Roman" w:eastAsia="Calibri" w:hAnsi="Times New Roman" w:cs="Nazanin"/>
          <w:sz w:val="19"/>
          <w:szCs w:val="21"/>
          <w:rtl/>
        </w:rPr>
        <w:t>رات</w:t>
      </w:r>
      <w:r w:rsidR="007070F4" w:rsidRPr="007070F4">
        <w:rPr>
          <w:rFonts w:ascii="Times New Roman" w:eastAsia="Calibri" w:hAnsi="Times New Roman" w:cs="Nazanin"/>
          <w:sz w:val="19"/>
          <w:szCs w:val="21"/>
          <w:rtl/>
        </w:rPr>
        <w:t xml:space="preserve"> تجو</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ز</w:t>
      </w:r>
      <w:r w:rsidR="004530BD">
        <w:rPr>
          <w:rFonts w:ascii="Times New Roman" w:eastAsia="Calibri" w:hAnsi="Times New Roman" w:cs="Nazanin" w:hint="cs"/>
          <w:sz w:val="19"/>
          <w:szCs w:val="21"/>
          <w:rtl/>
        </w:rPr>
        <w:t xml:space="preserve"> </w:t>
      </w:r>
      <w:r w:rsidR="007070F4" w:rsidRPr="007070F4">
        <w:rPr>
          <w:rFonts w:ascii="Times New Roman" w:eastAsia="Calibri" w:hAnsi="Times New Roman" w:cs="Nazanin" w:hint="cs"/>
          <w:sz w:val="19"/>
          <w:szCs w:val="21"/>
          <w:rtl/>
        </w:rPr>
        <w:t>لوتئول</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ن</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sz w:val="19"/>
          <w:szCs w:val="21"/>
        </w:rPr>
        <w:t>LUT)</w:t>
      </w:r>
      <w:r w:rsidR="007070F4" w:rsidRPr="007070F4">
        <w:rPr>
          <w:rFonts w:ascii="Times New Roman" w:eastAsia="Calibri" w:hAnsi="Times New Roman" w:cs="Nazanin" w:hint="cs"/>
          <w:sz w:val="19"/>
          <w:szCs w:val="21"/>
          <w:rtl/>
        </w:rPr>
        <w:t xml:space="preserve"> </w:t>
      </w:r>
      <w:r w:rsidR="00191E68">
        <w:rPr>
          <w:rFonts w:ascii="Times New Roman" w:eastAsia="Calibri" w:hAnsi="Times New Roman" w:cs="Nazanin"/>
          <w:sz w:val="19"/>
          <w:szCs w:val="21"/>
          <w:rtl/>
        </w:rPr>
        <w:t xml:space="preserve">) </w:t>
      </w:r>
      <w:r w:rsidR="005D5AF0">
        <w:rPr>
          <w:rFonts w:ascii="Times New Roman" w:eastAsia="Calibri" w:hAnsi="Times New Roman" w:cs="Nazanin"/>
          <w:sz w:val="19"/>
          <w:szCs w:val="21"/>
          <w:rtl/>
        </w:rPr>
        <w:t>به‌عنوان</w:t>
      </w:r>
      <w:r w:rsidR="007070F4" w:rsidRPr="007070F4">
        <w:rPr>
          <w:rFonts w:ascii="Times New Roman" w:eastAsia="Calibri" w:hAnsi="Times New Roman" w:cs="Nazanin"/>
          <w:sz w:val="19"/>
          <w:szCs w:val="21"/>
          <w:rtl/>
        </w:rPr>
        <w:t xml:space="preserve"> </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ک </w:t>
      </w:r>
      <w:r>
        <w:rPr>
          <w:rFonts w:ascii="Times New Roman" w:eastAsia="Calibri" w:hAnsi="Times New Roman" w:cs="Nazanin"/>
          <w:sz w:val="19"/>
          <w:szCs w:val="21"/>
          <w:rtl/>
        </w:rPr>
        <w:t>ماده‌</w:t>
      </w:r>
      <w:r w:rsidR="00B77F58">
        <w:rPr>
          <w:rFonts w:ascii="Times New Roman" w:eastAsia="Calibri" w:hAnsi="Times New Roman" w:cs="Nazanin" w:hint="cs"/>
          <w:sz w:val="19"/>
          <w:szCs w:val="21"/>
          <w:rtl/>
        </w:rPr>
        <w:t>ي</w:t>
      </w:r>
      <w:r w:rsidR="007070F4" w:rsidRPr="007070F4">
        <w:rPr>
          <w:rFonts w:ascii="Times New Roman" w:eastAsia="Calibri" w:hAnsi="Times New Roman" w:cs="Nazanin"/>
          <w:sz w:val="19"/>
          <w:szCs w:val="21"/>
          <w:rtl/>
        </w:rPr>
        <w:t xml:space="preserve"> </w:t>
      </w:r>
      <w:r w:rsidR="00494C89">
        <w:rPr>
          <w:rFonts w:ascii="Times New Roman" w:eastAsia="Calibri" w:hAnsi="Times New Roman" w:cs="Nazanin"/>
          <w:sz w:val="19"/>
          <w:szCs w:val="21"/>
          <w:rtl/>
        </w:rPr>
        <w:t>آنت</w:t>
      </w:r>
      <w:r w:rsidR="00A2433E">
        <w:rPr>
          <w:rFonts w:ascii="Times New Roman" w:eastAsia="Calibri" w:hAnsi="Times New Roman" w:cs="Nazanin"/>
          <w:sz w:val="19"/>
          <w:szCs w:val="21"/>
          <w:rtl/>
        </w:rPr>
        <w:t>ي</w:t>
      </w:r>
      <w:r w:rsidR="00494C89">
        <w:rPr>
          <w:rFonts w:ascii="Times New Roman" w:eastAsia="Calibri" w:hAnsi="Times New Roman" w:cs="Nazanin"/>
          <w:sz w:val="19"/>
          <w:szCs w:val="21"/>
          <w:rtl/>
        </w:rPr>
        <w:t>‌اکس</w:t>
      </w:r>
      <w:r w:rsidR="00A2433E">
        <w:rPr>
          <w:rFonts w:ascii="Times New Roman" w:eastAsia="Calibri" w:hAnsi="Times New Roman" w:cs="Nazanin"/>
          <w:sz w:val="19"/>
          <w:szCs w:val="21"/>
          <w:rtl/>
        </w:rPr>
        <w:t>ي</w:t>
      </w:r>
      <w:r w:rsidR="00494C89">
        <w:rPr>
          <w:rFonts w:ascii="Times New Roman" w:eastAsia="Calibri" w:hAnsi="Times New Roman" w:cs="Nazanin"/>
          <w:sz w:val="19"/>
          <w:szCs w:val="21"/>
          <w:rtl/>
        </w:rPr>
        <w:t>دان</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شناخته شده،</w:t>
      </w:r>
      <w:r w:rsidR="007070F4" w:rsidRPr="007070F4">
        <w:rPr>
          <w:rFonts w:ascii="Times New Roman" w:eastAsia="Calibri" w:hAnsi="Times New Roman" w:cs="Nazanin"/>
          <w:sz w:val="19"/>
          <w:szCs w:val="21"/>
          <w:rtl/>
        </w:rPr>
        <w:t xml:space="preserve"> بر ک</w:t>
      </w:r>
      <w:r w:rsidR="007070F4" w:rsidRPr="007070F4">
        <w:rPr>
          <w:rFonts w:ascii="Times New Roman" w:eastAsia="Calibri" w:hAnsi="Times New Roman" w:cs="Nazanin" w:hint="cs"/>
          <w:sz w:val="19"/>
          <w:szCs w:val="21"/>
          <w:rtl/>
        </w:rPr>
        <w:t>ولم</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ک نفروپات</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ناش</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از </w:t>
      </w:r>
      <w:r w:rsidR="007070F4" w:rsidRPr="007070F4">
        <w:rPr>
          <w:rFonts w:ascii="Times New Roman" w:eastAsia="Calibri" w:hAnsi="Times New Roman" w:cs="Nazanin"/>
          <w:sz w:val="19"/>
          <w:szCs w:val="21"/>
          <w:rtl/>
        </w:rPr>
        <w:t>کلستاز</w:t>
      </w:r>
      <w:r w:rsidR="00191E68">
        <w:rPr>
          <w:rFonts w:ascii="Times New Roman" w:eastAsia="Calibri" w:hAnsi="Times New Roman" w:cs="Nazanin"/>
          <w:sz w:val="19"/>
          <w:szCs w:val="21"/>
          <w:rtl/>
        </w:rPr>
        <w:t xml:space="preserve"> </w:t>
      </w:r>
      <w:r w:rsidR="007070F4" w:rsidRPr="007070F4">
        <w:rPr>
          <w:rFonts w:ascii="Times New Roman" w:eastAsia="Calibri" w:hAnsi="Times New Roman" w:cs="Nazanin"/>
          <w:sz w:val="19"/>
          <w:szCs w:val="21"/>
          <w:rtl/>
        </w:rPr>
        <w:t>پرداخته است.</w:t>
      </w:r>
    </w:p>
    <w:p w14:paraId="7B6E2CFA" w14:textId="4B89DFAB" w:rsidR="007070F4" w:rsidRPr="007070F4" w:rsidRDefault="007070F4" w:rsidP="00F7720C">
      <w:pPr>
        <w:spacing w:after="0" w:line="340" w:lineRule="exact"/>
        <w:ind w:firstLine="17"/>
        <w:jc w:val="both"/>
        <w:rPr>
          <w:rFonts w:ascii="Times New Roman" w:eastAsia="Calibri" w:hAnsi="Times New Roman" w:cs="Nazanin"/>
          <w:b/>
          <w:bCs/>
          <w:sz w:val="19"/>
          <w:szCs w:val="21"/>
          <w:rtl/>
        </w:rPr>
      </w:pPr>
      <w:r w:rsidRPr="007070F4">
        <w:rPr>
          <w:rFonts w:ascii="Times New Roman" w:eastAsia="Calibri" w:hAnsi="Times New Roman" w:cs="Nazanin"/>
          <w:b/>
          <w:bCs/>
          <w:sz w:val="19"/>
          <w:szCs w:val="21"/>
          <w:rtl/>
        </w:rPr>
        <w:t>تغ</w:t>
      </w:r>
      <w:r w:rsidR="00150E77">
        <w:rPr>
          <w:rFonts w:ascii="Times New Roman" w:eastAsia="Calibri" w:hAnsi="Times New Roman" w:cs="Nazanin" w:hint="cs"/>
          <w:b/>
          <w:bCs/>
          <w:sz w:val="19"/>
          <w:szCs w:val="21"/>
          <w:rtl/>
        </w:rPr>
        <w:t>ي</w:t>
      </w:r>
      <w:r w:rsidR="00150E77">
        <w:rPr>
          <w:rFonts w:ascii="Times New Roman" w:eastAsia="Calibri" w:hAnsi="Times New Roman" w:cs="Nazanin"/>
          <w:b/>
          <w:bCs/>
          <w:sz w:val="19"/>
          <w:szCs w:val="21"/>
          <w:rtl/>
        </w:rPr>
        <w:t>ي</w:t>
      </w:r>
      <w:r w:rsidRPr="007070F4">
        <w:rPr>
          <w:rFonts w:ascii="Times New Roman" w:eastAsia="Calibri" w:hAnsi="Times New Roman" w:cs="Nazanin"/>
          <w:b/>
          <w:bCs/>
          <w:sz w:val="19"/>
          <w:szCs w:val="21"/>
          <w:rtl/>
        </w:rPr>
        <w:t>رات ب</w:t>
      </w:r>
      <w:r w:rsidR="00150E77">
        <w:rPr>
          <w:rFonts w:ascii="Times New Roman" w:eastAsia="Calibri" w:hAnsi="Times New Roman" w:cs="Nazanin"/>
          <w:b/>
          <w:bCs/>
          <w:sz w:val="19"/>
          <w:szCs w:val="21"/>
          <w:rtl/>
        </w:rPr>
        <w:t>ي</w:t>
      </w:r>
      <w:r w:rsidRPr="007070F4">
        <w:rPr>
          <w:rFonts w:ascii="Times New Roman" w:eastAsia="Calibri" w:hAnsi="Times New Roman" w:cs="Nazanin"/>
          <w:b/>
          <w:bCs/>
          <w:sz w:val="19"/>
          <w:szCs w:val="21"/>
          <w:rtl/>
        </w:rPr>
        <w:t>وش</w:t>
      </w:r>
      <w:r w:rsidR="00150E77">
        <w:rPr>
          <w:rFonts w:ascii="Times New Roman" w:eastAsia="Calibri" w:hAnsi="Times New Roman" w:cs="Nazanin"/>
          <w:b/>
          <w:bCs/>
          <w:sz w:val="19"/>
          <w:szCs w:val="21"/>
          <w:rtl/>
        </w:rPr>
        <w:t>ي</w:t>
      </w:r>
      <w:r w:rsidRPr="007070F4">
        <w:rPr>
          <w:rFonts w:ascii="Times New Roman" w:eastAsia="Calibri" w:hAnsi="Times New Roman" w:cs="Nazanin"/>
          <w:b/>
          <w:bCs/>
          <w:sz w:val="19"/>
          <w:szCs w:val="21"/>
          <w:rtl/>
        </w:rPr>
        <w:t>م</w:t>
      </w:r>
      <w:r w:rsidR="00150E77">
        <w:rPr>
          <w:rFonts w:ascii="Times New Roman" w:eastAsia="Calibri" w:hAnsi="Times New Roman" w:cs="Nazanin" w:hint="cs"/>
          <w:b/>
          <w:bCs/>
          <w:sz w:val="19"/>
          <w:szCs w:val="21"/>
          <w:rtl/>
        </w:rPr>
        <w:t>ي</w:t>
      </w:r>
      <w:r w:rsidRPr="007070F4">
        <w:rPr>
          <w:rFonts w:ascii="Times New Roman" w:eastAsia="Calibri" w:hAnsi="Times New Roman" w:cs="Nazanin"/>
          <w:b/>
          <w:bCs/>
          <w:sz w:val="19"/>
          <w:szCs w:val="21"/>
          <w:rtl/>
        </w:rPr>
        <w:t>ا</w:t>
      </w:r>
      <w:r w:rsidR="00150E77">
        <w:rPr>
          <w:rFonts w:ascii="Times New Roman" w:eastAsia="Calibri" w:hAnsi="Times New Roman" w:cs="Nazanin"/>
          <w:b/>
          <w:bCs/>
          <w:sz w:val="19"/>
          <w:szCs w:val="21"/>
          <w:rtl/>
        </w:rPr>
        <w:t>يي</w:t>
      </w:r>
      <w:r w:rsidRPr="007070F4">
        <w:rPr>
          <w:rFonts w:ascii="Times New Roman" w:eastAsia="Calibri" w:hAnsi="Times New Roman" w:cs="Nazanin"/>
          <w:b/>
          <w:bCs/>
          <w:sz w:val="19"/>
          <w:szCs w:val="21"/>
          <w:rtl/>
        </w:rPr>
        <w:t xml:space="preserve"> سرم </w:t>
      </w:r>
      <w:r w:rsidR="007E5F34">
        <w:rPr>
          <w:rFonts w:ascii="Times New Roman" w:eastAsia="Calibri" w:hAnsi="Times New Roman" w:cs="Nazanin"/>
          <w:b/>
          <w:bCs/>
          <w:sz w:val="19"/>
          <w:szCs w:val="21"/>
          <w:rtl/>
        </w:rPr>
        <w:t>در ح</w:t>
      </w:r>
      <w:r w:rsidR="00A2433E">
        <w:rPr>
          <w:rFonts w:ascii="Times New Roman" w:eastAsia="Calibri" w:hAnsi="Times New Roman" w:cs="Nazanin"/>
          <w:b/>
          <w:bCs/>
          <w:sz w:val="19"/>
          <w:szCs w:val="21"/>
          <w:rtl/>
        </w:rPr>
        <w:t>ي</w:t>
      </w:r>
      <w:r w:rsidR="007E5F34">
        <w:rPr>
          <w:rFonts w:ascii="Times New Roman" w:eastAsia="Calibri" w:hAnsi="Times New Roman" w:cs="Nazanin"/>
          <w:b/>
          <w:bCs/>
          <w:sz w:val="19"/>
          <w:szCs w:val="21"/>
          <w:rtl/>
        </w:rPr>
        <w:t>وانات</w:t>
      </w:r>
      <w:r w:rsidRPr="007070F4">
        <w:rPr>
          <w:rFonts w:ascii="Times New Roman" w:eastAsia="Calibri" w:hAnsi="Times New Roman" w:cs="Nazanin"/>
          <w:b/>
          <w:bCs/>
          <w:sz w:val="19"/>
          <w:szCs w:val="21"/>
          <w:rtl/>
        </w:rPr>
        <w:t xml:space="preserve"> کلستات</w:t>
      </w:r>
      <w:r w:rsidR="00150E77">
        <w:rPr>
          <w:rFonts w:ascii="Times New Roman" w:eastAsia="Calibri" w:hAnsi="Times New Roman" w:cs="Nazanin"/>
          <w:b/>
          <w:bCs/>
          <w:sz w:val="19"/>
          <w:szCs w:val="21"/>
          <w:rtl/>
        </w:rPr>
        <w:t>ي</w:t>
      </w:r>
      <w:r w:rsidRPr="007070F4">
        <w:rPr>
          <w:rFonts w:ascii="Times New Roman" w:eastAsia="Calibri" w:hAnsi="Times New Roman" w:cs="Nazanin"/>
          <w:b/>
          <w:bCs/>
          <w:sz w:val="19"/>
          <w:szCs w:val="21"/>
          <w:rtl/>
        </w:rPr>
        <w:t xml:space="preserve">ک و </w:t>
      </w:r>
      <w:r w:rsidR="007500AB">
        <w:rPr>
          <w:rFonts w:ascii="Times New Roman" w:eastAsia="Calibri" w:hAnsi="Times New Roman" w:cs="Nazanin"/>
          <w:b/>
          <w:bCs/>
          <w:sz w:val="19"/>
          <w:szCs w:val="21"/>
          <w:rtl/>
        </w:rPr>
        <w:t>تأث</w:t>
      </w:r>
      <w:r w:rsidR="00A2433E">
        <w:rPr>
          <w:rFonts w:ascii="Times New Roman" w:eastAsia="Calibri" w:hAnsi="Times New Roman" w:cs="Nazanin"/>
          <w:b/>
          <w:bCs/>
          <w:sz w:val="19"/>
          <w:szCs w:val="21"/>
          <w:rtl/>
        </w:rPr>
        <w:t>ي</w:t>
      </w:r>
      <w:r w:rsidR="007500AB">
        <w:rPr>
          <w:rFonts w:ascii="Times New Roman" w:eastAsia="Calibri" w:hAnsi="Times New Roman" w:cs="Nazanin"/>
          <w:b/>
          <w:bCs/>
          <w:sz w:val="19"/>
          <w:szCs w:val="21"/>
          <w:rtl/>
        </w:rPr>
        <w:t>ر</w:t>
      </w:r>
      <w:r w:rsidR="007E5F34">
        <w:rPr>
          <w:rFonts w:ascii="Times New Roman" w:eastAsia="Calibri" w:hAnsi="Times New Roman" w:cs="Nazanin" w:hint="cs"/>
          <w:b/>
          <w:bCs/>
          <w:sz w:val="19"/>
          <w:szCs w:val="21"/>
          <w:rtl/>
        </w:rPr>
        <w:t xml:space="preserve"> </w:t>
      </w:r>
      <w:r w:rsidRPr="007070F4">
        <w:rPr>
          <w:rFonts w:ascii="Times New Roman" w:eastAsia="Calibri" w:hAnsi="Times New Roman" w:cs="Nazanin"/>
          <w:b/>
          <w:bCs/>
          <w:sz w:val="19"/>
          <w:szCs w:val="21"/>
          <w:rtl/>
        </w:rPr>
        <w:t>تجو</w:t>
      </w:r>
      <w:r w:rsidR="00150E77">
        <w:rPr>
          <w:rFonts w:ascii="Times New Roman" w:eastAsia="Calibri" w:hAnsi="Times New Roman" w:cs="Nazanin"/>
          <w:b/>
          <w:bCs/>
          <w:sz w:val="19"/>
          <w:szCs w:val="21"/>
          <w:rtl/>
        </w:rPr>
        <w:t>ي</w:t>
      </w:r>
      <w:r w:rsidRPr="007070F4">
        <w:rPr>
          <w:rFonts w:ascii="Times New Roman" w:eastAsia="Calibri" w:hAnsi="Times New Roman" w:cs="Nazanin"/>
          <w:b/>
          <w:bCs/>
          <w:sz w:val="19"/>
          <w:szCs w:val="21"/>
          <w:rtl/>
        </w:rPr>
        <w:t>ز لوتئول</w:t>
      </w:r>
      <w:r w:rsidR="00150E77">
        <w:rPr>
          <w:rFonts w:ascii="Times New Roman" w:eastAsia="Calibri" w:hAnsi="Times New Roman" w:cs="Nazanin"/>
          <w:b/>
          <w:bCs/>
          <w:sz w:val="19"/>
          <w:szCs w:val="21"/>
          <w:rtl/>
        </w:rPr>
        <w:t>ي</w:t>
      </w:r>
      <w:r w:rsidRPr="007070F4">
        <w:rPr>
          <w:rFonts w:ascii="Times New Roman" w:eastAsia="Calibri" w:hAnsi="Times New Roman" w:cs="Nazanin"/>
          <w:b/>
          <w:bCs/>
          <w:sz w:val="19"/>
          <w:szCs w:val="21"/>
          <w:rtl/>
        </w:rPr>
        <w:t>ن</w:t>
      </w:r>
    </w:p>
    <w:p w14:paraId="4CC07B90" w14:textId="18D6ED75" w:rsidR="007070F4" w:rsidRPr="007070F4" w:rsidRDefault="007070F4" w:rsidP="007070F4">
      <w:pPr>
        <w:spacing w:after="0" w:line="340" w:lineRule="exact"/>
        <w:ind w:firstLine="284"/>
        <w:jc w:val="both"/>
        <w:rPr>
          <w:rFonts w:ascii="Times New Roman" w:eastAsia="Calibri" w:hAnsi="Times New Roman" w:cs="Nazanin"/>
          <w:sz w:val="19"/>
          <w:szCs w:val="21"/>
          <w:rtl/>
        </w:rPr>
      </w:pPr>
      <w:r w:rsidRPr="007070F4">
        <w:rPr>
          <w:rFonts w:ascii="Times New Roman" w:eastAsia="Calibri" w:hAnsi="Times New Roman" w:cs="Nazanin" w:hint="cs"/>
          <w:sz w:val="19"/>
          <w:szCs w:val="21"/>
          <w:rtl/>
        </w:rPr>
        <w:t>آس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ب کل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و</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با تع</w:t>
      </w:r>
      <w:r w:rsidR="00150E77">
        <w:rPr>
          <w:rFonts w:ascii="Times New Roman" w:eastAsia="Calibri" w:hAnsi="Times New Roman" w:cs="Nazanin" w:hint="cs"/>
          <w:sz w:val="19"/>
          <w:szCs w:val="21"/>
          <w:rtl/>
        </w:rPr>
        <w:t>يي</w:t>
      </w:r>
      <w:r w:rsidRPr="007070F4">
        <w:rPr>
          <w:rFonts w:ascii="Times New Roman" w:eastAsia="Calibri" w:hAnsi="Times New Roman" w:cs="Nazanin" w:hint="cs"/>
          <w:sz w:val="19"/>
          <w:szCs w:val="21"/>
          <w:rtl/>
        </w:rPr>
        <w:t>ن ب</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ومارکرها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سطح سرم</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مورد ارز</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اب</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قرار گرفت. </w:t>
      </w:r>
      <w:r w:rsidR="007500AB">
        <w:rPr>
          <w:rFonts w:ascii="Times New Roman" w:eastAsia="Calibri" w:hAnsi="Times New Roman" w:cs="Nazanin" w:hint="cs"/>
          <w:sz w:val="19"/>
          <w:szCs w:val="21"/>
          <w:rtl/>
        </w:rPr>
        <w:t>همان‌طور</w:t>
      </w:r>
      <w:r w:rsidRPr="007070F4">
        <w:rPr>
          <w:rFonts w:ascii="Times New Roman" w:eastAsia="Calibri" w:hAnsi="Times New Roman" w:cs="Nazanin" w:hint="cs"/>
          <w:sz w:val="19"/>
          <w:szCs w:val="21"/>
          <w:rtl/>
        </w:rPr>
        <w:t xml:space="preserve"> که در </w:t>
      </w:r>
      <w:r w:rsidR="00191E68">
        <w:rPr>
          <w:rFonts w:ascii="Times New Roman" w:eastAsia="Calibri" w:hAnsi="Times New Roman" w:cs="Nazanin"/>
          <w:sz w:val="19"/>
          <w:szCs w:val="21"/>
          <w:rtl/>
        </w:rPr>
        <w:t>نمودار 1</w:t>
      </w:r>
      <w:r w:rsidRPr="007070F4">
        <w:rPr>
          <w:rFonts w:ascii="Times New Roman" w:eastAsia="Calibri" w:hAnsi="Times New Roman" w:cs="Nazanin" w:hint="cs"/>
          <w:sz w:val="19"/>
          <w:szCs w:val="21"/>
          <w:rtl/>
        </w:rPr>
        <w:t xml:space="preserve"> نشان داده شده است، سطوح پلاسما</w:t>
      </w:r>
      <w:r w:rsidR="00150E77">
        <w:rPr>
          <w:rFonts w:ascii="Times New Roman" w:eastAsia="Calibri" w:hAnsi="Times New Roman" w:cs="Nazanin" w:hint="cs"/>
          <w:sz w:val="19"/>
          <w:szCs w:val="21"/>
          <w:rtl/>
        </w:rPr>
        <w:t>يي</w:t>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Pr>
        <w:t>BUN</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 xml:space="preserve">و </w:t>
      </w:r>
      <w:r w:rsidRPr="007070F4">
        <w:rPr>
          <w:rFonts w:ascii="Times New Roman" w:eastAsia="Calibri" w:hAnsi="Times New Roman" w:cs="Nazanin"/>
          <w:sz w:val="19"/>
          <w:szCs w:val="21"/>
        </w:rPr>
        <w:t>Cr</w:t>
      </w:r>
      <w:r w:rsidRPr="007070F4">
        <w:rPr>
          <w:rFonts w:ascii="Times New Roman" w:eastAsia="Calibri" w:hAnsi="Times New Roman" w:cs="Nazanin" w:hint="cs"/>
          <w:sz w:val="19"/>
          <w:szCs w:val="21"/>
          <w:rtl/>
        </w:rPr>
        <w:t xml:space="preserve"> در گروه کلستات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ک نسبت به گروه کنترل </w:t>
      </w:r>
      <w:r w:rsidR="005D5AF0">
        <w:rPr>
          <w:rFonts w:ascii="Times New Roman" w:eastAsia="Calibri" w:hAnsi="Times New Roman" w:cs="Nazanin" w:hint="cs"/>
          <w:sz w:val="19"/>
          <w:szCs w:val="21"/>
          <w:rtl/>
        </w:rPr>
        <w:t>به‌طور</w:t>
      </w:r>
      <w:r w:rsidRPr="007070F4">
        <w:rPr>
          <w:rFonts w:ascii="Times New Roman" w:eastAsia="Calibri" w:hAnsi="Times New Roman" w:cs="Nazanin" w:hint="cs"/>
          <w:sz w:val="19"/>
          <w:szCs w:val="21"/>
          <w:rtl/>
        </w:rPr>
        <w:t xml:space="preserve"> </w:t>
      </w:r>
      <w:r w:rsidR="005D5AF0">
        <w:rPr>
          <w:rFonts w:ascii="Times New Roman" w:eastAsia="Calibri" w:hAnsi="Times New Roman" w:cs="Nazanin" w:hint="cs"/>
          <w:sz w:val="19"/>
          <w:szCs w:val="21"/>
          <w:rtl/>
        </w:rPr>
        <w:t>معن</w:t>
      </w:r>
      <w:r w:rsidR="00A2433E">
        <w:rPr>
          <w:rFonts w:ascii="Times New Roman" w:eastAsia="Calibri" w:hAnsi="Times New Roman" w:cs="Nazanin" w:hint="cs"/>
          <w:sz w:val="19"/>
          <w:szCs w:val="21"/>
          <w:rtl/>
        </w:rPr>
        <w:t>ي</w:t>
      </w:r>
      <w:r w:rsidR="005D5AF0">
        <w:rPr>
          <w:rFonts w:ascii="Times New Roman" w:eastAsia="Calibri" w:hAnsi="Times New Roman" w:cs="Nazanin" w:hint="cs"/>
          <w:sz w:val="19"/>
          <w:szCs w:val="21"/>
          <w:rtl/>
        </w:rPr>
        <w:t>‌دار</w:t>
      </w:r>
      <w:r w:rsidR="00A2433E">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افزا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ش پ</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دا کرد </w:t>
      </w:r>
      <w:r w:rsidRPr="007070F4">
        <w:rPr>
          <w:rFonts w:ascii="Times New Roman" w:eastAsia="Calibri" w:hAnsi="Times New Roman" w:cs="Nazanin"/>
          <w:sz w:val="19"/>
          <w:szCs w:val="21"/>
          <w:rtl/>
        </w:rPr>
        <w:t>(</w:t>
      </w:r>
      <w:r w:rsidRPr="007070F4">
        <w:rPr>
          <w:rFonts w:ascii="Times New Roman" w:eastAsia="Calibri" w:hAnsi="Times New Roman" w:cs="Nazanin"/>
          <w:sz w:val="19"/>
          <w:szCs w:val="21"/>
        </w:rPr>
        <w:t>P &lt; 0.001</w:t>
      </w:r>
      <w:r w:rsidRPr="007070F4">
        <w:rPr>
          <w:rFonts w:ascii="Times New Roman" w:eastAsia="Calibri" w:hAnsi="Times New Roman" w:cs="Nazanin"/>
          <w:sz w:val="19"/>
          <w:szCs w:val="21"/>
          <w:rtl/>
        </w:rPr>
        <w:t>)</w:t>
      </w:r>
      <w:r w:rsidRPr="007070F4">
        <w:rPr>
          <w:rFonts w:ascii="Times New Roman" w:eastAsia="Calibri" w:hAnsi="Times New Roman" w:cs="Nazanin" w:hint="cs"/>
          <w:sz w:val="19"/>
          <w:szCs w:val="21"/>
          <w:rtl/>
        </w:rPr>
        <w:t xml:space="preserve"> و تزر</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ق </w:t>
      </w:r>
      <w:r w:rsidRPr="007070F4">
        <w:rPr>
          <w:rFonts w:ascii="Times New Roman" w:eastAsia="Calibri" w:hAnsi="Times New Roman" w:cs="Nazanin"/>
          <w:sz w:val="19"/>
          <w:szCs w:val="21"/>
        </w:rPr>
        <w:t>LUT</w:t>
      </w:r>
      <w:r w:rsidRPr="007070F4">
        <w:rPr>
          <w:rFonts w:ascii="Times New Roman" w:eastAsia="Calibri" w:hAnsi="Times New Roman" w:cs="Nazanin" w:hint="cs"/>
          <w:sz w:val="19"/>
          <w:szCs w:val="21"/>
          <w:rtl/>
        </w:rPr>
        <w:t xml:space="preserve"> در دوز </w:t>
      </w:r>
      <w:r w:rsidRPr="007070F4">
        <w:rPr>
          <w:rFonts w:ascii="Times New Roman" w:eastAsia="Calibri" w:hAnsi="Times New Roman" w:cs="Nazanin"/>
          <w:sz w:val="19"/>
          <w:szCs w:val="21"/>
        </w:rPr>
        <w:t>mg/kg</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30 موجب اثرات بهبود دهندگ</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بر</w:t>
      </w:r>
      <w:r w:rsidR="007500AB">
        <w:rPr>
          <w:rFonts w:ascii="Times New Roman" w:eastAsia="Calibri" w:hAnsi="Times New Roman" w:cs="Nazanin" w:hint="cs"/>
          <w:sz w:val="19"/>
          <w:szCs w:val="21"/>
          <w:rtl/>
        </w:rPr>
        <w:t xml:space="preserve"> </w:t>
      </w:r>
      <w:r w:rsidRPr="007070F4">
        <w:rPr>
          <w:rFonts w:ascii="Times New Roman" w:eastAsia="Calibri" w:hAnsi="Times New Roman" w:cs="Nazanin" w:hint="cs"/>
          <w:sz w:val="19"/>
          <w:szCs w:val="21"/>
          <w:rtl/>
        </w:rPr>
        <w:t>مارکرها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00D655A6">
        <w:rPr>
          <w:rFonts w:ascii="Times New Roman" w:eastAsia="Calibri" w:hAnsi="Times New Roman" w:cs="Nazanin"/>
          <w:sz w:val="19"/>
          <w:szCs w:val="21"/>
          <w:rtl/>
        </w:rPr>
        <w:t>آس</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ب‌ها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کل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و</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شد (</w:t>
      </w:r>
      <w:r w:rsidRPr="007070F4">
        <w:rPr>
          <w:rFonts w:ascii="Times New Roman" w:eastAsia="Calibri" w:hAnsi="Times New Roman" w:cs="Nazanin"/>
          <w:sz w:val="19"/>
          <w:szCs w:val="21"/>
        </w:rPr>
        <w:t>P &lt; 0.01</w:t>
      </w:r>
      <w:r w:rsidRPr="007070F4">
        <w:rPr>
          <w:rFonts w:ascii="Times New Roman" w:eastAsia="Calibri" w:hAnsi="Times New Roman" w:cs="Nazanin" w:hint="cs"/>
          <w:sz w:val="19"/>
          <w:szCs w:val="21"/>
          <w:rtl/>
        </w:rPr>
        <w:t>).</w:t>
      </w:r>
    </w:p>
    <w:p w14:paraId="6CE62464" w14:textId="77777777" w:rsidR="006F5AF0" w:rsidRDefault="006F5AF0" w:rsidP="00FA33D3">
      <w:pPr>
        <w:spacing w:after="0" w:line="340" w:lineRule="exact"/>
        <w:ind w:firstLine="284"/>
        <w:jc w:val="center"/>
        <w:rPr>
          <w:rFonts w:ascii="Times New Roman" w:eastAsia="Calibri" w:hAnsi="Times New Roman" w:cs="Nazanin"/>
          <w:b/>
          <w:bCs/>
          <w:sz w:val="19"/>
          <w:szCs w:val="21"/>
          <w:rtl/>
          <w:lang w:bidi="ar-SA"/>
        </w:rPr>
        <w:sectPr w:rsidR="006F5AF0" w:rsidSect="006F5AF0">
          <w:headerReference w:type="even" r:id="rId14"/>
          <w:headerReference w:type="default" r:id="rId15"/>
          <w:footnotePr>
            <w:numRestart w:val="eachSect"/>
          </w:footnotePr>
          <w:type w:val="continuous"/>
          <w:pgSz w:w="12191" w:h="16727" w:code="9"/>
          <w:pgMar w:top="1418" w:right="1418" w:bottom="1701" w:left="1418" w:header="709" w:footer="709" w:gutter="284"/>
          <w:cols w:num="2" w:space="720"/>
          <w:titlePg/>
          <w:bidi/>
          <w:docGrid w:linePitch="360"/>
        </w:sectPr>
      </w:pPr>
    </w:p>
    <w:p w14:paraId="2E09715B" w14:textId="50BB8CBA" w:rsidR="00054D3F" w:rsidRDefault="007070F4" w:rsidP="00B4524B">
      <w:pPr>
        <w:spacing w:after="0" w:line="340" w:lineRule="exact"/>
        <w:ind w:firstLine="284"/>
        <w:jc w:val="center"/>
        <w:rPr>
          <w:rFonts w:ascii="Times New Roman" w:eastAsia="Calibri" w:hAnsi="Times New Roman" w:cs="Nazanin"/>
          <w:b/>
          <w:bCs/>
          <w:sz w:val="19"/>
          <w:szCs w:val="21"/>
          <w:rtl/>
        </w:rPr>
      </w:pPr>
      <w:r w:rsidRPr="007070F4">
        <w:rPr>
          <w:rFonts w:ascii="Times New Roman" w:eastAsia="Calibri" w:hAnsi="Times New Roman" w:cs="Nazanin"/>
          <w:noProof/>
          <w:sz w:val="19"/>
          <w:szCs w:val="21"/>
        </w:rPr>
        <w:drawing>
          <wp:anchor distT="0" distB="0" distL="114300" distR="114300" simplePos="0" relativeHeight="251659264" behindDoc="0" locked="0" layoutInCell="1" allowOverlap="1" wp14:anchorId="1389053C" wp14:editId="0A9A9C93">
            <wp:simplePos x="0" y="0"/>
            <wp:positionH relativeFrom="column">
              <wp:posOffset>819150</wp:posOffset>
            </wp:positionH>
            <wp:positionV relativeFrom="paragraph">
              <wp:posOffset>0</wp:posOffset>
            </wp:positionV>
            <wp:extent cx="4084320" cy="4996625"/>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4320" cy="4996625"/>
                    </a:xfrm>
                    <a:prstGeom prst="rect">
                      <a:avLst/>
                    </a:prstGeom>
                    <a:noFill/>
                    <a:ln>
                      <a:noFill/>
                    </a:ln>
                  </pic:spPr>
                </pic:pic>
              </a:graphicData>
            </a:graphic>
          </wp:anchor>
        </w:drawing>
      </w:r>
      <w:r w:rsidR="00191E68">
        <w:rPr>
          <w:rFonts w:ascii="Times New Roman" w:eastAsia="Calibri" w:hAnsi="Times New Roman" w:cs="Nazanin"/>
          <w:b/>
          <w:bCs/>
          <w:sz w:val="19"/>
          <w:szCs w:val="21"/>
          <w:rtl/>
          <w:lang w:bidi="ar-SA"/>
        </w:rPr>
        <w:t xml:space="preserve">نمودار </w:t>
      </w:r>
      <w:r w:rsidR="00F41347">
        <w:rPr>
          <w:rFonts w:ascii="Times New Roman" w:eastAsia="Calibri" w:hAnsi="Times New Roman" w:cs="Nazanin" w:hint="cs"/>
          <w:b/>
          <w:bCs/>
          <w:sz w:val="19"/>
          <w:szCs w:val="21"/>
          <w:rtl/>
          <w:lang w:bidi="ar-SA"/>
        </w:rPr>
        <w:t>(1):</w:t>
      </w:r>
      <w:r w:rsidRPr="007070F4">
        <w:rPr>
          <w:rFonts w:ascii="Times New Roman" w:eastAsia="Calibri" w:hAnsi="Times New Roman" w:cs="Nazanin" w:hint="cs"/>
          <w:sz w:val="19"/>
          <w:szCs w:val="21"/>
          <w:rtl/>
        </w:rPr>
        <w:t xml:space="preserve"> </w:t>
      </w:r>
      <w:r w:rsidR="00765C97">
        <w:rPr>
          <w:rFonts w:ascii="Times New Roman" w:eastAsia="Calibri" w:hAnsi="Times New Roman" w:cs="Nazanin"/>
          <w:sz w:val="19"/>
          <w:szCs w:val="21"/>
          <w:rtl/>
        </w:rPr>
        <w:t>تغ</w:t>
      </w:r>
      <w:r w:rsidR="00A2433E">
        <w:rPr>
          <w:rFonts w:ascii="Times New Roman" w:eastAsia="Calibri" w:hAnsi="Times New Roman" w:cs="Nazanin"/>
          <w:sz w:val="19"/>
          <w:szCs w:val="21"/>
          <w:rtl/>
        </w:rPr>
        <w:t>يي</w:t>
      </w:r>
      <w:r w:rsidR="00765C97">
        <w:rPr>
          <w:rFonts w:ascii="Times New Roman" w:eastAsia="Calibri" w:hAnsi="Times New Roman" w:cs="Nazanin"/>
          <w:sz w:val="19"/>
          <w:szCs w:val="21"/>
          <w:rtl/>
        </w:rPr>
        <w:t>رات</w:t>
      </w:r>
      <w:r w:rsidRPr="007070F4">
        <w:rPr>
          <w:rFonts w:ascii="Times New Roman" w:eastAsia="Calibri" w:hAnsi="Times New Roman" w:cs="Nazanin"/>
          <w:sz w:val="19"/>
          <w:szCs w:val="21"/>
          <w:rtl/>
        </w:rPr>
        <w:t xml:space="preserve"> ب</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وش</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م</w:t>
      </w:r>
      <w:r w:rsidR="00150E77">
        <w:rPr>
          <w:rFonts w:ascii="Times New Roman" w:eastAsia="Calibri" w:hAnsi="Times New Roman" w:cs="Nazanin" w:hint="cs"/>
          <w:sz w:val="19"/>
          <w:szCs w:val="21"/>
          <w:rtl/>
        </w:rPr>
        <w:t>ي</w:t>
      </w:r>
      <w:r w:rsidRPr="007070F4">
        <w:rPr>
          <w:rFonts w:ascii="Times New Roman" w:eastAsia="Calibri" w:hAnsi="Times New Roman" w:cs="Nazanin"/>
          <w:sz w:val="19"/>
          <w:szCs w:val="21"/>
          <w:rtl/>
        </w:rPr>
        <w:t>ا</w:t>
      </w:r>
      <w:r w:rsidR="00150E77">
        <w:rPr>
          <w:rFonts w:ascii="Times New Roman" w:eastAsia="Calibri" w:hAnsi="Times New Roman" w:cs="Nazanin"/>
          <w:sz w:val="19"/>
          <w:szCs w:val="21"/>
          <w:rtl/>
        </w:rPr>
        <w:t>يي</w:t>
      </w:r>
      <w:r w:rsidRPr="007070F4">
        <w:rPr>
          <w:rFonts w:ascii="Times New Roman" w:eastAsia="Calibri" w:hAnsi="Times New Roman" w:cs="Nazanin"/>
          <w:sz w:val="19"/>
          <w:szCs w:val="21"/>
          <w:rtl/>
        </w:rPr>
        <w:t xml:space="preserve"> سرم </w:t>
      </w:r>
      <w:r w:rsidR="007E5F34">
        <w:rPr>
          <w:rFonts w:ascii="Times New Roman" w:eastAsia="Calibri" w:hAnsi="Times New Roman" w:cs="Nazanin"/>
          <w:sz w:val="19"/>
          <w:szCs w:val="21"/>
          <w:rtl/>
        </w:rPr>
        <w:t>در ح</w:t>
      </w:r>
      <w:r w:rsidR="00A2433E">
        <w:rPr>
          <w:rFonts w:ascii="Times New Roman" w:eastAsia="Calibri" w:hAnsi="Times New Roman" w:cs="Nazanin"/>
          <w:sz w:val="19"/>
          <w:szCs w:val="21"/>
          <w:rtl/>
        </w:rPr>
        <w:t>ي</w:t>
      </w:r>
      <w:r w:rsidR="007E5F34">
        <w:rPr>
          <w:rFonts w:ascii="Times New Roman" w:eastAsia="Calibri" w:hAnsi="Times New Roman" w:cs="Nazanin"/>
          <w:sz w:val="19"/>
          <w:szCs w:val="21"/>
          <w:rtl/>
        </w:rPr>
        <w:t>وانات</w:t>
      </w:r>
      <w:r w:rsidRPr="007070F4">
        <w:rPr>
          <w:rFonts w:ascii="Times New Roman" w:eastAsia="Calibri" w:hAnsi="Times New Roman" w:cs="Nazanin"/>
          <w:sz w:val="19"/>
          <w:szCs w:val="21"/>
          <w:rtl/>
        </w:rPr>
        <w:t xml:space="preserve"> کلستات</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ک (</w:t>
      </w:r>
      <w:r w:rsidRPr="007070F4">
        <w:rPr>
          <w:rFonts w:ascii="Times New Roman" w:eastAsia="Calibri" w:hAnsi="Times New Roman" w:cs="Nazanin" w:hint="cs"/>
          <w:sz w:val="19"/>
          <w:szCs w:val="21"/>
          <w:rtl/>
        </w:rPr>
        <w:t>14</w:t>
      </w:r>
      <w:r w:rsidR="00191E68">
        <w:rPr>
          <w:rFonts w:ascii="Times New Roman" w:eastAsia="Calibri" w:hAnsi="Times New Roman" w:cs="Nazanin"/>
          <w:sz w:val="19"/>
          <w:szCs w:val="21"/>
          <w:rtl/>
        </w:rPr>
        <w:t xml:space="preserve"> روز</w:t>
      </w:r>
      <w:r w:rsidRPr="007070F4">
        <w:rPr>
          <w:rFonts w:ascii="Times New Roman" w:eastAsia="Calibri" w:hAnsi="Times New Roman" w:cs="Nazanin"/>
          <w:sz w:val="19"/>
          <w:szCs w:val="21"/>
          <w:rtl/>
        </w:rPr>
        <w:t xml:space="preserve"> پس از عمل جراح</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w:t>
      </w:r>
      <w:r w:rsidRPr="007070F4">
        <w:rPr>
          <w:rFonts w:ascii="Times New Roman" w:eastAsia="Calibri" w:hAnsi="Times New Roman" w:cs="Nazanin"/>
          <w:sz w:val="19"/>
          <w:szCs w:val="21"/>
        </w:rPr>
        <w:t>BDL</w:t>
      </w:r>
      <w:r w:rsidRPr="007070F4">
        <w:rPr>
          <w:rFonts w:ascii="Times New Roman" w:eastAsia="Calibri" w:hAnsi="Times New Roman" w:cs="Nazanin"/>
          <w:sz w:val="19"/>
          <w:szCs w:val="21"/>
          <w:rtl/>
        </w:rPr>
        <w:t xml:space="preserve">) و </w:t>
      </w:r>
      <w:r w:rsidR="00765C97">
        <w:rPr>
          <w:rFonts w:ascii="Times New Roman" w:eastAsia="Calibri" w:hAnsi="Times New Roman" w:cs="Nazanin"/>
          <w:sz w:val="19"/>
          <w:szCs w:val="21"/>
          <w:rtl/>
        </w:rPr>
        <w:t>تأث</w:t>
      </w:r>
      <w:r w:rsidR="00A2433E">
        <w:rPr>
          <w:rFonts w:ascii="Times New Roman" w:eastAsia="Calibri" w:hAnsi="Times New Roman" w:cs="Nazanin"/>
          <w:sz w:val="19"/>
          <w:szCs w:val="21"/>
          <w:rtl/>
        </w:rPr>
        <w:t>ي</w:t>
      </w:r>
      <w:r w:rsidR="00765C97">
        <w:rPr>
          <w:rFonts w:ascii="Times New Roman" w:eastAsia="Calibri" w:hAnsi="Times New Roman" w:cs="Nazanin"/>
          <w:sz w:val="19"/>
          <w:szCs w:val="21"/>
          <w:rtl/>
        </w:rPr>
        <w:t>ر تجويز</w:t>
      </w:r>
      <w:r w:rsidRPr="007070F4">
        <w:rPr>
          <w:rFonts w:ascii="Times New Roman" w:eastAsia="Calibri" w:hAnsi="Times New Roman" w:cs="Nazanin"/>
          <w:sz w:val="19"/>
          <w:szCs w:val="21"/>
          <w:rtl/>
        </w:rPr>
        <w:t xml:space="preserve"> لوتئول</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ن. </w:t>
      </w:r>
      <w:r w:rsidR="00D655A6">
        <w:rPr>
          <w:rFonts w:ascii="Times New Roman" w:eastAsia="Calibri" w:hAnsi="Times New Roman" w:cs="Nazanin"/>
          <w:sz w:val="19"/>
          <w:szCs w:val="21"/>
          <w:rtl/>
        </w:rPr>
        <w:t>داده‌ها</w:t>
      </w:r>
      <w:r w:rsidRPr="007070F4">
        <w:rPr>
          <w:rFonts w:ascii="Times New Roman" w:eastAsia="Calibri" w:hAnsi="Times New Roman" w:cs="Nazanin"/>
          <w:sz w:val="19"/>
          <w:szCs w:val="21"/>
          <w:rtl/>
        </w:rPr>
        <w:t xml:space="preserve"> </w:t>
      </w:r>
      <w:r w:rsidR="005D5AF0">
        <w:rPr>
          <w:rFonts w:ascii="Times New Roman" w:eastAsia="Calibri" w:hAnsi="Times New Roman" w:cs="Nazanin"/>
          <w:sz w:val="19"/>
          <w:szCs w:val="21"/>
          <w:rtl/>
        </w:rPr>
        <w:t>به‌صورت</w:t>
      </w:r>
      <w:r w:rsidRPr="007070F4">
        <w:rPr>
          <w:rFonts w:ascii="Times New Roman" w:eastAsia="Calibri" w:hAnsi="Times New Roman" w:cs="Nazanin"/>
          <w:sz w:val="19"/>
          <w:szCs w:val="21"/>
          <w:rtl/>
        </w:rPr>
        <w:t xml:space="preserve"> </w:t>
      </w:r>
      <w:proofErr w:type="spellStart"/>
      <w:r w:rsidRPr="007070F4">
        <w:rPr>
          <w:rFonts w:ascii="Times New Roman" w:eastAsia="Calibri" w:hAnsi="Times New Roman" w:cs="Nazanin"/>
          <w:sz w:val="19"/>
          <w:szCs w:val="21"/>
        </w:rPr>
        <w:t>Mean±SD</w:t>
      </w:r>
      <w:proofErr w:type="spellEnd"/>
      <w:r w:rsidRPr="007070F4">
        <w:rPr>
          <w:rFonts w:ascii="Times New Roman" w:eastAsia="Calibri" w:hAnsi="Times New Roman" w:cs="Nazanin"/>
          <w:sz w:val="19"/>
          <w:szCs w:val="21"/>
          <w:rtl/>
        </w:rPr>
        <w:t xml:space="preserve"> برا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ده</w:t>
      </w:r>
      <w:r w:rsidRPr="007070F4">
        <w:rPr>
          <w:rFonts w:ascii="Times New Roman" w:eastAsia="Calibri" w:hAnsi="Times New Roman" w:cs="Nazanin"/>
          <w:sz w:val="19"/>
          <w:szCs w:val="21"/>
          <w:rtl/>
        </w:rPr>
        <w:t xml:space="preserve"> ح</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وان در</w:t>
      </w:r>
      <w:r w:rsidR="00FA33D3">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tl/>
        </w:rPr>
        <w:t>هر</w:t>
      </w:r>
      <w:r w:rsidR="00FA33D3">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tl/>
        </w:rPr>
        <w:t>گروه نما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ش داده </w:t>
      </w:r>
      <w:r w:rsidR="00D655A6">
        <w:rPr>
          <w:rFonts w:ascii="Times New Roman" w:eastAsia="Calibri" w:hAnsi="Times New Roman" w:cs="Nazanin"/>
          <w:sz w:val="19"/>
          <w:szCs w:val="21"/>
          <w:rtl/>
        </w:rPr>
        <w:t>شده‌اند</w:t>
      </w:r>
      <w:r w:rsidRPr="007070F4">
        <w:rPr>
          <w:rFonts w:ascii="Times New Roman" w:eastAsia="Calibri" w:hAnsi="Times New Roman" w:cs="Nazanin"/>
          <w:b/>
          <w:bCs/>
          <w:sz w:val="19"/>
          <w:szCs w:val="21"/>
          <w:rtl/>
        </w:rPr>
        <w:t>.</w:t>
      </w:r>
      <w:r w:rsidRPr="007070F4">
        <w:rPr>
          <w:rFonts w:ascii="Times New Roman" w:eastAsia="Calibri" w:hAnsi="Times New Roman" w:cs="Nazanin"/>
          <w:sz w:val="19"/>
          <w:szCs w:val="21"/>
        </w:rPr>
        <w:t xml:space="preserve"> *</w:t>
      </w:r>
      <w:r w:rsidRPr="007070F4">
        <w:rPr>
          <w:rFonts w:ascii="Times New Roman" w:eastAsia="Calibri" w:hAnsi="Times New Roman" w:cs="Nazanin" w:hint="cs"/>
          <w:sz w:val="19"/>
          <w:szCs w:val="21"/>
          <w:rtl/>
        </w:rPr>
        <w:t xml:space="preserve"> </w:t>
      </w:r>
      <w:r w:rsidR="00B94B8E">
        <w:rPr>
          <w:rFonts w:ascii="Times New Roman" w:eastAsia="Calibri" w:hAnsi="Times New Roman" w:cs="Nazanin"/>
          <w:sz w:val="19"/>
          <w:szCs w:val="21"/>
          <w:rtl/>
        </w:rPr>
        <w:t>نشان‌دهنده‌</w:t>
      </w:r>
      <w:r w:rsidR="00BE15C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تفاوت </w:t>
      </w:r>
      <w:r w:rsidR="00B94B8E">
        <w:rPr>
          <w:rFonts w:ascii="Times New Roman" w:eastAsia="Calibri" w:hAnsi="Times New Roman" w:cs="Nazanin"/>
          <w:sz w:val="19"/>
          <w:szCs w:val="21"/>
          <w:rtl/>
        </w:rPr>
        <w:t>معنادار</w:t>
      </w:r>
      <w:r w:rsidRPr="007070F4">
        <w:rPr>
          <w:rFonts w:ascii="Times New Roman" w:eastAsia="Calibri" w:hAnsi="Times New Roman" w:cs="Nazanin"/>
          <w:sz w:val="19"/>
          <w:szCs w:val="21"/>
          <w:rtl/>
        </w:rPr>
        <w:t xml:space="preserve"> در مقا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سه با گروه کنترل است (</w:t>
      </w:r>
      <w:r w:rsidRPr="007070F4">
        <w:rPr>
          <w:rFonts w:ascii="Times New Roman" w:eastAsia="Calibri" w:hAnsi="Times New Roman" w:cs="Nazanin"/>
          <w:sz w:val="19"/>
          <w:szCs w:val="21"/>
        </w:rPr>
        <w:t>P &lt; 0.001</w:t>
      </w:r>
      <w:r w:rsidRPr="007070F4">
        <w:rPr>
          <w:rFonts w:ascii="Times New Roman" w:eastAsia="Calibri" w:hAnsi="Times New Roman" w:cs="Nazanin"/>
          <w:sz w:val="19"/>
          <w:szCs w:val="21"/>
          <w:rtl/>
        </w:rPr>
        <w:t xml:space="preserve">). </w:t>
      </w:r>
      <w:r w:rsidRPr="007070F4">
        <w:rPr>
          <w:rFonts w:ascii="Sakkal Majalla" w:eastAsia="Calibri" w:hAnsi="Sakkal Majalla" w:cs="Sakkal Majalla" w:hint="cs"/>
          <w:sz w:val="19"/>
          <w:szCs w:val="21"/>
          <w:rtl/>
        </w:rPr>
        <w:t>†</w:t>
      </w:r>
      <w:r w:rsidRPr="007070F4">
        <w:rPr>
          <w:rFonts w:ascii="Times New Roman" w:eastAsia="Calibri" w:hAnsi="Times New Roman" w:cs="Nazanin"/>
          <w:sz w:val="19"/>
          <w:szCs w:val="21"/>
          <w:rtl/>
        </w:rPr>
        <w:t xml:space="preserve"> نما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انگر تفاوت </w:t>
      </w:r>
      <w:r w:rsidR="00B94B8E">
        <w:rPr>
          <w:rFonts w:ascii="Times New Roman" w:eastAsia="Calibri" w:hAnsi="Times New Roman" w:cs="Nazanin"/>
          <w:sz w:val="19"/>
          <w:szCs w:val="21"/>
          <w:rtl/>
        </w:rPr>
        <w:t>معنادار</w:t>
      </w:r>
      <w:r w:rsidRPr="007070F4">
        <w:rPr>
          <w:rFonts w:ascii="Times New Roman" w:eastAsia="Calibri" w:hAnsi="Times New Roman" w:cs="Nazanin"/>
          <w:sz w:val="19"/>
          <w:szCs w:val="21"/>
          <w:rtl/>
        </w:rPr>
        <w:t xml:space="preserve"> در مقا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سه با گروه </w:t>
      </w:r>
      <w:r w:rsidRPr="007070F4">
        <w:rPr>
          <w:rFonts w:ascii="Times New Roman" w:eastAsia="Calibri" w:hAnsi="Times New Roman" w:cs="Nazanin"/>
          <w:sz w:val="19"/>
          <w:szCs w:val="21"/>
        </w:rPr>
        <w:t>BDL</w:t>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 xml:space="preserve">است </w:t>
      </w:r>
      <w:r w:rsidRPr="007070F4">
        <w:rPr>
          <w:rFonts w:ascii="Times New Roman" w:eastAsia="Calibri" w:hAnsi="Times New Roman" w:cs="Nazanin"/>
          <w:sz w:val="19"/>
          <w:szCs w:val="21"/>
          <w:rtl/>
        </w:rPr>
        <w:t>(</w:t>
      </w:r>
      <w:r w:rsidRPr="007070F4">
        <w:rPr>
          <w:rFonts w:ascii="Times New Roman" w:eastAsia="Calibri" w:hAnsi="Times New Roman" w:cs="Nazanin"/>
          <w:sz w:val="19"/>
          <w:szCs w:val="21"/>
        </w:rPr>
        <w:t>P &lt; 0.001</w:t>
      </w:r>
      <w:r w:rsidRPr="007070F4">
        <w:rPr>
          <w:rFonts w:ascii="Times New Roman" w:eastAsia="Calibri" w:hAnsi="Times New Roman" w:cs="Nazanin" w:hint="cs"/>
          <w:sz w:val="19"/>
          <w:szCs w:val="21"/>
          <w:rtl/>
        </w:rPr>
        <w:t>)</w:t>
      </w:r>
    </w:p>
    <w:p w14:paraId="4E3577ED" w14:textId="77777777" w:rsidR="009C643A" w:rsidRDefault="009C643A" w:rsidP="009C643A">
      <w:pPr>
        <w:spacing w:after="0" w:line="60" w:lineRule="exact"/>
        <w:jc w:val="both"/>
        <w:rPr>
          <w:rFonts w:ascii="Times New Roman" w:eastAsia="Calibri" w:hAnsi="Times New Roman" w:cs="Nazanin"/>
          <w:b/>
          <w:bCs/>
          <w:sz w:val="19"/>
          <w:szCs w:val="21"/>
          <w:rtl/>
        </w:rPr>
      </w:pPr>
    </w:p>
    <w:p w14:paraId="312A99D9" w14:textId="77777777" w:rsidR="009C643A" w:rsidRDefault="009C643A" w:rsidP="009C643A">
      <w:pPr>
        <w:spacing w:after="0" w:line="60" w:lineRule="exact"/>
        <w:jc w:val="both"/>
        <w:rPr>
          <w:rFonts w:ascii="Times New Roman" w:eastAsia="Calibri" w:hAnsi="Times New Roman" w:cs="Nazanin"/>
          <w:b/>
          <w:bCs/>
          <w:sz w:val="19"/>
          <w:szCs w:val="21"/>
          <w:rtl/>
        </w:rPr>
      </w:pPr>
    </w:p>
    <w:p w14:paraId="68819BBC" w14:textId="77777777" w:rsidR="009C643A" w:rsidRDefault="009C643A" w:rsidP="009C643A">
      <w:pPr>
        <w:spacing w:after="0" w:line="60" w:lineRule="exact"/>
        <w:jc w:val="both"/>
        <w:rPr>
          <w:rFonts w:ascii="Times New Roman" w:eastAsia="Calibri" w:hAnsi="Times New Roman" w:cs="Nazanin"/>
          <w:b/>
          <w:bCs/>
          <w:sz w:val="19"/>
          <w:szCs w:val="21"/>
          <w:rtl/>
        </w:rPr>
      </w:pPr>
    </w:p>
    <w:p w14:paraId="763F2125" w14:textId="77777777" w:rsidR="009C643A" w:rsidRDefault="009C643A" w:rsidP="009C643A">
      <w:pPr>
        <w:spacing w:after="0" w:line="60" w:lineRule="exact"/>
        <w:jc w:val="both"/>
        <w:rPr>
          <w:rFonts w:ascii="Times New Roman" w:eastAsia="Calibri" w:hAnsi="Times New Roman" w:cs="Nazanin"/>
          <w:b/>
          <w:bCs/>
          <w:sz w:val="19"/>
          <w:szCs w:val="21"/>
          <w:rtl/>
        </w:rPr>
      </w:pPr>
    </w:p>
    <w:p w14:paraId="42FC1911" w14:textId="77777777" w:rsidR="009C643A" w:rsidRDefault="009C643A" w:rsidP="009C643A">
      <w:pPr>
        <w:spacing w:after="0" w:line="60" w:lineRule="exact"/>
        <w:jc w:val="both"/>
        <w:rPr>
          <w:rFonts w:ascii="Times New Roman" w:eastAsia="Calibri" w:hAnsi="Times New Roman" w:cs="Nazanin"/>
          <w:b/>
          <w:bCs/>
          <w:sz w:val="19"/>
          <w:szCs w:val="21"/>
          <w:rtl/>
        </w:rPr>
      </w:pPr>
    </w:p>
    <w:p w14:paraId="14C9AA2A" w14:textId="77777777" w:rsidR="009C643A" w:rsidRDefault="009C643A" w:rsidP="009C643A">
      <w:pPr>
        <w:spacing w:after="0" w:line="60" w:lineRule="exact"/>
        <w:jc w:val="both"/>
        <w:rPr>
          <w:rFonts w:ascii="Times New Roman" w:eastAsia="Calibri" w:hAnsi="Times New Roman" w:cs="Nazanin"/>
          <w:b/>
          <w:bCs/>
          <w:sz w:val="19"/>
          <w:szCs w:val="21"/>
          <w:rtl/>
        </w:rPr>
      </w:pPr>
    </w:p>
    <w:p w14:paraId="388CBAF1" w14:textId="77777777" w:rsidR="009C643A" w:rsidRDefault="009C643A" w:rsidP="009C643A">
      <w:pPr>
        <w:spacing w:after="0" w:line="60" w:lineRule="exact"/>
        <w:jc w:val="both"/>
        <w:rPr>
          <w:rFonts w:ascii="Times New Roman" w:eastAsia="Calibri" w:hAnsi="Times New Roman" w:cs="Nazanin"/>
          <w:b/>
          <w:bCs/>
          <w:sz w:val="19"/>
          <w:szCs w:val="21"/>
          <w:rtl/>
        </w:rPr>
        <w:sectPr w:rsidR="009C643A"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2265D8DE" w14:textId="51F340C2" w:rsidR="007070F4" w:rsidRPr="007070F4" w:rsidRDefault="007070F4" w:rsidP="006F5AF0">
      <w:pPr>
        <w:spacing w:after="0" w:line="340" w:lineRule="exact"/>
        <w:ind w:hanging="1"/>
        <w:jc w:val="both"/>
        <w:rPr>
          <w:rFonts w:ascii="Times New Roman" w:eastAsia="Calibri" w:hAnsi="Times New Roman" w:cs="Nazanin"/>
          <w:b/>
          <w:bCs/>
          <w:sz w:val="19"/>
          <w:szCs w:val="21"/>
          <w:rtl/>
        </w:rPr>
      </w:pPr>
      <w:r w:rsidRPr="007070F4">
        <w:rPr>
          <w:rFonts w:ascii="Times New Roman" w:eastAsia="Calibri" w:hAnsi="Times New Roman" w:cs="Nazanin"/>
          <w:b/>
          <w:bCs/>
          <w:sz w:val="19"/>
          <w:szCs w:val="21"/>
          <w:rtl/>
        </w:rPr>
        <w:t>تغ</w:t>
      </w:r>
      <w:r w:rsidR="00150E77">
        <w:rPr>
          <w:rFonts w:ascii="Times New Roman" w:eastAsia="Calibri" w:hAnsi="Times New Roman" w:cs="Nazanin"/>
          <w:b/>
          <w:bCs/>
          <w:sz w:val="19"/>
          <w:szCs w:val="21"/>
          <w:rtl/>
        </w:rPr>
        <w:t>ي</w:t>
      </w:r>
      <w:r w:rsidR="00150E77">
        <w:rPr>
          <w:rFonts w:ascii="Times New Roman" w:eastAsia="Calibri" w:hAnsi="Times New Roman" w:cs="Nazanin" w:hint="cs"/>
          <w:b/>
          <w:bCs/>
          <w:sz w:val="19"/>
          <w:szCs w:val="21"/>
          <w:rtl/>
        </w:rPr>
        <w:t>ي</w:t>
      </w:r>
      <w:r w:rsidRPr="007070F4">
        <w:rPr>
          <w:rFonts w:ascii="Times New Roman" w:eastAsia="Calibri" w:hAnsi="Times New Roman" w:cs="Nazanin"/>
          <w:b/>
          <w:bCs/>
          <w:sz w:val="19"/>
          <w:szCs w:val="21"/>
          <w:rtl/>
        </w:rPr>
        <w:t>رات ب</w:t>
      </w:r>
      <w:r w:rsidR="00150E77">
        <w:rPr>
          <w:rFonts w:ascii="Times New Roman" w:eastAsia="Calibri" w:hAnsi="Times New Roman" w:cs="Nazanin"/>
          <w:b/>
          <w:bCs/>
          <w:sz w:val="19"/>
          <w:szCs w:val="21"/>
          <w:rtl/>
        </w:rPr>
        <w:t>ي</w:t>
      </w:r>
      <w:r w:rsidRPr="007070F4">
        <w:rPr>
          <w:rFonts w:ascii="Times New Roman" w:eastAsia="Calibri" w:hAnsi="Times New Roman" w:cs="Nazanin"/>
          <w:b/>
          <w:bCs/>
          <w:sz w:val="19"/>
          <w:szCs w:val="21"/>
          <w:rtl/>
        </w:rPr>
        <w:t>وش</w:t>
      </w:r>
      <w:r w:rsidR="00150E77">
        <w:rPr>
          <w:rFonts w:ascii="Times New Roman" w:eastAsia="Calibri" w:hAnsi="Times New Roman" w:cs="Nazanin"/>
          <w:b/>
          <w:bCs/>
          <w:sz w:val="19"/>
          <w:szCs w:val="21"/>
          <w:rtl/>
        </w:rPr>
        <w:t>ي</w:t>
      </w:r>
      <w:r w:rsidRPr="007070F4">
        <w:rPr>
          <w:rFonts w:ascii="Times New Roman" w:eastAsia="Calibri" w:hAnsi="Times New Roman" w:cs="Nazanin"/>
          <w:b/>
          <w:bCs/>
          <w:sz w:val="19"/>
          <w:szCs w:val="21"/>
          <w:rtl/>
        </w:rPr>
        <w:t>م</w:t>
      </w:r>
      <w:r w:rsidR="00150E77">
        <w:rPr>
          <w:rFonts w:ascii="Times New Roman" w:eastAsia="Calibri" w:hAnsi="Times New Roman" w:cs="Nazanin" w:hint="cs"/>
          <w:b/>
          <w:bCs/>
          <w:sz w:val="19"/>
          <w:szCs w:val="21"/>
          <w:rtl/>
        </w:rPr>
        <w:t>ي</w:t>
      </w:r>
      <w:r w:rsidRPr="007070F4">
        <w:rPr>
          <w:rFonts w:ascii="Times New Roman" w:eastAsia="Calibri" w:hAnsi="Times New Roman" w:cs="Nazanin"/>
          <w:b/>
          <w:bCs/>
          <w:sz w:val="19"/>
          <w:szCs w:val="21"/>
          <w:rtl/>
        </w:rPr>
        <w:t>ا</w:t>
      </w:r>
      <w:r w:rsidR="00150E77">
        <w:rPr>
          <w:rFonts w:ascii="Times New Roman" w:eastAsia="Calibri" w:hAnsi="Times New Roman" w:cs="Nazanin"/>
          <w:b/>
          <w:bCs/>
          <w:sz w:val="19"/>
          <w:szCs w:val="21"/>
          <w:rtl/>
        </w:rPr>
        <w:t>يي</w:t>
      </w:r>
      <w:r w:rsidRPr="007070F4">
        <w:rPr>
          <w:rFonts w:ascii="Times New Roman" w:eastAsia="Calibri" w:hAnsi="Times New Roman" w:cs="Nazanin"/>
          <w:b/>
          <w:bCs/>
          <w:sz w:val="19"/>
          <w:szCs w:val="21"/>
          <w:rtl/>
        </w:rPr>
        <w:t xml:space="preserve"> </w:t>
      </w:r>
      <w:r w:rsidRPr="007070F4">
        <w:rPr>
          <w:rFonts w:ascii="Times New Roman" w:eastAsia="Calibri" w:hAnsi="Times New Roman" w:cs="Nazanin" w:hint="cs"/>
          <w:b/>
          <w:bCs/>
          <w:sz w:val="19"/>
          <w:szCs w:val="21"/>
          <w:rtl/>
        </w:rPr>
        <w:t>ادرار</w:t>
      </w:r>
      <w:r w:rsidRPr="007070F4">
        <w:rPr>
          <w:rFonts w:ascii="Times New Roman" w:eastAsia="Calibri" w:hAnsi="Times New Roman" w:cs="Nazanin"/>
          <w:b/>
          <w:bCs/>
          <w:sz w:val="19"/>
          <w:szCs w:val="21"/>
          <w:rtl/>
        </w:rPr>
        <w:t xml:space="preserve"> </w:t>
      </w:r>
      <w:r w:rsidR="007E5F34">
        <w:rPr>
          <w:rFonts w:ascii="Times New Roman" w:eastAsia="Calibri" w:hAnsi="Times New Roman" w:cs="Nazanin"/>
          <w:b/>
          <w:bCs/>
          <w:sz w:val="19"/>
          <w:szCs w:val="21"/>
          <w:rtl/>
        </w:rPr>
        <w:t>در ح</w:t>
      </w:r>
      <w:r w:rsidR="00A2433E">
        <w:rPr>
          <w:rFonts w:ascii="Times New Roman" w:eastAsia="Calibri" w:hAnsi="Times New Roman" w:cs="Nazanin"/>
          <w:b/>
          <w:bCs/>
          <w:sz w:val="19"/>
          <w:szCs w:val="21"/>
          <w:rtl/>
        </w:rPr>
        <w:t>ي</w:t>
      </w:r>
      <w:r w:rsidR="007E5F34">
        <w:rPr>
          <w:rFonts w:ascii="Times New Roman" w:eastAsia="Calibri" w:hAnsi="Times New Roman" w:cs="Nazanin"/>
          <w:b/>
          <w:bCs/>
          <w:sz w:val="19"/>
          <w:szCs w:val="21"/>
          <w:rtl/>
        </w:rPr>
        <w:t>وانات</w:t>
      </w:r>
      <w:r w:rsidRPr="007070F4">
        <w:rPr>
          <w:rFonts w:ascii="Times New Roman" w:eastAsia="Calibri" w:hAnsi="Times New Roman" w:cs="Nazanin"/>
          <w:b/>
          <w:bCs/>
          <w:sz w:val="19"/>
          <w:szCs w:val="21"/>
          <w:rtl/>
        </w:rPr>
        <w:t xml:space="preserve"> کلستات</w:t>
      </w:r>
      <w:r w:rsidR="00150E77">
        <w:rPr>
          <w:rFonts w:ascii="Times New Roman" w:eastAsia="Calibri" w:hAnsi="Times New Roman" w:cs="Nazanin"/>
          <w:b/>
          <w:bCs/>
          <w:sz w:val="19"/>
          <w:szCs w:val="21"/>
          <w:rtl/>
        </w:rPr>
        <w:t>ي</w:t>
      </w:r>
      <w:r w:rsidRPr="007070F4">
        <w:rPr>
          <w:rFonts w:ascii="Times New Roman" w:eastAsia="Calibri" w:hAnsi="Times New Roman" w:cs="Nazanin"/>
          <w:b/>
          <w:bCs/>
          <w:sz w:val="19"/>
          <w:szCs w:val="21"/>
          <w:rtl/>
        </w:rPr>
        <w:t xml:space="preserve">ک و </w:t>
      </w:r>
      <w:r w:rsidR="00765C97">
        <w:rPr>
          <w:rFonts w:ascii="Times New Roman" w:eastAsia="Calibri" w:hAnsi="Times New Roman" w:cs="Nazanin"/>
          <w:b/>
          <w:bCs/>
          <w:sz w:val="19"/>
          <w:szCs w:val="21"/>
          <w:rtl/>
        </w:rPr>
        <w:t>تأث</w:t>
      </w:r>
      <w:r w:rsidR="00A2433E">
        <w:rPr>
          <w:rFonts w:ascii="Times New Roman" w:eastAsia="Calibri" w:hAnsi="Times New Roman" w:cs="Nazanin"/>
          <w:b/>
          <w:bCs/>
          <w:sz w:val="19"/>
          <w:szCs w:val="21"/>
          <w:rtl/>
        </w:rPr>
        <w:t>ي</w:t>
      </w:r>
      <w:r w:rsidR="00765C97">
        <w:rPr>
          <w:rFonts w:ascii="Times New Roman" w:eastAsia="Calibri" w:hAnsi="Times New Roman" w:cs="Nazanin"/>
          <w:b/>
          <w:bCs/>
          <w:sz w:val="19"/>
          <w:szCs w:val="21"/>
          <w:rtl/>
        </w:rPr>
        <w:t>ر تجويز</w:t>
      </w:r>
      <w:r w:rsidRPr="007070F4">
        <w:rPr>
          <w:rFonts w:ascii="Times New Roman" w:eastAsia="Calibri" w:hAnsi="Times New Roman" w:cs="Nazanin"/>
          <w:b/>
          <w:bCs/>
          <w:sz w:val="19"/>
          <w:szCs w:val="21"/>
          <w:rtl/>
        </w:rPr>
        <w:t xml:space="preserve"> لوتئول</w:t>
      </w:r>
      <w:r w:rsidR="00150E77">
        <w:rPr>
          <w:rFonts w:ascii="Times New Roman" w:eastAsia="Calibri" w:hAnsi="Times New Roman" w:cs="Nazanin"/>
          <w:b/>
          <w:bCs/>
          <w:sz w:val="19"/>
          <w:szCs w:val="21"/>
          <w:rtl/>
        </w:rPr>
        <w:t>ي</w:t>
      </w:r>
      <w:r w:rsidRPr="007070F4">
        <w:rPr>
          <w:rFonts w:ascii="Times New Roman" w:eastAsia="Calibri" w:hAnsi="Times New Roman" w:cs="Nazanin"/>
          <w:b/>
          <w:bCs/>
          <w:sz w:val="19"/>
          <w:szCs w:val="21"/>
          <w:rtl/>
        </w:rPr>
        <w:t>ن</w:t>
      </w:r>
    </w:p>
    <w:p w14:paraId="383D7C43" w14:textId="23B08AD8" w:rsidR="007070F4" w:rsidRPr="007070F4" w:rsidRDefault="007500AB" w:rsidP="007070F4">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hint="cs"/>
          <w:sz w:val="19"/>
          <w:szCs w:val="21"/>
          <w:rtl/>
        </w:rPr>
        <w:t>همان‌طور</w:t>
      </w:r>
      <w:r w:rsidR="007070F4" w:rsidRPr="007070F4">
        <w:rPr>
          <w:rFonts w:ascii="Times New Roman" w:eastAsia="Calibri" w:hAnsi="Times New Roman" w:cs="Nazanin" w:hint="cs"/>
          <w:sz w:val="19"/>
          <w:szCs w:val="21"/>
          <w:rtl/>
        </w:rPr>
        <w:t xml:space="preserve"> که در </w:t>
      </w:r>
      <w:r w:rsidR="00191E68">
        <w:rPr>
          <w:rFonts w:ascii="Times New Roman" w:eastAsia="Calibri" w:hAnsi="Times New Roman" w:cs="Nazanin"/>
          <w:sz w:val="19"/>
          <w:szCs w:val="21"/>
          <w:rtl/>
        </w:rPr>
        <w:t>نمودار 2</w:t>
      </w:r>
      <w:r w:rsidR="007070F4" w:rsidRPr="007070F4">
        <w:rPr>
          <w:rFonts w:ascii="Times New Roman" w:eastAsia="Calibri" w:hAnsi="Times New Roman" w:cs="Nazanin" w:hint="cs"/>
          <w:sz w:val="19"/>
          <w:szCs w:val="21"/>
          <w:rtl/>
        </w:rPr>
        <w:t xml:space="preserve"> نشان داده شده است، سطوح پلاسما</w:t>
      </w:r>
      <w:r w:rsidR="00150E77">
        <w:rPr>
          <w:rFonts w:ascii="Times New Roman" w:eastAsia="Calibri" w:hAnsi="Times New Roman" w:cs="Nazanin" w:hint="cs"/>
          <w:sz w:val="19"/>
          <w:szCs w:val="21"/>
          <w:rtl/>
        </w:rPr>
        <w:t>يي</w:t>
      </w:r>
      <w:r w:rsidR="007070F4" w:rsidRPr="007070F4">
        <w:rPr>
          <w:rFonts w:ascii="Times New Roman" w:eastAsia="Calibri" w:hAnsi="Times New Roman" w:cs="Nazanin" w:hint="cs"/>
          <w:sz w:val="19"/>
          <w:szCs w:val="21"/>
          <w:rtl/>
        </w:rPr>
        <w:t xml:space="preserve"> </w:t>
      </w:r>
      <w:r w:rsidR="007070F4" w:rsidRPr="007070F4">
        <w:rPr>
          <w:rFonts w:ascii="Times New Roman" w:eastAsia="Calibri" w:hAnsi="Times New Roman" w:cs="Nazanin"/>
          <w:sz w:val="19"/>
          <w:szCs w:val="21"/>
        </w:rPr>
        <w:t>Pro</w:t>
      </w:r>
      <w:r w:rsidR="007070F4" w:rsidRPr="007070F4">
        <w:rPr>
          <w:rFonts w:ascii="Times New Roman" w:eastAsia="Calibri" w:hAnsi="Times New Roman" w:cs="Nazanin" w:hint="cs"/>
          <w:sz w:val="19"/>
          <w:szCs w:val="21"/>
          <w:rtl/>
        </w:rPr>
        <w:t xml:space="preserve"> و </w:t>
      </w:r>
      <w:r w:rsidR="007070F4" w:rsidRPr="007070F4">
        <w:rPr>
          <w:rFonts w:ascii="Times New Roman" w:eastAsia="Calibri" w:hAnsi="Times New Roman" w:cs="Nazanin"/>
          <w:sz w:val="19"/>
          <w:szCs w:val="21"/>
        </w:rPr>
        <w:t>Glu</w:t>
      </w:r>
      <w:r w:rsidR="007070F4" w:rsidRPr="007070F4">
        <w:rPr>
          <w:rFonts w:ascii="Times New Roman" w:eastAsia="Calibri" w:hAnsi="Times New Roman" w:cs="Nazanin" w:hint="cs"/>
          <w:sz w:val="19"/>
          <w:szCs w:val="21"/>
          <w:rtl/>
        </w:rPr>
        <w:t xml:space="preserve"> در گروه کلستات</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ک نسبت به گروه کنترل </w:t>
      </w:r>
      <w:r w:rsidR="005D5AF0">
        <w:rPr>
          <w:rFonts w:ascii="Times New Roman" w:eastAsia="Calibri" w:hAnsi="Times New Roman" w:cs="Nazanin" w:hint="cs"/>
          <w:sz w:val="19"/>
          <w:szCs w:val="21"/>
          <w:rtl/>
        </w:rPr>
        <w:t>به‌طور</w:t>
      </w:r>
      <w:r w:rsidR="007070F4" w:rsidRPr="007070F4">
        <w:rPr>
          <w:rFonts w:ascii="Times New Roman" w:eastAsia="Calibri" w:hAnsi="Times New Roman" w:cs="Nazanin" w:hint="cs"/>
          <w:sz w:val="19"/>
          <w:szCs w:val="21"/>
          <w:rtl/>
        </w:rPr>
        <w:t xml:space="preserve"> </w:t>
      </w:r>
      <w:r w:rsidR="005D5AF0">
        <w:rPr>
          <w:rFonts w:ascii="Times New Roman" w:eastAsia="Calibri" w:hAnsi="Times New Roman" w:cs="Nazanin" w:hint="cs"/>
          <w:sz w:val="19"/>
          <w:szCs w:val="21"/>
          <w:rtl/>
        </w:rPr>
        <w:t>معن</w:t>
      </w:r>
      <w:r w:rsidR="00A2433E">
        <w:rPr>
          <w:rFonts w:ascii="Times New Roman" w:eastAsia="Calibri" w:hAnsi="Times New Roman" w:cs="Nazanin" w:hint="cs"/>
          <w:sz w:val="19"/>
          <w:szCs w:val="21"/>
          <w:rtl/>
        </w:rPr>
        <w:t>ي</w:t>
      </w:r>
      <w:r w:rsidR="005D5AF0">
        <w:rPr>
          <w:rFonts w:ascii="Times New Roman" w:eastAsia="Calibri" w:hAnsi="Times New Roman" w:cs="Nazanin" w:hint="cs"/>
          <w:sz w:val="19"/>
          <w:szCs w:val="21"/>
          <w:rtl/>
        </w:rPr>
        <w:t>‌دار</w:t>
      </w:r>
      <w:r w:rsidR="00A2433E">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افزا</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ش پ</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دا کرد </w:t>
      </w:r>
      <w:r w:rsidR="007070F4" w:rsidRPr="007070F4">
        <w:rPr>
          <w:rFonts w:ascii="Times New Roman" w:eastAsia="Calibri" w:hAnsi="Times New Roman" w:cs="Nazanin"/>
          <w:sz w:val="19"/>
          <w:szCs w:val="21"/>
          <w:rtl/>
        </w:rPr>
        <w:t>(</w:t>
      </w:r>
      <w:r w:rsidR="007070F4" w:rsidRPr="007070F4">
        <w:rPr>
          <w:rFonts w:ascii="Times New Roman" w:eastAsia="Calibri" w:hAnsi="Times New Roman" w:cs="Nazanin"/>
          <w:sz w:val="19"/>
          <w:szCs w:val="21"/>
        </w:rPr>
        <w:t>P &lt; 0.001</w:t>
      </w:r>
      <w:r w:rsidR="007070F4" w:rsidRPr="007070F4">
        <w:rPr>
          <w:rFonts w:ascii="Times New Roman" w:eastAsia="Calibri" w:hAnsi="Times New Roman" w:cs="Nazanin"/>
          <w:sz w:val="19"/>
          <w:szCs w:val="21"/>
          <w:rtl/>
        </w:rPr>
        <w:t>)</w:t>
      </w:r>
      <w:r w:rsidR="007070F4" w:rsidRPr="007070F4">
        <w:rPr>
          <w:rFonts w:ascii="Times New Roman" w:eastAsia="Calibri" w:hAnsi="Times New Roman" w:cs="Nazanin" w:hint="cs"/>
          <w:sz w:val="19"/>
          <w:szCs w:val="21"/>
          <w:rtl/>
        </w:rPr>
        <w:t xml:space="preserve"> و تزر</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ق </w:t>
      </w:r>
      <w:r w:rsidR="007070F4" w:rsidRPr="007070F4">
        <w:rPr>
          <w:rFonts w:ascii="Times New Roman" w:eastAsia="Calibri" w:hAnsi="Times New Roman" w:cs="Nazanin"/>
          <w:sz w:val="19"/>
          <w:szCs w:val="21"/>
        </w:rPr>
        <w:t>LUT</w:t>
      </w:r>
      <w:r w:rsidR="007070F4" w:rsidRPr="007070F4">
        <w:rPr>
          <w:rFonts w:ascii="Times New Roman" w:eastAsia="Calibri" w:hAnsi="Times New Roman" w:cs="Nazanin" w:hint="cs"/>
          <w:sz w:val="19"/>
          <w:szCs w:val="21"/>
          <w:rtl/>
        </w:rPr>
        <w:t xml:space="preserve"> در دوزها</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15 و </w:t>
      </w:r>
      <w:r w:rsidR="007070F4" w:rsidRPr="007070F4">
        <w:rPr>
          <w:rFonts w:ascii="Times New Roman" w:eastAsia="Calibri" w:hAnsi="Times New Roman" w:cs="Nazanin"/>
          <w:sz w:val="19"/>
          <w:szCs w:val="21"/>
        </w:rPr>
        <w:t>mg/kg</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30 موجب اثرات بهبود دهندگ</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بر مارکرها</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w:t>
      </w:r>
      <w:r w:rsidR="00D655A6">
        <w:rPr>
          <w:rFonts w:ascii="Times New Roman" w:eastAsia="Calibri" w:hAnsi="Times New Roman" w:cs="Nazanin"/>
          <w:sz w:val="19"/>
          <w:szCs w:val="21"/>
          <w:rtl/>
        </w:rPr>
        <w:t>آس</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ب‌ها</w:t>
      </w:r>
      <w:r w:rsidR="00B77F58">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کل</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و</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شد (</w:t>
      </w:r>
      <w:r w:rsidR="007070F4" w:rsidRPr="007070F4">
        <w:rPr>
          <w:rFonts w:ascii="Times New Roman" w:eastAsia="Calibri" w:hAnsi="Times New Roman" w:cs="Nazanin"/>
          <w:sz w:val="19"/>
          <w:szCs w:val="21"/>
        </w:rPr>
        <w:t>P &lt; 0.05</w:t>
      </w:r>
      <w:r w:rsidR="007070F4" w:rsidRPr="007070F4">
        <w:rPr>
          <w:rFonts w:ascii="Times New Roman" w:eastAsia="Calibri" w:hAnsi="Times New Roman" w:cs="Nazanin" w:hint="cs"/>
          <w:sz w:val="19"/>
          <w:szCs w:val="21"/>
          <w:rtl/>
        </w:rPr>
        <w:t>).</w:t>
      </w:r>
    </w:p>
    <w:p w14:paraId="09EC80A0" w14:textId="77777777" w:rsidR="00054D3F" w:rsidRDefault="00054D3F" w:rsidP="007070F4">
      <w:pPr>
        <w:spacing w:after="0" w:line="340" w:lineRule="exact"/>
        <w:ind w:firstLine="284"/>
        <w:jc w:val="both"/>
        <w:rPr>
          <w:rFonts w:ascii="Times New Roman" w:eastAsia="Calibri" w:hAnsi="Times New Roman" w:cs="Nazanin"/>
          <w:sz w:val="19"/>
          <w:szCs w:val="21"/>
          <w:rtl/>
        </w:rPr>
        <w:sectPr w:rsidR="00054D3F" w:rsidSect="00054D3F">
          <w:footnotePr>
            <w:numRestart w:val="eachSect"/>
          </w:footnotePr>
          <w:type w:val="continuous"/>
          <w:pgSz w:w="12191" w:h="16727" w:code="9"/>
          <w:pgMar w:top="1418" w:right="1418" w:bottom="1701" w:left="1418" w:header="709" w:footer="709" w:gutter="284"/>
          <w:cols w:num="2" w:space="720"/>
          <w:titlePg/>
          <w:bidi/>
          <w:docGrid w:linePitch="360"/>
        </w:sectPr>
      </w:pPr>
    </w:p>
    <w:p w14:paraId="0862029B" w14:textId="564EE91F" w:rsidR="007070F4" w:rsidRPr="007070F4" w:rsidRDefault="00BA410F" w:rsidP="007070F4">
      <w:pPr>
        <w:spacing w:after="0" w:line="340" w:lineRule="exact"/>
        <w:ind w:firstLine="284"/>
        <w:jc w:val="both"/>
        <w:rPr>
          <w:rFonts w:ascii="Times New Roman" w:eastAsia="Calibri" w:hAnsi="Times New Roman" w:cs="Nazanin"/>
          <w:sz w:val="19"/>
          <w:szCs w:val="21"/>
        </w:rPr>
      </w:pPr>
      <w:r w:rsidRPr="007070F4">
        <w:rPr>
          <w:rFonts w:ascii="Times New Roman" w:eastAsia="Calibri" w:hAnsi="Times New Roman" w:cs="Nazanin"/>
          <w:noProof/>
          <w:sz w:val="19"/>
          <w:szCs w:val="21"/>
        </w:rPr>
        <w:drawing>
          <wp:anchor distT="0" distB="0" distL="114300" distR="114300" simplePos="0" relativeHeight="251660288" behindDoc="0" locked="0" layoutInCell="1" allowOverlap="1" wp14:anchorId="68757BB5" wp14:editId="1AF180E1">
            <wp:simplePos x="0" y="0"/>
            <wp:positionH relativeFrom="column">
              <wp:posOffset>576580</wp:posOffset>
            </wp:positionH>
            <wp:positionV relativeFrom="paragraph">
              <wp:posOffset>311785</wp:posOffset>
            </wp:positionV>
            <wp:extent cx="4267200" cy="53816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7200" cy="5381625"/>
                    </a:xfrm>
                    <a:prstGeom prst="rect">
                      <a:avLst/>
                    </a:prstGeom>
                    <a:noFill/>
                    <a:ln>
                      <a:noFill/>
                    </a:ln>
                  </pic:spPr>
                </pic:pic>
              </a:graphicData>
            </a:graphic>
            <wp14:sizeRelV relativeFrom="margin">
              <wp14:pctHeight>0</wp14:pctHeight>
            </wp14:sizeRelV>
          </wp:anchor>
        </w:drawing>
      </w:r>
    </w:p>
    <w:p w14:paraId="330A998D" w14:textId="540E16F8" w:rsidR="007070F4" w:rsidRPr="007070F4" w:rsidRDefault="00191E68" w:rsidP="009C643A">
      <w:pPr>
        <w:spacing w:after="0" w:line="340" w:lineRule="exact"/>
        <w:ind w:firstLine="284"/>
        <w:jc w:val="center"/>
        <w:rPr>
          <w:rFonts w:ascii="Times New Roman" w:eastAsia="Calibri" w:hAnsi="Times New Roman" w:cs="Nazanin"/>
          <w:sz w:val="19"/>
          <w:szCs w:val="21"/>
          <w:rtl/>
        </w:rPr>
      </w:pPr>
      <w:r>
        <w:rPr>
          <w:rFonts w:ascii="Times New Roman" w:eastAsia="Calibri" w:hAnsi="Times New Roman" w:cs="Nazanin"/>
          <w:b/>
          <w:bCs/>
          <w:sz w:val="19"/>
          <w:szCs w:val="21"/>
          <w:rtl/>
        </w:rPr>
        <w:t xml:space="preserve">نمودار </w:t>
      </w:r>
      <w:r w:rsidR="00F41347">
        <w:rPr>
          <w:rFonts w:ascii="Times New Roman" w:eastAsia="Calibri" w:hAnsi="Times New Roman" w:cs="Nazanin" w:hint="cs"/>
          <w:b/>
          <w:bCs/>
          <w:sz w:val="19"/>
          <w:szCs w:val="21"/>
          <w:rtl/>
        </w:rPr>
        <w:t>(2):</w:t>
      </w:r>
      <w:r w:rsidR="007070F4" w:rsidRPr="007070F4">
        <w:rPr>
          <w:rFonts w:ascii="Times New Roman" w:eastAsia="Calibri" w:hAnsi="Times New Roman" w:cs="Nazanin"/>
          <w:sz w:val="19"/>
          <w:szCs w:val="21"/>
          <w:rtl/>
        </w:rPr>
        <w:t xml:space="preserve"> تغ</w:t>
      </w:r>
      <w:r w:rsidR="00150E77">
        <w:rPr>
          <w:rFonts w:ascii="Times New Roman" w:eastAsia="Calibri" w:hAnsi="Times New Roman" w:cs="Nazanin"/>
          <w:sz w:val="19"/>
          <w:szCs w:val="21"/>
          <w:rtl/>
        </w:rPr>
        <w:t>ي</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sz w:val="19"/>
          <w:szCs w:val="21"/>
          <w:rtl/>
        </w:rPr>
        <w:t>رات ب</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وش</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م</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sz w:val="19"/>
          <w:szCs w:val="21"/>
          <w:rtl/>
        </w:rPr>
        <w:t>ا</w:t>
      </w:r>
      <w:r w:rsidR="00150E77">
        <w:rPr>
          <w:rFonts w:ascii="Times New Roman" w:eastAsia="Calibri" w:hAnsi="Times New Roman" w:cs="Nazanin"/>
          <w:sz w:val="19"/>
          <w:szCs w:val="21"/>
          <w:rtl/>
        </w:rPr>
        <w:t>يي</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ادرار</w:t>
      </w:r>
      <w:r w:rsidR="007070F4" w:rsidRPr="007070F4">
        <w:rPr>
          <w:rFonts w:ascii="Times New Roman" w:eastAsia="Calibri" w:hAnsi="Times New Roman" w:cs="Nazanin"/>
          <w:sz w:val="19"/>
          <w:szCs w:val="21"/>
          <w:rtl/>
        </w:rPr>
        <w:t xml:space="preserve"> </w:t>
      </w:r>
      <w:r w:rsidR="007E5F34">
        <w:rPr>
          <w:rFonts w:ascii="Times New Roman" w:eastAsia="Calibri" w:hAnsi="Times New Roman" w:cs="Nazanin"/>
          <w:sz w:val="19"/>
          <w:szCs w:val="21"/>
          <w:rtl/>
        </w:rPr>
        <w:t>در ح</w:t>
      </w:r>
      <w:r w:rsidR="00A2433E">
        <w:rPr>
          <w:rFonts w:ascii="Times New Roman" w:eastAsia="Calibri" w:hAnsi="Times New Roman" w:cs="Nazanin"/>
          <w:sz w:val="19"/>
          <w:szCs w:val="21"/>
          <w:rtl/>
        </w:rPr>
        <w:t>ي</w:t>
      </w:r>
      <w:r w:rsidR="007E5F34">
        <w:rPr>
          <w:rFonts w:ascii="Times New Roman" w:eastAsia="Calibri" w:hAnsi="Times New Roman" w:cs="Nazanin"/>
          <w:sz w:val="19"/>
          <w:szCs w:val="21"/>
          <w:rtl/>
        </w:rPr>
        <w:t>وانات</w:t>
      </w:r>
      <w:r w:rsidR="007070F4" w:rsidRPr="007070F4">
        <w:rPr>
          <w:rFonts w:ascii="Times New Roman" w:eastAsia="Calibri" w:hAnsi="Times New Roman" w:cs="Nazanin"/>
          <w:sz w:val="19"/>
          <w:szCs w:val="21"/>
          <w:rtl/>
        </w:rPr>
        <w:t xml:space="preserve"> کلستات</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ک (</w:t>
      </w:r>
      <w:r w:rsidR="007070F4" w:rsidRPr="007070F4">
        <w:rPr>
          <w:rFonts w:ascii="Times New Roman" w:eastAsia="Calibri" w:hAnsi="Times New Roman" w:cs="Nazanin" w:hint="cs"/>
          <w:sz w:val="19"/>
          <w:szCs w:val="21"/>
          <w:rtl/>
        </w:rPr>
        <w:t>14</w:t>
      </w:r>
      <w:r>
        <w:rPr>
          <w:rFonts w:ascii="Times New Roman" w:eastAsia="Calibri" w:hAnsi="Times New Roman" w:cs="Nazanin"/>
          <w:sz w:val="19"/>
          <w:szCs w:val="21"/>
          <w:rtl/>
        </w:rPr>
        <w:t xml:space="preserve"> روز</w:t>
      </w:r>
      <w:r w:rsidR="007070F4" w:rsidRPr="007070F4">
        <w:rPr>
          <w:rFonts w:ascii="Times New Roman" w:eastAsia="Calibri" w:hAnsi="Times New Roman" w:cs="Nazanin"/>
          <w:sz w:val="19"/>
          <w:szCs w:val="21"/>
          <w:rtl/>
        </w:rPr>
        <w:t xml:space="preserve"> پس از عمل جراح</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sz w:val="19"/>
          <w:szCs w:val="21"/>
        </w:rPr>
        <w:t>BDL</w:t>
      </w:r>
      <w:r w:rsidR="007070F4" w:rsidRPr="007070F4">
        <w:rPr>
          <w:rFonts w:ascii="Times New Roman" w:eastAsia="Calibri" w:hAnsi="Times New Roman" w:cs="Nazanin"/>
          <w:sz w:val="19"/>
          <w:szCs w:val="21"/>
          <w:rtl/>
        </w:rPr>
        <w:t xml:space="preserve">) و </w:t>
      </w:r>
      <w:r w:rsidR="00765C97">
        <w:rPr>
          <w:rFonts w:ascii="Times New Roman" w:eastAsia="Calibri" w:hAnsi="Times New Roman" w:cs="Nazanin"/>
          <w:sz w:val="19"/>
          <w:szCs w:val="21"/>
          <w:rtl/>
        </w:rPr>
        <w:t>تأث</w:t>
      </w:r>
      <w:r w:rsidR="00A2433E">
        <w:rPr>
          <w:rFonts w:ascii="Times New Roman" w:eastAsia="Calibri" w:hAnsi="Times New Roman" w:cs="Nazanin"/>
          <w:sz w:val="19"/>
          <w:szCs w:val="21"/>
          <w:rtl/>
        </w:rPr>
        <w:t>ي</w:t>
      </w:r>
      <w:r w:rsidR="00765C97">
        <w:rPr>
          <w:rFonts w:ascii="Times New Roman" w:eastAsia="Calibri" w:hAnsi="Times New Roman" w:cs="Nazanin"/>
          <w:sz w:val="19"/>
          <w:szCs w:val="21"/>
          <w:rtl/>
        </w:rPr>
        <w:t>ر تجويز</w:t>
      </w:r>
      <w:r w:rsidR="007070F4" w:rsidRPr="007070F4">
        <w:rPr>
          <w:rFonts w:ascii="Times New Roman" w:eastAsia="Calibri" w:hAnsi="Times New Roman" w:cs="Nazanin"/>
          <w:sz w:val="19"/>
          <w:szCs w:val="21"/>
          <w:rtl/>
        </w:rPr>
        <w:t xml:space="preserve"> لوتئول</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ن. </w:t>
      </w:r>
      <w:r w:rsidR="00D655A6">
        <w:rPr>
          <w:rFonts w:ascii="Times New Roman" w:eastAsia="Calibri" w:hAnsi="Times New Roman" w:cs="Nazanin"/>
          <w:sz w:val="19"/>
          <w:szCs w:val="21"/>
          <w:rtl/>
        </w:rPr>
        <w:t>داده‌ها</w:t>
      </w:r>
      <w:r w:rsidR="007070F4" w:rsidRPr="007070F4">
        <w:rPr>
          <w:rFonts w:ascii="Times New Roman" w:eastAsia="Calibri" w:hAnsi="Times New Roman" w:cs="Nazanin"/>
          <w:sz w:val="19"/>
          <w:szCs w:val="21"/>
          <w:rtl/>
        </w:rPr>
        <w:t xml:space="preserve"> </w:t>
      </w:r>
      <w:r w:rsidR="005D5AF0">
        <w:rPr>
          <w:rFonts w:ascii="Times New Roman" w:eastAsia="Calibri" w:hAnsi="Times New Roman" w:cs="Nazanin"/>
          <w:sz w:val="19"/>
          <w:szCs w:val="21"/>
          <w:rtl/>
        </w:rPr>
        <w:t>به‌صورت</w:t>
      </w:r>
      <w:r w:rsidR="007070F4" w:rsidRPr="007070F4">
        <w:rPr>
          <w:rFonts w:ascii="Times New Roman" w:eastAsia="Calibri" w:hAnsi="Times New Roman" w:cs="Nazanin"/>
          <w:sz w:val="19"/>
          <w:szCs w:val="21"/>
          <w:rtl/>
        </w:rPr>
        <w:t xml:space="preserve"> </w:t>
      </w:r>
      <w:proofErr w:type="spellStart"/>
      <w:r w:rsidR="007070F4" w:rsidRPr="007070F4">
        <w:rPr>
          <w:rFonts w:ascii="Times New Roman" w:eastAsia="Calibri" w:hAnsi="Times New Roman" w:cs="Nazanin"/>
          <w:sz w:val="19"/>
          <w:szCs w:val="21"/>
        </w:rPr>
        <w:t>Mean±SD</w:t>
      </w:r>
      <w:proofErr w:type="spellEnd"/>
      <w:r w:rsidR="007070F4" w:rsidRPr="007070F4">
        <w:rPr>
          <w:rFonts w:ascii="Times New Roman" w:eastAsia="Calibri" w:hAnsi="Times New Roman" w:cs="Nazanin"/>
          <w:sz w:val="19"/>
          <w:szCs w:val="21"/>
          <w:rtl/>
        </w:rPr>
        <w:t xml:space="preserve"> برا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 xml:space="preserve">ده </w:t>
      </w:r>
      <w:r w:rsidR="007070F4" w:rsidRPr="007070F4">
        <w:rPr>
          <w:rFonts w:ascii="Times New Roman" w:eastAsia="Calibri" w:hAnsi="Times New Roman" w:cs="Nazanin"/>
          <w:sz w:val="19"/>
          <w:szCs w:val="21"/>
          <w:rtl/>
        </w:rPr>
        <w:t>ح</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وان در</w:t>
      </w:r>
      <w:r w:rsidR="00B94B8E">
        <w:rPr>
          <w:rFonts w:ascii="Times New Roman" w:eastAsia="Calibri" w:hAnsi="Times New Roman" w:cs="Nazanin" w:hint="cs"/>
          <w:sz w:val="19"/>
          <w:szCs w:val="21"/>
          <w:rtl/>
        </w:rPr>
        <w:t xml:space="preserve"> </w:t>
      </w:r>
      <w:r w:rsidR="007070F4" w:rsidRPr="007070F4">
        <w:rPr>
          <w:rFonts w:ascii="Times New Roman" w:eastAsia="Calibri" w:hAnsi="Times New Roman" w:cs="Nazanin"/>
          <w:sz w:val="19"/>
          <w:szCs w:val="21"/>
          <w:rtl/>
        </w:rPr>
        <w:t>هر</w:t>
      </w:r>
      <w:r w:rsidR="00B94B8E">
        <w:rPr>
          <w:rFonts w:ascii="Times New Roman" w:eastAsia="Calibri" w:hAnsi="Times New Roman" w:cs="Nazanin" w:hint="cs"/>
          <w:sz w:val="19"/>
          <w:szCs w:val="21"/>
          <w:rtl/>
        </w:rPr>
        <w:t xml:space="preserve"> </w:t>
      </w:r>
      <w:r w:rsidR="007070F4" w:rsidRPr="007070F4">
        <w:rPr>
          <w:rFonts w:ascii="Times New Roman" w:eastAsia="Calibri" w:hAnsi="Times New Roman" w:cs="Nazanin"/>
          <w:sz w:val="19"/>
          <w:szCs w:val="21"/>
          <w:rtl/>
        </w:rPr>
        <w:t>گروه نما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ش داده </w:t>
      </w:r>
      <w:r w:rsidR="00D655A6">
        <w:rPr>
          <w:rFonts w:ascii="Times New Roman" w:eastAsia="Calibri" w:hAnsi="Times New Roman" w:cs="Nazanin"/>
          <w:sz w:val="19"/>
          <w:szCs w:val="21"/>
          <w:rtl/>
        </w:rPr>
        <w:t>شده‌اند</w:t>
      </w:r>
      <w:r w:rsidR="007070F4" w:rsidRPr="007070F4">
        <w:rPr>
          <w:rFonts w:ascii="Times New Roman" w:eastAsia="Calibri" w:hAnsi="Times New Roman" w:cs="Nazanin"/>
          <w:sz w:val="19"/>
          <w:szCs w:val="21"/>
          <w:rtl/>
        </w:rPr>
        <w:t>.</w:t>
      </w:r>
      <w:r w:rsidR="007070F4" w:rsidRPr="007070F4">
        <w:rPr>
          <w:rFonts w:ascii="Times New Roman" w:eastAsia="Calibri" w:hAnsi="Times New Roman" w:cs="Nazanin"/>
          <w:sz w:val="19"/>
          <w:szCs w:val="21"/>
        </w:rPr>
        <w:t xml:space="preserve"> *</w:t>
      </w:r>
      <w:r w:rsidR="007070F4" w:rsidRPr="007070F4">
        <w:rPr>
          <w:rFonts w:ascii="Times New Roman" w:eastAsia="Calibri" w:hAnsi="Times New Roman" w:cs="Nazanin" w:hint="cs"/>
          <w:sz w:val="19"/>
          <w:szCs w:val="21"/>
          <w:rtl/>
        </w:rPr>
        <w:t xml:space="preserve"> </w:t>
      </w:r>
      <w:r w:rsidR="00B94B8E">
        <w:rPr>
          <w:rFonts w:ascii="Times New Roman" w:eastAsia="Calibri" w:hAnsi="Times New Roman" w:cs="Nazanin"/>
          <w:sz w:val="19"/>
          <w:szCs w:val="21"/>
          <w:rtl/>
        </w:rPr>
        <w:t>نشان‌دهنده‌</w:t>
      </w:r>
      <w:r w:rsidR="00BE15C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تفاوت </w:t>
      </w:r>
      <w:r w:rsidR="00B94B8E">
        <w:rPr>
          <w:rFonts w:ascii="Times New Roman" w:eastAsia="Calibri" w:hAnsi="Times New Roman" w:cs="Nazanin"/>
          <w:sz w:val="19"/>
          <w:szCs w:val="21"/>
          <w:rtl/>
        </w:rPr>
        <w:t>معنادار</w:t>
      </w:r>
      <w:r w:rsidR="007070F4" w:rsidRPr="007070F4">
        <w:rPr>
          <w:rFonts w:ascii="Times New Roman" w:eastAsia="Calibri" w:hAnsi="Times New Roman" w:cs="Nazanin"/>
          <w:sz w:val="19"/>
          <w:szCs w:val="21"/>
          <w:rtl/>
        </w:rPr>
        <w:t xml:space="preserve"> در مقا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سه با گروه کنترل است (</w:t>
      </w:r>
      <w:r w:rsidR="007070F4" w:rsidRPr="007070F4">
        <w:rPr>
          <w:rFonts w:ascii="Times New Roman" w:eastAsia="Calibri" w:hAnsi="Times New Roman" w:cs="Nazanin"/>
          <w:sz w:val="19"/>
          <w:szCs w:val="21"/>
        </w:rPr>
        <w:t>P &lt; 0.001</w:t>
      </w:r>
      <w:r w:rsidR="007070F4" w:rsidRPr="007070F4">
        <w:rPr>
          <w:rFonts w:ascii="Times New Roman" w:eastAsia="Calibri" w:hAnsi="Times New Roman" w:cs="Nazanin"/>
          <w:sz w:val="19"/>
          <w:szCs w:val="21"/>
          <w:rtl/>
        </w:rPr>
        <w:t xml:space="preserve">). </w:t>
      </w:r>
      <w:r w:rsidR="007070F4" w:rsidRPr="007070F4">
        <w:rPr>
          <w:rFonts w:ascii="Sakkal Majalla" w:eastAsia="Calibri" w:hAnsi="Sakkal Majalla" w:cs="Sakkal Majalla" w:hint="cs"/>
          <w:sz w:val="19"/>
          <w:szCs w:val="21"/>
          <w:rtl/>
        </w:rPr>
        <w:t>†</w:t>
      </w:r>
      <w:r w:rsidR="007070F4" w:rsidRPr="007070F4">
        <w:rPr>
          <w:rFonts w:ascii="Times New Roman" w:eastAsia="Calibri" w:hAnsi="Times New Roman" w:cs="Nazanin"/>
          <w:sz w:val="19"/>
          <w:szCs w:val="21"/>
          <w:rtl/>
        </w:rPr>
        <w:t xml:space="preserve"> نما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انگر تفاوت </w:t>
      </w:r>
      <w:r w:rsidR="00B94B8E">
        <w:rPr>
          <w:rFonts w:ascii="Times New Roman" w:eastAsia="Calibri" w:hAnsi="Times New Roman" w:cs="Nazanin"/>
          <w:sz w:val="19"/>
          <w:szCs w:val="21"/>
          <w:rtl/>
        </w:rPr>
        <w:t>معنادار</w:t>
      </w:r>
      <w:r w:rsidR="007070F4" w:rsidRPr="007070F4">
        <w:rPr>
          <w:rFonts w:ascii="Times New Roman" w:eastAsia="Calibri" w:hAnsi="Times New Roman" w:cs="Nazanin"/>
          <w:sz w:val="19"/>
          <w:szCs w:val="21"/>
          <w:rtl/>
        </w:rPr>
        <w:t xml:space="preserve"> در مقا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سه با گروه </w:t>
      </w:r>
      <w:r w:rsidR="007070F4" w:rsidRPr="007070F4">
        <w:rPr>
          <w:rFonts w:ascii="Times New Roman" w:eastAsia="Calibri" w:hAnsi="Times New Roman" w:cs="Nazanin"/>
          <w:sz w:val="19"/>
          <w:szCs w:val="21"/>
        </w:rPr>
        <w:t>BDL</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 xml:space="preserve">است </w:t>
      </w:r>
      <w:r w:rsidR="007070F4" w:rsidRPr="007070F4">
        <w:rPr>
          <w:rFonts w:ascii="Times New Roman" w:eastAsia="Calibri" w:hAnsi="Times New Roman" w:cs="Nazanin"/>
          <w:sz w:val="19"/>
          <w:szCs w:val="21"/>
          <w:rtl/>
        </w:rPr>
        <w:t>(</w:t>
      </w:r>
      <w:r w:rsidR="007070F4" w:rsidRPr="007070F4">
        <w:rPr>
          <w:rFonts w:ascii="Times New Roman" w:eastAsia="Calibri" w:hAnsi="Times New Roman" w:cs="Nazanin"/>
          <w:sz w:val="19"/>
          <w:szCs w:val="21"/>
        </w:rPr>
        <w:t>P &lt; 0.001</w:t>
      </w:r>
      <w:r w:rsidR="007070F4" w:rsidRPr="007070F4">
        <w:rPr>
          <w:rFonts w:ascii="Times New Roman" w:eastAsia="Calibri" w:hAnsi="Times New Roman" w:cs="Nazanin"/>
          <w:sz w:val="19"/>
          <w:szCs w:val="21"/>
          <w:rtl/>
        </w:rPr>
        <w:t>).</w:t>
      </w:r>
    </w:p>
    <w:p w14:paraId="38B17444" w14:textId="77777777" w:rsidR="007070F4" w:rsidRPr="007070F4" w:rsidRDefault="007070F4" w:rsidP="007070F4">
      <w:pPr>
        <w:spacing w:after="0" w:line="340" w:lineRule="exact"/>
        <w:ind w:firstLine="284"/>
        <w:jc w:val="both"/>
        <w:rPr>
          <w:rFonts w:ascii="Times New Roman" w:eastAsia="Calibri" w:hAnsi="Times New Roman" w:cs="Nazanin"/>
          <w:sz w:val="19"/>
          <w:szCs w:val="21"/>
          <w:rtl/>
        </w:rPr>
      </w:pPr>
    </w:p>
    <w:p w14:paraId="19F9E336" w14:textId="77777777" w:rsidR="00054D3F" w:rsidRDefault="00054D3F" w:rsidP="00054D3F">
      <w:pPr>
        <w:spacing w:after="0" w:line="340" w:lineRule="exact"/>
        <w:ind w:hanging="1"/>
        <w:jc w:val="both"/>
        <w:rPr>
          <w:rFonts w:ascii="Times New Roman" w:eastAsia="Calibri" w:hAnsi="Times New Roman" w:cs="Nazanin"/>
          <w:b/>
          <w:bCs/>
          <w:sz w:val="19"/>
          <w:szCs w:val="21"/>
          <w:rtl/>
        </w:rPr>
        <w:sectPr w:rsidR="00054D3F"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0AC61778" w14:textId="65F15325" w:rsidR="007070F4" w:rsidRPr="007070F4" w:rsidRDefault="007070F4" w:rsidP="00054D3F">
      <w:pPr>
        <w:spacing w:after="0" w:line="340" w:lineRule="exact"/>
        <w:ind w:hanging="1"/>
        <w:jc w:val="both"/>
        <w:rPr>
          <w:rFonts w:ascii="Times New Roman" w:eastAsia="Calibri" w:hAnsi="Times New Roman" w:cs="Nazanin"/>
          <w:b/>
          <w:bCs/>
          <w:sz w:val="19"/>
          <w:szCs w:val="21"/>
          <w:rtl/>
        </w:rPr>
      </w:pPr>
      <w:r w:rsidRPr="007070F4">
        <w:rPr>
          <w:rFonts w:ascii="Times New Roman" w:eastAsia="Calibri" w:hAnsi="Times New Roman" w:cs="Nazanin" w:hint="cs"/>
          <w:b/>
          <w:bCs/>
          <w:sz w:val="19"/>
          <w:szCs w:val="21"/>
          <w:rtl/>
        </w:rPr>
        <w:t>بررس</w:t>
      </w:r>
      <w:r w:rsidR="00150E77">
        <w:rPr>
          <w:rFonts w:ascii="Times New Roman" w:eastAsia="Calibri" w:hAnsi="Times New Roman" w:cs="Nazanin" w:hint="cs"/>
          <w:b/>
          <w:bCs/>
          <w:sz w:val="19"/>
          <w:szCs w:val="21"/>
          <w:rtl/>
        </w:rPr>
        <w:t>ي</w:t>
      </w:r>
      <w:r w:rsidR="00191E68">
        <w:rPr>
          <w:rFonts w:ascii="Times New Roman" w:eastAsia="Calibri" w:hAnsi="Times New Roman" w:cs="Nazanin"/>
          <w:b/>
          <w:bCs/>
          <w:sz w:val="19"/>
          <w:szCs w:val="21"/>
          <w:rtl/>
        </w:rPr>
        <w:t xml:space="preserve"> </w:t>
      </w:r>
      <w:r w:rsidRPr="007070F4">
        <w:rPr>
          <w:rFonts w:ascii="Times New Roman" w:eastAsia="Calibri" w:hAnsi="Times New Roman" w:cs="Nazanin" w:hint="cs"/>
          <w:b/>
          <w:bCs/>
          <w:sz w:val="19"/>
          <w:szCs w:val="21"/>
          <w:rtl/>
        </w:rPr>
        <w:t>فعال</w:t>
      </w:r>
      <w:r w:rsidR="00150E77">
        <w:rPr>
          <w:rFonts w:ascii="Times New Roman" w:eastAsia="Calibri" w:hAnsi="Times New Roman" w:cs="Nazanin" w:hint="cs"/>
          <w:b/>
          <w:bCs/>
          <w:sz w:val="19"/>
          <w:szCs w:val="21"/>
          <w:rtl/>
        </w:rPr>
        <w:t>ي</w:t>
      </w:r>
      <w:r w:rsidRPr="007070F4">
        <w:rPr>
          <w:rFonts w:ascii="Times New Roman" w:eastAsia="Calibri" w:hAnsi="Times New Roman" w:cs="Nazanin" w:hint="cs"/>
          <w:b/>
          <w:bCs/>
          <w:sz w:val="19"/>
          <w:szCs w:val="21"/>
          <w:rtl/>
        </w:rPr>
        <w:t>ت آنز</w:t>
      </w:r>
      <w:r w:rsidR="00150E77">
        <w:rPr>
          <w:rFonts w:ascii="Times New Roman" w:eastAsia="Calibri" w:hAnsi="Times New Roman" w:cs="Nazanin" w:hint="cs"/>
          <w:b/>
          <w:bCs/>
          <w:sz w:val="19"/>
          <w:szCs w:val="21"/>
          <w:rtl/>
        </w:rPr>
        <w:t>ي</w:t>
      </w:r>
      <w:r w:rsidRPr="007070F4">
        <w:rPr>
          <w:rFonts w:ascii="Times New Roman" w:eastAsia="Calibri" w:hAnsi="Times New Roman" w:cs="Nazanin" w:hint="cs"/>
          <w:b/>
          <w:bCs/>
          <w:sz w:val="19"/>
          <w:szCs w:val="21"/>
          <w:rtl/>
        </w:rPr>
        <w:t xml:space="preserve">م </w:t>
      </w:r>
      <w:r w:rsidRPr="007070F4">
        <w:rPr>
          <w:rFonts w:ascii="Times New Roman" w:eastAsia="Calibri" w:hAnsi="Times New Roman" w:cs="Nazanin"/>
          <w:b/>
          <w:bCs/>
          <w:sz w:val="19"/>
          <w:szCs w:val="21"/>
        </w:rPr>
        <w:t>GPX,SOD,CAT</w:t>
      </w:r>
      <w:r w:rsidR="00191E68">
        <w:rPr>
          <w:rFonts w:ascii="Times New Roman" w:eastAsia="Calibri" w:hAnsi="Times New Roman" w:cs="Nazanin"/>
          <w:b/>
          <w:bCs/>
          <w:sz w:val="19"/>
          <w:szCs w:val="21"/>
          <w:rtl/>
        </w:rPr>
        <w:t xml:space="preserve"> بافت</w:t>
      </w:r>
      <w:r w:rsidRPr="007070F4">
        <w:rPr>
          <w:rFonts w:ascii="Times New Roman" w:eastAsia="Calibri" w:hAnsi="Times New Roman" w:cs="Nazanin" w:hint="cs"/>
          <w:b/>
          <w:bCs/>
          <w:sz w:val="19"/>
          <w:szCs w:val="21"/>
          <w:rtl/>
        </w:rPr>
        <w:t xml:space="preserve"> کل</w:t>
      </w:r>
      <w:r w:rsidR="00150E77">
        <w:rPr>
          <w:rFonts w:ascii="Times New Roman" w:eastAsia="Calibri" w:hAnsi="Times New Roman" w:cs="Nazanin" w:hint="cs"/>
          <w:b/>
          <w:bCs/>
          <w:sz w:val="19"/>
          <w:szCs w:val="21"/>
          <w:rtl/>
        </w:rPr>
        <w:t>ي</w:t>
      </w:r>
      <w:r w:rsidRPr="007070F4">
        <w:rPr>
          <w:rFonts w:ascii="Times New Roman" w:eastAsia="Calibri" w:hAnsi="Times New Roman" w:cs="Nazanin" w:hint="cs"/>
          <w:b/>
          <w:bCs/>
          <w:sz w:val="19"/>
          <w:szCs w:val="21"/>
          <w:rtl/>
        </w:rPr>
        <w:t>ه در</w:t>
      </w:r>
      <w:r w:rsidR="009C643A">
        <w:rPr>
          <w:rFonts w:ascii="Times New Roman" w:eastAsia="Calibri" w:hAnsi="Times New Roman" w:cs="Nazanin" w:hint="cs"/>
          <w:b/>
          <w:bCs/>
          <w:sz w:val="19"/>
          <w:szCs w:val="21"/>
          <w:rtl/>
        </w:rPr>
        <w:t xml:space="preserve"> گروه‌ها</w:t>
      </w:r>
      <w:r w:rsidR="00150E77">
        <w:rPr>
          <w:rFonts w:ascii="Times New Roman" w:eastAsia="Calibri" w:hAnsi="Times New Roman" w:cs="Nazanin" w:hint="cs"/>
          <w:b/>
          <w:bCs/>
          <w:sz w:val="19"/>
          <w:szCs w:val="21"/>
          <w:rtl/>
        </w:rPr>
        <w:t>ي</w:t>
      </w:r>
      <w:r w:rsidRPr="007070F4">
        <w:rPr>
          <w:rFonts w:ascii="Times New Roman" w:eastAsia="Calibri" w:hAnsi="Times New Roman" w:cs="Nazanin" w:hint="cs"/>
          <w:b/>
          <w:bCs/>
          <w:sz w:val="19"/>
          <w:szCs w:val="21"/>
          <w:rtl/>
        </w:rPr>
        <w:t xml:space="preserve"> مختلف </w:t>
      </w:r>
      <w:r w:rsidR="00B94B8E">
        <w:rPr>
          <w:rFonts w:ascii="Times New Roman" w:eastAsia="Calibri" w:hAnsi="Times New Roman" w:cs="Nazanin"/>
          <w:b/>
          <w:bCs/>
          <w:sz w:val="19"/>
          <w:szCs w:val="21"/>
          <w:rtl/>
        </w:rPr>
        <w:t>موردمطالعه</w:t>
      </w:r>
      <w:r w:rsidRPr="007070F4">
        <w:rPr>
          <w:rFonts w:ascii="Times New Roman" w:eastAsia="Calibri" w:hAnsi="Times New Roman" w:cs="Nazanin" w:hint="cs"/>
          <w:b/>
          <w:bCs/>
          <w:sz w:val="19"/>
          <w:szCs w:val="21"/>
          <w:rtl/>
        </w:rPr>
        <w:t xml:space="preserve"> و بررس</w:t>
      </w:r>
      <w:r w:rsidR="00150E77">
        <w:rPr>
          <w:rFonts w:ascii="Times New Roman" w:eastAsia="Calibri" w:hAnsi="Times New Roman" w:cs="Nazanin" w:hint="cs"/>
          <w:b/>
          <w:bCs/>
          <w:sz w:val="19"/>
          <w:szCs w:val="21"/>
          <w:rtl/>
        </w:rPr>
        <w:t>ي</w:t>
      </w:r>
      <w:r w:rsidRPr="007070F4">
        <w:rPr>
          <w:rFonts w:ascii="Times New Roman" w:eastAsia="Calibri" w:hAnsi="Times New Roman" w:cs="Nazanin" w:hint="cs"/>
          <w:b/>
          <w:bCs/>
          <w:sz w:val="19"/>
          <w:szCs w:val="21"/>
          <w:rtl/>
        </w:rPr>
        <w:t xml:space="preserve"> </w:t>
      </w:r>
      <w:r w:rsidR="007500AB">
        <w:rPr>
          <w:rFonts w:ascii="Times New Roman" w:eastAsia="Calibri" w:hAnsi="Times New Roman" w:cs="Nazanin"/>
          <w:b/>
          <w:bCs/>
          <w:sz w:val="19"/>
          <w:szCs w:val="21"/>
          <w:rtl/>
        </w:rPr>
        <w:t>تأث</w:t>
      </w:r>
      <w:r w:rsidR="00A2433E">
        <w:rPr>
          <w:rFonts w:ascii="Times New Roman" w:eastAsia="Calibri" w:hAnsi="Times New Roman" w:cs="Nazanin"/>
          <w:b/>
          <w:bCs/>
          <w:sz w:val="19"/>
          <w:szCs w:val="21"/>
          <w:rtl/>
        </w:rPr>
        <w:t>ي</w:t>
      </w:r>
      <w:r w:rsidR="007500AB">
        <w:rPr>
          <w:rFonts w:ascii="Times New Roman" w:eastAsia="Calibri" w:hAnsi="Times New Roman" w:cs="Nazanin"/>
          <w:b/>
          <w:bCs/>
          <w:sz w:val="19"/>
          <w:szCs w:val="21"/>
          <w:rtl/>
        </w:rPr>
        <w:t>ر</w:t>
      </w:r>
      <w:r w:rsidRPr="007070F4">
        <w:rPr>
          <w:rFonts w:ascii="Times New Roman" w:eastAsia="Calibri" w:hAnsi="Times New Roman" w:cs="Nazanin"/>
          <w:b/>
          <w:bCs/>
          <w:sz w:val="19"/>
          <w:szCs w:val="21"/>
          <w:rtl/>
        </w:rPr>
        <w:t xml:space="preserve"> لوتئول</w:t>
      </w:r>
      <w:r w:rsidR="00150E77">
        <w:rPr>
          <w:rFonts w:ascii="Times New Roman" w:eastAsia="Calibri" w:hAnsi="Times New Roman" w:cs="Nazanin"/>
          <w:b/>
          <w:bCs/>
          <w:sz w:val="19"/>
          <w:szCs w:val="21"/>
          <w:rtl/>
        </w:rPr>
        <w:t>ي</w:t>
      </w:r>
      <w:r w:rsidRPr="007070F4">
        <w:rPr>
          <w:rFonts w:ascii="Times New Roman" w:eastAsia="Calibri" w:hAnsi="Times New Roman" w:cs="Nazanin"/>
          <w:b/>
          <w:bCs/>
          <w:sz w:val="19"/>
          <w:szCs w:val="21"/>
          <w:rtl/>
        </w:rPr>
        <w:t>ن</w:t>
      </w:r>
    </w:p>
    <w:p w14:paraId="5A3EC0F4" w14:textId="77777777" w:rsidR="00BD2061" w:rsidRDefault="007070F4" w:rsidP="007070F4">
      <w:pPr>
        <w:spacing w:after="0" w:line="340" w:lineRule="exact"/>
        <w:ind w:firstLine="284"/>
        <w:jc w:val="both"/>
        <w:rPr>
          <w:rFonts w:ascii="Times New Roman" w:eastAsia="Calibri" w:hAnsi="Times New Roman" w:cs="Nazanin"/>
          <w:sz w:val="19"/>
          <w:szCs w:val="21"/>
          <w:rtl/>
        </w:rPr>
      </w:pPr>
      <w:r w:rsidRPr="007070F4">
        <w:rPr>
          <w:rFonts w:ascii="Times New Roman" w:eastAsia="Calibri" w:hAnsi="Times New Roman" w:cs="Nazanin" w:hint="cs"/>
          <w:sz w:val="19"/>
          <w:szCs w:val="21"/>
          <w:rtl/>
        </w:rPr>
        <w:t>با توجه به نمودار 3، م</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زان فعال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ت </w:t>
      </w:r>
      <w:r w:rsidR="00D655A6">
        <w:rPr>
          <w:rFonts w:ascii="Times New Roman" w:eastAsia="Calibri" w:hAnsi="Times New Roman" w:cs="Nazanin"/>
          <w:sz w:val="19"/>
          <w:szCs w:val="21"/>
          <w:rtl/>
        </w:rPr>
        <w:t>آنز</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م‌ها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کل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و</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Pr>
        <w:t>CAT</w:t>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Pr>
        <w:t>SOD</w:t>
      </w:r>
      <w:r w:rsidRPr="007070F4">
        <w:rPr>
          <w:rFonts w:ascii="Times New Roman" w:eastAsia="Calibri" w:hAnsi="Times New Roman" w:cs="Nazanin" w:hint="cs"/>
          <w:sz w:val="19"/>
          <w:szCs w:val="21"/>
          <w:rtl/>
        </w:rPr>
        <w:t xml:space="preserve"> و </w:t>
      </w:r>
      <w:r w:rsidRPr="007070F4">
        <w:rPr>
          <w:rFonts w:ascii="Times New Roman" w:eastAsia="Calibri" w:hAnsi="Times New Roman" w:cs="Nazanin"/>
          <w:sz w:val="19"/>
          <w:szCs w:val="21"/>
        </w:rPr>
        <w:t>GPX</w:t>
      </w:r>
      <w:r w:rsidRPr="007070F4">
        <w:rPr>
          <w:rFonts w:ascii="Times New Roman" w:eastAsia="Calibri" w:hAnsi="Times New Roman" w:cs="Nazanin" w:hint="cs"/>
          <w:sz w:val="19"/>
          <w:szCs w:val="21"/>
          <w:rtl/>
        </w:rPr>
        <w:t xml:space="preserve"> در گروه کلستات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ک نسبت به گروه کنترل </w:t>
      </w:r>
      <w:r w:rsidR="005D5AF0">
        <w:rPr>
          <w:rFonts w:ascii="Times New Roman" w:eastAsia="Calibri" w:hAnsi="Times New Roman" w:cs="Nazanin" w:hint="cs"/>
          <w:sz w:val="19"/>
          <w:szCs w:val="21"/>
          <w:rtl/>
        </w:rPr>
        <w:t>به‌طور</w:t>
      </w:r>
      <w:r w:rsidRPr="007070F4">
        <w:rPr>
          <w:rFonts w:ascii="Times New Roman" w:eastAsia="Calibri" w:hAnsi="Times New Roman" w:cs="Nazanin" w:hint="cs"/>
          <w:sz w:val="19"/>
          <w:szCs w:val="21"/>
          <w:rtl/>
        </w:rPr>
        <w:t xml:space="preserve"> </w:t>
      </w:r>
      <w:r w:rsidR="00BD2061">
        <w:rPr>
          <w:rFonts w:ascii="Times New Roman" w:eastAsia="Calibri" w:hAnsi="Times New Roman" w:cs="Nazanin"/>
          <w:sz w:val="19"/>
          <w:szCs w:val="21"/>
          <w:rtl/>
        </w:rPr>
        <w:br w:type="column"/>
      </w:r>
    </w:p>
    <w:p w14:paraId="6C7F03FF" w14:textId="3BF4F323" w:rsidR="007070F4" w:rsidRPr="007070F4" w:rsidRDefault="005D5AF0" w:rsidP="00BD2061">
      <w:pPr>
        <w:spacing w:after="0" w:line="340" w:lineRule="exact"/>
        <w:ind w:hanging="11"/>
        <w:jc w:val="both"/>
        <w:rPr>
          <w:rFonts w:ascii="Times New Roman" w:eastAsia="Calibri" w:hAnsi="Times New Roman" w:cs="Nazanin"/>
          <w:sz w:val="19"/>
          <w:szCs w:val="21"/>
          <w:rtl/>
        </w:rPr>
      </w:pPr>
      <w:r>
        <w:rPr>
          <w:rFonts w:ascii="Times New Roman" w:eastAsia="Calibri" w:hAnsi="Times New Roman" w:cs="Nazanin" w:hint="cs"/>
          <w:sz w:val="19"/>
          <w:szCs w:val="21"/>
          <w:rtl/>
        </w:rPr>
        <w:t>معن</w:t>
      </w:r>
      <w:r w:rsidR="00A2433E">
        <w:rPr>
          <w:rFonts w:ascii="Times New Roman" w:eastAsia="Calibri" w:hAnsi="Times New Roman" w:cs="Nazanin" w:hint="cs"/>
          <w:sz w:val="19"/>
          <w:szCs w:val="21"/>
          <w:rtl/>
        </w:rPr>
        <w:t>ي</w:t>
      </w:r>
      <w:r>
        <w:rPr>
          <w:rFonts w:ascii="Times New Roman" w:eastAsia="Calibri" w:hAnsi="Times New Roman" w:cs="Nazanin" w:hint="cs"/>
          <w:sz w:val="19"/>
          <w:szCs w:val="21"/>
          <w:rtl/>
        </w:rPr>
        <w:t>‌دار</w:t>
      </w:r>
      <w:r w:rsidR="00A2433E">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کاهش </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افت </w:t>
      </w:r>
      <w:r w:rsidR="007070F4" w:rsidRPr="007070F4">
        <w:rPr>
          <w:rFonts w:ascii="Times New Roman" w:eastAsia="Calibri" w:hAnsi="Times New Roman" w:cs="Nazanin"/>
          <w:sz w:val="19"/>
          <w:szCs w:val="21"/>
          <w:rtl/>
        </w:rPr>
        <w:t>(</w:t>
      </w:r>
      <w:r w:rsidR="007070F4" w:rsidRPr="007070F4">
        <w:rPr>
          <w:rFonts w:ascii="Times New Roman" w:eastAsia="Calibri" w:hAnsi="Times New Roman" w:cs="Nazanin"/>
          <w:sz w:val="19"/>
          <w:szCs w:val="21"/>
        </w:rPr>
        <w:t>P &lt; 0.001</w:t>
      </w:r>
      <w:r w:rsidR="007070F4" w:rsidRPr="007070F4">
        <w:rPr>
          <w:rFonts w:ascii="Times New Roman" w:eastAsia="Calibri" w:hAnsi="Times New Roman" w:cs="Nazanin"/>
          <w:sz w:val="19"/>
          <w:szCs w:val="21"/>
          <w:rtl/>
        </w:rPr>
        <w:t>).</w:t>
      </w:r>
      <w:r w:rsidR="007070F4" w:rsidRPr="007070F4">
        <w:rPr>
          <w:rFonts w:ascii="Times New Roman" w:eastAsia="Calibri" w:hAnsi="Times New Roman" w:cs="Nazanin" w:hint="cs"/>
          <w:sz w:val="19"/>
          <w:szCs w:val="21"/>
          <w:rtl/>
        </w:rPr>
        <w:t xml:space="preserve"> از سو</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د</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گر، تجو</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ز </w:t>
      </w:r>
      <w:r w:rsidR="007070F4" w:rsidRPr="007070F4">
        <w:rPr>
          <w:rFonts w:ascii="Times New Roman" w:eastAsia="Calibri" w:hAnsi="Times New Roman" w:cs="Nazanin"/>
          <w:sz w:val="19"/>
          <w:szCs w:val="21"/>
        </w:rPr>
        <w:t>LUT</w:t>
      </w:r>
      <w:r w:rsidR="007070F4" w:rsidRPr="007070F4">
        <w:rPr>
          <w:rFonts w:ascii="Times New Roman" w:eastAsia="Calibri" w:hAnsi="Times New Roman" w:cs="Nazanin" w:hint="cs"/>
          <w:sz w:val="19"/>
          <w:szCs w:val="21"/>
          <w:rtl/>
        </w:rPr>
        <w:t xml:space="preserve"> در دوزها</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15 و 30 </w:t>
      </w:r>
      <w:r w:rsidR="007070F4" w:rsidRPr="007070F4">
        <w:rPr>
          <w:rFonts w:ascii="Times New Roman" w:eastAsia="Calibri" w:hAnsi="Times New Roman" w:cs="Nazanin"/>
          <w:sz w:val="19"/>
          <w:szCs w:val="21"/>
        </w:rPr>
        <w:t>mg/kg</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در گروه کلستات</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ک منجر به افزا</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ش </w:t>
      </w:r>
      <w:r w:rsidR="00B94B8E">
        <w:rPr>
          <w:rFonts w:ascii="Times New Roman" w:eastAsia="Calibri" w:hAnsi="Times New Roman" w:cs="Nazanin" w:hint="cs"/>
          <w:sz w:val="19"/>
          <w:szCs w:val="21"/>
          <w:rtl/>
        </w:rPr>
        <w:t>معن</w:t>
      </w:r>
      <w:r w:rsidR="00BE15C7">
        <w:rPr>
          <w:rFonts w:ascii="Times New Roman" w:eastAsia="Calibri" w:hAnsi="Times New Roman" w:cs="Nazanin" w:hint="cs"/>
          <w:sz w:val="19"/>
          <w:szCs w:val="21"/>
          <w:rtl/>
        </w:rPr>
        <w:t>ي</w:t>
      </w:r>
      <w:r w:rsidR="00B94B8E">
        <w:rPr>
          <w:rFonts w:ascii="Times New Roman" w:eastAsia="Calibri" w:hAnsi="Times New Roman" w:cs="Nazanin" w:hint="cs"/>
          <w:sz w:val="19"/>
          <w:szCs w:val="21"/>
          <w:rtl/>
        </w:rPr>
        <w:t>‌دار</w:t>
      </w:r>
      <w:r w:rsidR="007070F4" w:rsidRPr="007070F4">
        <w:rPr>
          <w:rFonts w:ascii="Times New Roman" w:eastAsia="Calibri" w:hAnsi="Times New Roman" w:cs="Nazanin" w:hint="cs"/>
          <w:sz w:val="19"/>
          <w:szCs w:val="21"/>
          <w:rtl/>
        </w:rPr>
        <w:t xml:space="preserve"> بر بهبود فعال</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ت ا</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ن </w:t>
      </w:r>
      <w:r w:rsidR="00D655A6">
        <w:rPr>
          <w:rFonts w:ascii="Times New Roman" w:eastAsia="Calibri" w:hAnsi="Times New Roman" w:cs="Nazanin"/>
          <w:sz w:val="19"/>
          <w:szCs w:val="21"/>
          <w:rtl/>
        </w:rPr>
        <w:t>آنز</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م‌ها</w:t>
      </w:r>
      <w:r w:rsidR="007070F4" w:rsidRPr="007070F4">
        <w:rPr>
          <w:rFonts w:ascii="Times New Roman" w:eastAsia="Calibri" w:hAnsi="Times New Roman" w:cs="Nazanin" w:hint="cs"/>
          <w:sz w:val="19"/>
          <w:szCs w:val="21"/>
          <w:rtl/>
        </w:rPr>
        <w:t xml:space="preserve"> شد.</w:t>
      </w:r>
    </w:p>
    <w:p w14:paraId="4952C32A" w14:textId="77777777" w:rsidR="00054D3F" w:rsidRDefault="00054D3F" w:rsidP="007070F4">
      <w:pPr>
        <w:spacing w:after="0" w:line="340" w:lineRule="exact"/>
        <w:ind w:firstLine="284"/>
        <w:jc w:val="both"/>
        <w:rPr>
          <w:rFonts w:ascii="Times New Roman" w:eastAsia="Calibri" w:hAnsi="Times New Roman" w:cs="Nazanin"/>
          <w:sz w:val="19"/>
          <w:szCs w:val="21"/>
          <w:rtl/>
        </w:rPr>
      </w:pPr>
    </w:p>
    <w:p w14:paraId="71F956CD" w14:textId="44695E42" w:rsidR="00BD2061" w:rsidRDefault="00BD2061" w:rsidP="007070F4">
      <w:pPr>
        <w:spacing w:after="0" w:line="340" w:lineRule="exact"/>
        <w:ind w:firstLine="284"/>
        <w:jc w:val="both"/>
        <w:rPr>
          <w:rFonts w:ascii="Times New Roman" w:eastAsia="Calibri" w:hAnsi="Times New Roman" w:cs="Nazanin"/>
          <w:sz w:val="19"/>
          <w:szCs w:val="21"/>
          <w:rtl/>
        </w:rPr>
      </w:pPr>
      <w:r w:rsidRPr="007070F4">
        <w:rPr>
          <w:rFonts w:ascii="Times New Roman" w:eastAsia="Calibri" w:hAnsi="Times New Roman" w:cs="Nazanin"/>
          <w:noProof/>
          <w:sz w:val="19"/>
          <w:szCs w:val="21"/>
        </w:rPr>
        <w:lastRenderedPageBreak/>
        <w:drawing>
          <wp:anchor distT="0" distB="0" distL="114300" distR="114300" simplePos="0" relativeHeight="251661312" behindDoc="0" locked="0" layoutInCell="1" allowOverlap="1" wp14:anchorId="6E4C6E23" wp14:editId="411B4577">
            <wp:simplePos x="0" y="0"/>
            <wp:positionH relativeFrom="margin">
              <wp:posOffset>671195</wp:posOffset>
            </wp:positionH>
            <wp:positionV relativeFrom="paragraph">
              <wp:posOffset>271145</wp:posOffset>
            </wp:positionV>
            <wp:extent cx="4411980" cy="6391275"/>
            <wp:effectExtent l="0" t="0" r="7620" b="952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1980" cy="6391275"/>
                    </a:xfrm>
                    <a:prstGeom prst="rect">
                      <a:avLst/>
                    </a:prstGeom>
                    <a:noFill/>
                    <a:ln>
                      <a:noFill/>
                    </a:ln>
                  </pic:spPr>
                </pic:pic>
              </a:graphicData>
            </a:graphic>
            <wp14:sizeRelV relativeFrom="margin">
              <wp14:pctHeight>0</wp14:pctHeight>
            </wp14:sizeRelV>
          </wp:anchor>
        </w:drawing>
      </w:r>
    </w:p>
    <w:p w14:paraId="228E508E" w14:textId="77777777" w:rsidR="00BD2061" w:rsidRDefault="00BD2061" w:rsidP="007070F4">
      <w:pPr>
        <w:spacing w:after="0" w:line="340" w:lineRule="exact"/>
        <w:ind w:firstLine="284"/>
        <w:jc w:val="both"/>
        <w:rPr>
          <w:rFonts w:ascii="Times New Roman" w:eastAsia="Calibri" w:hAnsi="Times New Roman" w:cs="Nazanin"/>
          <w:sz w:val="19"/>
          <w:szCs w:val="21"/>
          <w:rtl/>
        </w:rPr>
        <w:sectPr w:rsidR="00BD2061" w:rsidSect="00054D3F">
          <w:footnotePr>
            <w:numRestart w:val="eachSect"/>
          </w:footnotePr>
          <w:type w:val="continuous"/>
          <w:pgSz w:w="12191" w:h="16727" w:code="9"/>
          <w:pgMar w:top="1418" w:right="1418" w:bottom="1701" w:left="1418" w:header="709" w:footer="709" w:gutter="284"/>
          <w:cols w:num="2" w:space="720"/>
          <w:titlePg/>
          <w:bidi/>
          <w:docGrid w:linePitch="360"/>
        </w:sectPr>
      </w:pPr>
    </w:p>
    <w:p w14:paraId="4E39FD66" w14:textId="71008C92" w:rsidR="007070F4" w:rsidRPr="007070F4" w:rsidRDefault="00191E68" w:rsidP="00AA77C4">
      <w:pPr>
        <w:spacing w:after="0" w:line="340" w:lineRule="exact"/>
        <w:ind w:firstLine="284"/>
        <w:jc w:val="center"/>
        <w:rPr>
          <w:rFonts w:ascii="Times New Roman" w:eastAsia="Calibri" w:hAnsi="Times New Roman" w:cs="Nazanin"/>
          <w:sz w:val="19"/>
          <w:szCs w:val="21"/>
          <w:rtl/>
        </w:rPr>
      </w:pPr>
      <w:r>
        <w:rPr>
          <w:rFonts w:ascii="Times New Roman" w:eastAsia="Calibri" w:hAnsi="Times New Roman" w:cs="Nazanin"/>
          <w:b/>
          <w:bCs/>
          <w:sz w:val="19"/>
          <w:szCs w:val="21"/>
          <w:rtl/>
        </w:rPr>
        <w:t xml:space="preserve">نمودار </w:t>
      </w:r>
      <w:r w:rsidR="00F41347">
        <w:rPr>
          <w:rFonts w:ascii="Times New Roman" w:eastAsia="Calibri" w:hAnsi="Times New Roman" w:cs="Nazanin" w:hint="cs"/>
          <w:b/>
          <w:bCs/>
          <w:sz w:val="19"/>
          <w:szCs w:val="21"/>
          <w:rtl/>
        </w:rPr>
        <w:t>(3):</w:t>
      </w:r>
      <w:r w:rsidR="007070F4" w:rsidRPr="007070F4">
        <w:rPr>
          <w:rFonts w:ascii="Times New Roman" w:eastAsia="Calibri" w:hAnsi="Times New Roman" w:cs="Nazanin" w:hint="cs"/>
          <w:sz w:val="19"/>
          <w:szCs w:val="21"/>
          <w:rtl/>
        </w:rPr>
        <w:t xml:space="preserve"> بررس</w:t>
      </w:r>
      <w:r w:rsidR="00150E77">
        <w:rPr>
          <w:rFonts w:ascii="Times New Roman" w:eastAsia="Calibri" w:hAnsi="Times New Roman" w:cs="Nazanin" w:hint="cs"/>
          <w:sz w:val="19"/>
          <w:szCs w:val="21"/>
          <w:rtl/>
        </w:rPr>
        <w:t>ي</w:t>
      </w:r>
      <w:r>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فعال</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ت </w:t>
      </w:r>
      <w:r w:rsidR="007070F4" w:rsidRPr="007070F4">
        <w:rPr>
          <w:rFonts w:ascii="Times New Roman" w:eastAsia="Calibri" w:hAnsi="Times New Roman" w:cs="Nazanin" w:hint="cs"/>
          <w:sz w:val="19"/>
          <w:szCs w:val="21"/>
          <w:rtl/>
          <w:lang w:bidi="ar-SA"/>
        </w:rPr>
        <w:t>آنز</w:t>
      </w:r>
      <w:r w:rsidR="00150E77">
        <w:rPr>
          <w:rFonts w:ascii="Times New Roman" w:eastAsia="Calibri" w:hAnsi="Times New Roman" w:cs="Nazanin" w:hint="cs"/>
          <w:sz w:val="19"/>
          <w:szCs w:val="21"/>
          <w:rtl/>
          <w:lang w:bidi="ar-SA"/>
        </w:rPr>
        <w:t>ي</w:t>
      </w:r>
      <w:r w:rsidR="007070F4" w:rsidRPr="007070F4">
        <w:rPr>
          <w:rFonts w:ascii="Times New Roman" w:eastAsia="Calibri" w:hAnsi="Times New Roman" w:cs="Nazanin" w:hint="cs"/>
          <w:sz w:val="19"/>
          <w:szCs w:val="21"/>
          <w:rtl/>
          <w:lang w:bidi="ar-SA"/>
        </w:rPr>
        <w:t xml:space="preserve">م </w:t>
      </w:r>
      <w:r w:rsidR="007070F4" w:rsidRPr="007070F4">
        <w:rPr>
          <w:rFonts w:ascii="Times New Roman" w:eastAsia="Calibri" w:hAnsi="Times New Roman" w:cs="Nazanin"/>
          <w:sz w:val="19"/>
          <w:szCs w:val="21"/>
        </w:rPr>
        <w:t>GPX,SOD,CAT</w:t>
      </w:r>
      <w:r>
        <w:rPr>
          <w:rFonts w:ascii="Times New Roman" w:eastAsia="Calibri" w:hAnsi="Times New Roman" w:cs="Nazanin"/>
          <w:sz w:val="19"/>
          <w:szCs w:val="21"/>
          <w:rtl/>
          <w:lang w:bidi="ar-SA"/>
        </w:rPr>
        <w:t xml:space="preserve"> بافت</w:t>
      </w:r>
      <w:r w:rsidR="007070F4" w:rsidRPr="007070F4">
        <w:rPr>
          <w:rFonts w:ascii="Times New Roman" w:eastAsia="Calibri" w:hAnsi="Times New Roman" w:cs="Nazanin" w:hint="cs"/>
          <w:sz w:val="19"/>
          <w:szCs w:val="21"/>
          <w:rtl/>
          <w:lang w:bidi="ar-SA"/>
        </w:rPr>
        <w:t xml:space="preserve"> کل</w:t>
      </w:r>
      <w:r w:rsidR="00150E77">
        <w:rPr>
          <w:rFonts w:ascii="Times New Roman" w:eastAsia="Calibri" w:hAnsi="Times New Roman" w:cs="Nazanin" w:hint="cs"/>
          <w:sz w:val="19"/>
          <w:szCs w:val="21"/>
          <w:rtl/>
          <w:lang w:bidi="ar-SA"/>
        </w:rPr>
        <w:t>ي</w:t>
      </w:r>
      <w:r w:rsidR="007070F4" w:rsidRPr="007070F4">
        <w:rPr>
          <w:rFonts w:ascii="Times New Roman" w:eastAsia="Calibri" w:hAnsi="Times New Roman" w:cs="Nazanin" w:hint="cs"/>
          <w:sz w:val="19"/>
          <w:szCs w:val="21"/>
          <w:rtl/>
          <w:lang w:bidi="ar-SA"/>
        </w:rPr>
        <w:t xml:space="preserve">ه </w:t>
      </w:r>
      <w:r w:rsidR="00B94B8E">
        <w:rPr>
          <w:rFonts w:ascii="Times New Roman" w:eastAsia="Calibri" w:hAnsi="Times New Roman" w:cs="Nazanin" w:hint="cs"/>
          <w:sz w:val="19"/>
          <w:szCs w:val="21"/>
          <w:rtl/>
        </w:rPr>
        <w:t>در گروه‌ها</w:t>
      </w:r>
      <w:r w:rsidR="00BE15C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مختلف </w:t>
      </w:r>
      <w:r w:rsidR="00B94B8E">
        <w:rPr>
          <w:rFonts w:ascii="Times New Roman" w:eastAsia="Calibri" w:hAnsi="Times New Roman" w:cs="Nazanin"/>
          <w:sz w:val="19"/>
          <w:szCs w:val="21"/>
          <w:rtl/>
        </w:rPr>
        <w:t>موردمطالعه</w:t>
      </w:r>
      <w:r w:rsidR="007070F4" w:rsidRPr="007070F4">
        <w:rPr>
          <w:rFonts w:ascii="Times New Roman" w:eastAsia="Calibri" w:hAnsi="Times New Roman" w:cs="Nazanin" w:hint="cs"/>
          <w:sz w:val="19"/>
          <w:szCs w:val="21"/>
          <w:rtl/>
        </w:rPr>
        <w:t xml:space="preserve"> و بررس</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w:t>
      </w:r>
      <w:r w:rsidR="007500AB">
        <w:rPr>
          <w:rFonts w:ascii="Times New Roman" w:eastAsia="Calibri" w:hAnsi="Times New Roman" w:cs="Nazanin"/>
          <w:sz w:val="19"/>
          <w:szCs w:val="21"/>
          <w:rtl/>
        </w:rPr>
        <w:t>تأث</w:t>
      </w:r>
      <w:r w:rsidR="00A2433E">
        <w:rPr>
          <w:rFonts w:ascii="Times New Roman" w:eastAsia="Calibri" w:hAnsi="Times New Roman" w:cs="Nazanin"/>
          <w:sz w:val="19"/>
          <w:szCs w:val="21"/>
          <w:rtl/>
        </w:rPr>
        <w:t>ي</w:t>
      </w:r>
      <w:r w:rsidR="007500AB">
        <w:rPr>
          <w:rFonts w:ascii="Times New Roman" w:eastAsia="Calibri" w:hAnsi="Times New Roman" w:cs="Nazanin"/>
          <w:sz w:val="19"/>
          <w:szCs w:val="21"/>
          <w:rtl/>
        </w:rPr>
        <w:t>ر</w:t>
      </w:r>
      <w:r w:rsidR="007070F4" w:rsidRPr="007070F4">
        <w:rPr>
          <w:rFonts w:ascii="Times New Roman" w:eastAsia="Calibri" w:hAnsi="Times New Roman" w:cs="Nazanin"/>
          <w:sz w:val="19"/>
          <w:szCs w:val="21"/>
          <w:rtl/>
        </w:rPr>
        <w:t xml:space="preserve"> لوتئول</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ن</w:t>
      </w:r>
      <w:r w:rsidR="007070F4" w:rsidRPr="007070F4">
        <w:rPr>
          <w:rFonts w:ascii="Times New Roman" w:eastAsia="Calibri" w:hAnsi="Times New Roman" w:cs="Nazanin" w:hint="cs"/>
          <w:sz w:val="19"/>
          <w:szCs w:val="21"/>
          <w:rtl/>
        </w:rPr>
        <w:t xml:space="preserve"> </w:t>
      </w:r>
      <w:r w:rsidR="00B94B8E">
        <w:rPr>
          <w:rFonts w:ascii="Times New Roman" w:eastAsia="Calibri" w:hAnsi="Times New Roman" w:cs="Nazanin"/>
          <w:sz w:val="19"/>
          <w:szCs w:val="21"/>
          <w:rtl/>
        </w:rPr>
        <w:t>بر آن</w:t>
      </w:r>
      <w:r w:rsidR="007070F4" w:rsidRPr="007070F4">
        <w:rPr>
          <w:rFonts w:ascii="Times New Roman" w:eastAsia="Calibri" w:hAnsi="Times New Roman" w:cs="Nazanin" w:hint="cs"/>
          <w:sz w:val="19"/>
          <w:szCs w:val="21"/>
          <w:rtl/>
        </w:rPr>
        <w:t xml:space="preserve">. </w:t>
      </w:r>
      <w:r w:rsidR="00D655A6">
        <w:rPr>
          <w:rFonts w:ascii="Times New Roman" w:eastAsia="Calibri" w:hAnsi="Times New Roman" w:cs="Nazanin"/>
          <w:sz w:val="19"/>
          <w:szCs w:val="21"/>
          <w:rtl/>
        </w:rPr>
        <w:t>داده‌ها</w:t>
      </w:r>
      <w:r w:rsidR="007070F4" w:rsidRPr="007070F4">
        <w:rPr>
          <w:rFonts w:ascii="Times New Roman" w:eastAsia="Calibri" w:hAnsi="Times New Roman" w:cs="Nazanin" w:hint="cs"/>
          <w:sz w:val="19"/>
          <w:szCs w:val="21"/>
          <w:rtl/>
        </w:rPr>
        <w:t xml:space="preserve"> </w:t>
      </w:r>
      <w:r w:rsidR="005D5AF0">
        <w:rPr>
          <w:rFonts w:ascii="Times New Roman" w:eastAsia="Calibri" w:hAnsi="Times New Roman" w:cs="Nazanin" w:hint="cs"/>
          <w:sz w:val="19"/>
          <w:szCs w:val="21"/>
          <w:rtl/>
        </w:rPr>
        <w:t>به‌عنوان</w:t>
      </w:r>
      <w:r>
        <w:rPr>
          <w:rFonts w:ascii="Times New Roman" w:eastAsia="Calibri" w:hAnsi="Times New Roman" w:cs="Nazanin"/>
          <w:sz w:val="19"/>
          <w:szCs w:val="21"/>
          <w:rtl/>
        </w:rPr>
        <w:t xml:space="preserve"> </w:t>
      </w:r>
      <w:proofErr w:type="spellStart"/>
      <w:r>
        <w:rPr>
          <w:rFonts w:ascii="Times New Roman" w:eastAsia="Calibri" w:hAnsi="Times New Roman" w:cs="Nazanin"/>
          <w:sz w:val="19"/>
          <w:szCs w:val="21"/>
        </w:rPr>
        <w:t>Mean</w:t>
      </w:r>
      <w:r w:rsidR="007070F4" w:rsidRPr="007070F4">
        <w:rPr>
          <w:rFonts w:ascii="Times New Roman" w:eastAsia="Calibri" w:hAnsi="Times New Roman" w:cs="Nazanin"/>
          <w:sz w:val="19"/>
          <w:szCs w:val="21"/>
        </w:rPr>
        <w:t>±SD</w:t>
      </w:r>
      <w:proofErr w:type="spellEnd"/>
      <w:r w:rsidR="007070F4" w:rsidRPr="007070F4">
        <w:rPr>
          <w:rFonts w:ascii="Times New Roman" w:eastAsia="Calibri" w:hAnsi="Times New Roman" w:cs="Nazanin" w:hint="cs"/>
          <w:sz w:val="19"/>
          <w:szCs w:val="21"/>
          <w:rtl/>
        </w:rPr>
        <w:t xml:space="preserve"> برا</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ده ح</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وان </w:t>
      </w:r>
      <w:r w:rsidR="00B94B8E">
        <w:rPr>
          <w:rFonts w:ascii="Times New Roman" w:eastAsia="Calibri" w:hAnsi="Times New Roman" w:cs="Nazanin" w:hint="cs"/>
          <w:sz w:val="19"/>
          <w:szCs w:val="21"/>
          <w:rtl/>
        </w:rPr>
        <w:t>در هر گروه</w:t>
      </w:r>
      <w:r w:rsidR="007070F4" w:rsidRPr="007070F4">
        <w:rPr>
          <w:rFonts w:ascii="Times New Roman" w:eastAsia="Calibri" w:hAnsi="Times New Roman" w:cs="Nazanin" w:hint="cs"/>
          <w:sz w:val="19"/>
          <w:szCs w:val="21"/>
          <w:rtl/>
        </w:rPr>
        <w:t xml:space="preserve"> نما</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ش داده شده است.</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sz w:val="19"/>
          <w:szCs w:val="21"/>
        </w:rPr>
        <w:t>*</w:t>
      </w:r>
      <w:r w:rsidR="007070F4" w:rsidRPr="007070F4">
        <w:rPr>
          <w:rFonts w:ascii="Times New Roman" w:eastAsia="Calibri" w:hAnsi="Times New Roman" w:cs="Nazanin" w:hint="cs"/>
          <w:sz w:val="19"/>
          <w:szCs w:val="21"/>
          <w:rtl/>
        </w:rPr>
        <w:t xml:space="preserve"> </w:t>
      </w:r>
      <w:r w:rsidR="00B94B8E">
        <w:rPr>
          <w:rFonts w:ascii="Times New Roman" w:eastAsia="Calibri" w:hAnsi="Times New Roman" w:cs="Nazanin"/>
          <w:sz w:val="19"/>
          <w:szCs w:val="21"/>
          <w:rtl/>
        </w:rPr>
        <w:t>نشان‌دهنده‌</w:t>
      </w:r>
      <w:r w:rsidR="00BE15C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تفاوت </w:t>
      </w:r>
      <w:r w:rsidR="00B94B8E">
        <w:rPr>
          <w:rFonts w:ascii="Times New Roman" w:eastAsia="Calibri" w:hAnsi="Times New Roman" w:cs="Nazanin"/>
          <w:sz w:val="19"/>
          <w:szCs w:val="21"/>
          <w:rtl/>
        </w:rPr>
        <w:t>معنادار</w:t>
      </w:r>
      <w:r w:rsidR="007070F4" w:rsidRPr="007070F4">
        <w:rPr>
          <w:rFonts w:ascii="Times New Roman" w:eastAsia="Calibri" w:hAnsi="Times New Roman" w:cs="Nazanin"/>
          <w:sz w:val="19"/>
          <w:szCs w:val="21"/>
          <w:rtl/>
        </w:rPr>
        <w:t xml:space="preserve"> در مقا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سه با گروه کنترل است</w:t>
      </w:r>
      <w:r w:rsidR="00C14F4D">
        <w:rPr>
          <w:rFonts w:ascii="Times New Roman" w:eastAsia="Calibri" w:hAnsi="Times New Roman" w:cs="Nazanin"/>
          <w:sz w:val="19"/>
          <w:szCs w:val="21"/>
          <w:rtl/>
        </w:rPr>
        <w:br/>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sz w:val="19"/>
          <w:szCs w:val="21"/>
        </w:rPr>
        <w:t>P &lt; 0.001</w:t>
      </w:r>
      <w:r w:rsidR="007070F4" w:rsidRPr="007070F4">
        <w:rPr>
          <w:rFonts w:ascii="Times New Roman" w:eastAsia="Calibri" w:hAnsi="Times New Roman" w:cs="Nazanin"/>
          <w:sz w:val="19"/>
          <w:szCs w:val="21"/>
          <w:rtl/>
        </w:rPr>
        <w:t>).</w:t>
      </w:r>
      <w:r w:rsidR="007070F4" w:rsidRPr="007070F4">
        <w:rPr>
          <w:rFonts w:ascii="Times New Roman" w:eastAsia="Calibri" w:hAnsi="Times New Roman" w:cs="Nazanin" w:hint="cs"/>
          <w:sz w:val="19"/>
          <w:szCs w:val="21"/>
          <w:rtl/>
        </w:rPr>
        <w:t xml:space="preserve"> </w:t>
      </w:r>
      <w:r w:rsidR="007070F4" w:rsidRPr="007070F4">
        <w:rPr>
          <w:rFonts w:ascii="Sakkal Majalla" w:eastAsia="Calibri" w:hAnsi="Sakkal Majalla" w:cs="Sakkal Majalla" w:hint="cs"/>
          <w:sz w:val="19"/>
          <w:szCs w:val="21"/>
          <w:rtl/>
        </w:rPr>
        <w:t>†</w:t>
      </w:r>
      <w:r w:rsidR="007070F4" w:rsidRPr="007070F4">
        <w:rPr>
          <w:rFonts w:ascii="Times New Roman" w:eastAsia="Calibri" w:hAnsi="Times New Roman" w:cs="Nazanin"/>
          <w:sz w:val="19"/>
          <w:szCs w:val="21"/>
          <w:rtl/>
        </w:rPr>
        <w:t xml:space="preserve"> نما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انگر تفاوت </w:t>
      </w:r>
      <w:r w:rsidR="00B94B8E">
        <w:rPr>
          <w:rFonts w:ascii="Times New Roman" w:eastAsia="Calibri" w:hAnsi="Times New Roman" w:cs="Nazanin"/>
          <w:sz w:val="19"/>
          <w:szCs w:val="21"/>
          <w:rtl/>
        </w:rPr>
        <w:t>معنادار</w:t>
      </w:r>
      <w:r w:rsidR="007070F4" w:rsidRPr="007070F4">
        <w:rPr>
          <w:rFonts w:ascii="Times New Roman" w:eastAsia="Calibri" w:hAnsi="Times New Roman" w:cs="Nazanin"/>
          <w:sz w:val="19"/>
          <w:szCs w:val="21"/>
          <w:rtl/>
        </w:rPr>
        <w:t xml:space="preserve"> در مقا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سه با گروه </w:t>
      </w:r>
      <w:r w:rsidR="007070F4" w:rsidRPr="007070F4">
        <w:rPr>
          <w:rFonts w:ascii="Times New Roman" w:eastAsia="Calibri" w:hAnsi="Times New Roman" w:cs="Nazanin"/>
          <w:sz w:val="19"/>
          <w:szCs w:val="21"/>
        </w:rPr>
        <w:t>BDL</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 xml:space="preserve">است </w:t>
      </w:r>
      <w:r w:rsidR="007070F4" w:rsidRPr="007070F4">
        <w:rPr>
          <w:rFonts w:ascii="Times New Roman" w:eastAsia="Calibri" w:hAnsi="Times New Roman" w:cs="Nazanin"/>
          <w:sz w:val="19"/>
          <w:szCs w:val="21"/>
          <w:rtl/>
        </w:rPr>
        <w:t>(</w:t>
      </w:r>
      <w:r w:rsidR="007070F4" w:rsidRPr="007070F4">
        <w:rPr>
          <w:rFonts w:ascii="Times New Roman" w:eastAsia="Calibri" w:hAnsi="Times New Roman" w:cs="Nazanin"/>
          <w:sz w:val="19"/>
          <w:szCs w:val="21"/>
        </w:rPr>
        <w:t>P &lt; 0.001</w:t>
      </w:r>
      <w:r w:rsidR="007070F4" w:rsidRPr="007070F4">
        <w:rPr>
          <w:rFonts w:ascii="Times New Roman" w:eastAsia="Calibri" w:hAnsi="Times New Roman" w:cs="Nazanin"/>
          <w:sz w:val="19"/>
          <w:szCs w:val="21"/>
          <w:rtl/>
        </w:rPr>
        <w:t>).</w:t>
      </w:r>
    </w:p>
    <w:p w14:paraId="21BB0A66" w14:textId="77777777" w:rsidR="007070F4" w:rsidRPr="007070F4" w:rsidRDefault="007070F4" w:rsidP="007070F4">
      <w:pPr>
        <w:spacing w:after="0" w:line="340" w:lineRule="exact"/>
        <w:ind w:firstLine="284"/>
        <w:jc w:val="both"/>
        <w:rPr>
          <w:rFonts w:ascii="Times New Roman" w:eastAsia="Calibri" w:hAnsi="Times New Roman" w:cs="Nazanin"/>
          <w:sz w:val="19"/>
          <w:szCs w:val="21"/>
          <w:rtl/>
        </w:rPr>
      </w:pPr>
    </w:p>
    <w:p w14:paraId="5823D4EB" w14:textId="77777777" w:rsidR="00AA77C4" w:rsidRDefault="00AA77C4" w:rsidP="00AA77C4">
      <w:pPr>
        <w:spacing w:after="0" w:line="340" w:lineRule="exact"/>
        <w:ind w:hanging="1"/>
        <w:jc w:val="both"/>
        <w:rPr>
          <w:rFonts w:ascii="Times New Roman" w:eastAsia="Calibri" w:hAnsi="Times New Roman" w:cs="Nazanin"/>
          <w:b/>
          <w:bCs/>
          <w:sz w:val="19"/>
          <w:szCs w:val="21"/>
          <w:rtl/>
        </w:rPr>
        <w:sectPr w:rsidR="00AA77C4"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752EBE0E" w14:textId="77777777" w:rsidR="00260304" w:rsidRDefault="00260304" w:rsidP="00AA77C4">
      <w:pPr>
        <w:spacing w:after="0" w:line="340" w:lineRule="exact"/>
        <w:ind w:hanging="1"/>
        <w:jc w:val="both"/>
        <w:rPr>
          <w:rFonts w:ascii="Times New Roman" w:eastAsia="Calibri" w:hAnsi="Times New Roman" w:cs="Nazanin"/>
          <w:b/>
          <w:bCs/>
          <w:sz w:val="19"/>
          <w:szCs w:val="21"/>
          <w:rtl/>
        </w:rPr>
      </w:pPr>
    </w:p>
    <w:p w14:paraId="1F8AA474" w14:textId="3A2DC7A3" w:rsidR="007070F4" w:rsidRPr="007070F4" w:rsidRDefault="007070F4" w:rsidP="00AA77C4">
      <w:pPr>
        <w:spacing w:after="0" w:line="340" w:lineRule="exact"/>
        <w:ind w:hanging="1"/>
        <w:jc w:val="both"/>
        <w:rPr>
          <w:rFonts w:ascii="Times New Roman" w:eastAsia="Calibri" w:hAnsi="Times New Roman" w:cs="Nazanin"/>
          <w:b/>
          <w:bCs/>
          <w:sz w:val="19"/>
          <w:szCs w:val="21"/>
          <w:rtl/>
        </w:rPr>
      </w:pPr>
      <w:r w:rsidRPr="007070F4">
        <w:rPr>
          <w:rFonts w:ascii="Times New Roman" w:eastAsia="Calibri" w:hAnsi="Times New Roman" w:cs="Nazanin" w:hint="cs"/>
          <w:b/>
          <w:bCs/>
          <w:sz w:val="19"/>
          <w:szCs w:val="21"/>
          <w:rtl/>
        </w:rPr>
        <w:t>بررس</w:t>
      </w:r>
      <w:r w:rsidR="00150E77">
        <w:rPr>
          <w:rFonts w:ascii="Times New Roman" w:eastAsia="Calibri" w:hAnsi="Times New Roman" w:cs="Nazanin" w:hint="cs"/>
          <w:b/>
          <w:bCs/>
          <w:sz w:val="19"/>
          <w:szCs w:val="21"/>
          <w:rtl/>
        </w:rPr>
        <w:t>ي</w:t>
      </w:r>
      <w:r w:rsidR="00191E68">
        <w:rPr>
          <w:rFonts w:ascii="Times New Roman" w:eastAsia="Calibri" w:hAnsi="Times New Roman" w:cs="Nazanin"/>
          <w:b/>
          <w:bCs/>
          <w:sz w:val="19"/>
          <w:szCs w:val="21"/>
          <w:rtl/>
        </w:rPr>
        <w:t xml:space="preserve"> </w:t>
      </w:r>
      <w:r w:rsidRPr="007070F4">
        <w:rPr>
          <w:rFonts w:ascii="Times New Roman" w:eastAsia="Calibri" w:hAnsi="Times New Roman" w:cs="Nazanin"/>
          <w:b/>
          <w:bCs/>
          <w:sz w:val="19"/>
          <w:szCs w:val="21"/>
          <w:rtl/>
        </w:rPr>
        <w:t>شاخص‏ها</w:t>
      </w:r>
      <w:r w:rsidR="00150E77">
        <w:rPr>
          <w:rFonts w:ascii="Times New Roman" w:eastAsia="Calibri" w:hAnsi="Times New Roman" w:cs="Nazanin"/>
          <w:b/>
          <w:bCs/>
          <w:sz w:val="19"/>
          <w:szCs w:val="21"/>
          <w:rtl/>
        </w:rPr>
        <w:t>ي</w:t>
      </w:r>
      <w:r w:rsidRPr="007070F4">
        <w:rPr>
          <w:rFonts w:ascii="Times New Roman" w:eastAsia="Calibri" w:hAnsi="Times New Roman" w:cs="Nazanin"/>
          <w:b/>
          <w:bCs/>
          <w:sz w:val="19"/>
          <w:szCs w:val="21"/>
          <w:rtl/>
        </w:rPr>
        <w:t xml:space="preserve"> استرس اکس</w:t>
      </w:r>
      <w:r w:rsidR="00150E77">
        <w:rPr>
          <w:rFonts w:ascii="Times New Roman" w:eastAsia="Calibri" w:hAnsi="Times New Roman" w:cs="Nazanin"/>
          <w:b/>
          <w:bCs/>
          <w:sz w:val="19"/>
          <w:szCs w:val="21"/>
          <w:rtl/>
        </w:rPr>
        <w:t>ي</w:t>
      </w:r>
      <w:r w:rsidRPr="007070F4">
        <w:rPr>
          <w:rFonts w:ascii="Times New Roman" w:eastAsia="Calibri" w:hAnsi="Times New Roman" w:cs="Nazanin"/>
          <w:b/>
          <w:bCs/>
          <w:sz w:val="19"/>
          <w:szCs w:val="21"/>
          <w:rtl/>
        </w:rPr>
        <w:t>دات</w:t>
      </w:r>
      <w:r w:rsidR="00150E77">
        <w:rPr>
          <w:rFonts w:ascii="Times New Roman" w:eastAsia="Calibri" w:hAnsi="Times New Roman" w:cs="Nazanin"/>
          <w:b/>
          <w:bCs/>
          <w:sz w:val="19"/>
          <w:szCs w:val="21"/>
          <w:rtl/>
        </w:rPr>
        <w:t>ي</w:t>
      </w:r>
      <w:r w:rsidRPr="007070F4">
        <w:rPr>
          <w:rFonts w:ascii="Times New Roman" w:eastAsia="Calibri" w:hAnsi="Times New Roman" w:cs="Nazanin"/>
          <w:b/>
          <w:bCs/>
          <w:sz w:val="19"/>
          <w:szCs w:val="21"/>
          <w:rtl/>
        </w:rPr>
        <w:t xml:space="preserve">و </w:t>
      </w:r>
      <w:r w:rsidRPr="007070F4">
        <w:rPr>
          <w:rFonts w:ascii="Times New Roman" w:eastAsia="Calibri" w:hAnsi="Times New Roman" w:cs="Nazanin" w:hint="cs"/>
          <w:b/>
          <w:bCs/>
          <w:sz w:val="19"/>
          <w:szCs w:val="21"/>
          <w:rtl/>
        </w:rPr>
        <w:t>بافت کل</w:t>
      </w:r>
      <w:r w:rsidR="00150E77">
        <w:rPr>
          <w:rFonts w:ascii="Times New Roman" w:eastAsia="Calibri" w:hAnsi="Times New Roman" w:cs="Nazanin" w:hint="cs"/>
          <w:b/>
          <w:bCs/>
          <w:sz w:val="19"/>
          <w:szCs w:val="21"/>
          <w:rtl/>
        </w:rPr>
        <w:t>ي</w:t>
      </w:r>
      <w:r w:rsidRPr="007070F4">
        <w:rPr>
          <w:rFonts w:ascii="Times New Roman" w:eastAsia="Calibri" w:hAnsi="Times New Roman" w:cs="Nazanin" w:hint="cs"/>
          <w:b/>
          <w:bCs/>
          <w:sz w:val="19"/>
          <w:szCs w:val="21"/>
          <w:rtl/>
        </w:rPr>
        <w:t xml:space="preserve">ه </w:t>
      </w:r>
      <w:r w:rsidR="00B94B8E">
        <w:rPr>
          <w:rFonts w:ascii="Times New Roman" w:eastAsia="Calibri" w:hAnsi="Times New Roman" w:cs="Nazanin" w:hint="cs"/>
          <w:b/>
          <w:bCs/>
          <w:sz w:val="19"/>
          <w:szCs w:val="21"/>
          <w:rtl/>
        </w:rPr>
        <w:t>در گروه‌ها</w:t>
      </w:r>
      <w:r w:rsidR="00BE15C7">
        <w:rPr>
          <w:rFonts w:ascii="Times New Roman" w:eastAsia="Calibri" w:hAnsi="Times New Roman" w:cs="Nazanin" w:hint="cs"/>
          <w:b/>
          <w:bCs/>
          <w:sz w:val="19"/>
          <w:szCs w:val="21"/>
          <w:rtl/>
        </w:rPr>
        <w:t>ي</w:t>
      </w:r>
      <w:r w:rsidRPr="007070F4">
        <w:rPr>
          <w:rFonts w:ascii="Times New Roman" w:eastAsia="Calibri" w:hAnsi="Times New Roman" w:cs="Nazanin" w:hint="cs"/>
          <w:b/>
          <w:bCs/>
          <w:sz w:val="19"/>
          <w:szCs w:val="21"/>
          <w:rtl/>
        </w:rPr>
        <w:t xml:space="preserve"> مختلف </w:t>
      </w:r>
      <w:r w:rsidR="00831BD6">
        <w:rPr>
          <w:rFonts w:ascii="Times New Roman" w:eastAsia="Calibri" w:hAnsi="Times New Roman" w:cs="Nazanin"/>
          <w:b/>
          <w:bCs/>
          <w:sz w:val="19"/>
          <w:szCs w:val="21"/>
          <w:rtl/>
        </w:rPr>
        <w:t>موردمطالعه</w:t>
      </w:r>
      <w:r w:rsidRPr="007070F4">
        <w:rPr>
          <w:rFonts w:ascii="Times New Roman" w:eastAsia="Calibri" w:hAnsi="Times New Roman" w:cs="Nazanin" w:hint="cs"/>
          <w:b/>
          <w:bCs/>
          <w:sz w:val="19"/>
          <w:szCs w:val="21"/>
          <w:rtl/>
        </w:rPr>
        <w:t xml:space="preserve"> و بررس</w:t>
      </w:r>
      <w:r w:rsidR="00150E77">
        <w:rPr>
          <w:rFonts w:ascii="Times New Roman" w:eastAsia="Calibri" w:hAnsi="Times New Roman" w:cs="Nazanin" w:hint="cs"/>
          <w:b/>
          <w:bCs/>
          <w:sz w:val="19"/>
          <w:szCs w:val="21"/>
          <w:rtl/>
        </w:rPr>
        <w:t>ي</w:t>
      </w:r>
      <w:r w:rsidRPr="007070F4">
        <w:rPr>
          <w:rFonts w:ascii="Times New Roman" w:eastAsia="Calibri" w:hAnsi="Times New Roman" w:cs="Nazanin" w:hint="cs"/>
          <w:b/>
          <w:bCs/>
          <w:sz w:val="19"/>
          <w:szCs w:val="21"/>
          <w:rtl/>
        </w:rPr>
        <w:t xml:space="preserve"> </w:t>
      </w:r>
      <w:r w:rsidR="007500AB">
        <w:rPr>
          <w:rFonts w:ascii="Times New Roman" w:eastAsia="Calibri" w:hAnsi="Times New Roman" w:cs="Nazanin"/>
          <w:b/>
          <w:bCs/>
          <w:sz w:val="19"/>
          <w:szCs w:val="21"/>
          <w:rtl/>
        </w:rPr>
        <w:t>تأث</w:t>
      </w:r>
      <w:r w:rsidR="00A2433E">
        <w:rPr>
          <w:rFonts w:ascii="Times New Roman" w:eastAsia="Calibri" w:hAnsi="Times New Roman" w:cs="Nazanin"/>
          <w:b/>
          <w:bCs/>
          <w:sz w:val="19"/>
          <w:szCs w:val="21"/>
          <w:rtl/>
        </w:rPr>
        <w:t>ي</w:t>
      </w:r>
      <w:r w:rsidR="007500AB">
        <w:rPr>
          <w:rFonts w:ascii="Times New Roman" w:eastAsia="Calibri" w:hAnsi="Times New Roman" w:cs="Nazanin"/>
          <w:b/>
          <w:bCs/>
          <w:sz w:val="19"/>
          <w:szCs w:val="21"/>
          <w:rtl/>
        </w:rPr>
        <w:t>ر</w:t>
      </w:r>
      <w:r w:rsidRPr="007070F4">
        <w:rPr>
          <w:rFonts w:ascii="Times New Roman" w:eastAsia="Calibri" w:hAnsi="Times New Roman" w:cs="Nazanin"/>
          <w:b/>
          <w:bCs/>
          <w:sz w:val="19"/>
          <w:szCs w:val="21"/>
          <w:rtl/>
        </w:rPr>
        <w:t xml:space="preserve"> لوتئول</w:t>
      </w:r>
      <w:r w:rsidR="00150E77">
        <w:rPr>
          <w:rFonts w:ascii="Times New Roman" w:eastAsia="Calibri" w:hAnsi="Times New Roman" w:cs="Nazanin"/>
          <w:b/>
          <w:bCs/>
          <w:sz w:val="19"/>
          <w:szCs w:val="21"/>
          <w:rtl/>
        </w:rPr>
        <w:t>ي</w:t>
      </w:r>
      <w:r w:rsidRPr="007070F4">
        <w:rPr>
          <w:rFonts w:ascii="Times New Roman" w:eastAsia="Calibri" w:hAnsi="Times New Roman" w:cs="Nazanin"/>
          <w:b/>
          <w:bCs/>
          <w:sz w:val="19"/>
          <w:szCs w:val="21"/>
          <w:rtl/>
        </w:rPr>
        <w:t>ن</w:t>
      </w:r>
    </w:p>
    <w:p w14:paraId="24D3AEDD" w14:textId="62831F40" w:rsidR="007070F4" w:rsidRPr="007070F4" w:rsidRDefault="00B77F58" w:rsidP="007070F4">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افته‌ها</w:t>
      </w:r>
      <w:r>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حاضر در نمودار 4 نشان داد که بستن مجار</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صفراو</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در </w:t>
      </w:r>
      <w:r w:rsidR="00D655A6">
        <w:rPr>
          <w:rFonts w:ascii="Times New Roman" w:eastAsia="Calibri" w:hAnsi="Times New Roman" w:cs="Nazanin"/>
          <w:sz w:val="19"/>
          <w:szCs w:val="21"/>
          <w:rtl/>
        </w:rPr>
        <w:t>موش‌ها</w:t>
      </w:r>
      <w:r>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صحرا</w:t>
      </w:r>
      <w:r w:rsidR="00150E77">
        <w:rPr>
          <w:rFonts w:ascii="Times New Roman" w:eastAsia="Calibri" w:hAnsi="Times New Roman" w:cs="Nazanin" w:hint="cs"/>
          <w:sz w:val="19"/>
          <w:szCs w:val="21"/>
          <w:rtl/>
        </w:rPr>
        <w:t>يي</w:t>
      </w:r>
      <w:r w:rsidR="007070F4" w:rsidRPr="007070F4">
        <w:rPr>
          <w:rFonts w:ascii="Times New Roman" w:eastAsia="Calibri" w:hAnsi="Times New Roman" w:cs="Nazanin" w:hint="cs"/>
          <w:sz w:val="19"/>
          <w:szCs w:val="21"/>
          <w:rtl/>
        </w:rPr>
        <w:t xml:space="preserve"> موجب </w:t>
      </w:r>
      <w:r w:rsidR="007070F4" w:rsidRPr="007070F4">
        <w:rPr>
          <w:rFonts w:ascii="Times New Roman" w:eastAsia="Calibri" w:hAnsi="Times New Roman" w:cs="Nazanin"/>
          <w:sz w:val="19"/>
          <w:szCs w:val="21"/>
          <w:rtl/>
        </w:rPr>
        <w:t>افزا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ش </w:t>
      </w:r>
      <w:r w:rsidR="00831BD6">
        <w:rPr>
          <w:rFonts w:ascii="Times New Roman" w:eastAsia="Calibri" w:hAnsi="Times New Roman" w:cs="Nazanin"/>
          <w:sz w:val="19"/>
          <w:szCs w:val="21"/>
          <w:rtl/>
        </w:rPr>
        <w:t>قابل‌توجه</w:t>
      </w:r>
      <w:r w:rsidR="007070F4" w:rsidRPr="007070F4">
        <w:rPr>
          <w:rFonts w:ascii="Times New Roman" w:eastAsia="Calibri" w:hAnsi="Times New Roman" w:cs="Nazanin"/>
          <w:sz w:val="19"/>
          <w:szCs w:val="21"/>
          <w:rtl/>
        </w:rPr>
        <w:t xml:space="preserve"> تول</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د</w:t>
      </w:r>
      <w:r w:rsidR="007070F4" w:rsidRPr="007070F4">
        <w:rPr>
          <w:rFonts w:ascii="Times New Roman" w:eastAsia="Calibri" w:hAnsi="Times New Roman" w:cs="Nazanin" w:hint="cs"/>
          <w:sz w:val="19"/>
          <w:szCs w:val="21"/>
          <w:rtl/>
        </w:rPr>
        <w:t xml:space="preserve"> </w:t>
      </w:r>
      <w:r w:rsidR="007070F4" w:rsidRPr="007070F4">
        <w:rPr>
          <w:rFonts w:ascii="Times New Roman" w:eastAsia="Calibri" w:hAnsi="Times New Roman" w:cs="Nazanin"/>
          <w:sz w:val="19"/>
          <w:szCs w:val="21"/>
        </w:rPr>
        <w:t>ROS</w:t>
      </w:r>
      <w:r w:rsidR="007070F4" w:rsidRPr="007070F4">
        <w:rPr>
          <w:rFonts w:ascii="Times New Roman" w:eastAsia="Calibri" w:hAnsi="Times New Roman" w:cs="Nazanin" w:hint="cs"/>
          <w:sz w:val="19"/>
          <w:szCs w:val="21"/>
          <w:rtl/>
        </w:rPr>
        <w:t xml:space="preserve"> </w:t>
      </w:r>
      <w:r w:rsidR="007070F4" w:rsidRPr="007070F4">
        <w:rPr>
          <w:rFonts w:ascii="Times New Roman" w:eastAsia="Calibri" w:hAnsi="Times New Roman" w:cs="Nazanin"/>
          <w:sz w:val="19"/>
          <w:szCs w:val="21"/>
          <w:rtl/>
        </w:rPr>
        <w:t>(</w:t>
      </w:r>
      <w:r w:rsidR="007070F4" w:rsidRPr="007070F4">
        <w:rPr>
          <w:rFonts w:ascii="Times New Roman" w:eastAsia="Calibri" w:hAnsi="Times New Roman" w:cs="Nazanin"/>
          <w:sz w:val="19"/>
          <w:szCs w:val="21"/>
        </w:rPr>
        <w:t>P &lt; 0.001</w:t>
      </w:r>
      <w:r w:rsidR="00191E68">
        <w:rPr>
          <w:rFonts w:ascii="Times New Roman" w:eastAsia="Calibri" w:hAnsi="Times New Roman" w:cs="Nazanin"/>
          <w:sz w:val="19"/>
          <w:szCs w:val="21"/>
          <w:rtl/>
        </w:rPr>
        <w:t>) و</w:t>
      </w:r>
      <w:r w:rsidR="007070F4" w:rsidRPr="007070F4">
        <w:rPr>
          <w:rFonts w:ascii="Times New Roman" w:eastAsia="Calibri" w:hAnsi="Times New Roman" w:cs="Nazanin" w:hint="cs"/>
          <w:sz w:val="19"/>
          <w:szCs w:val="21"/>
          <w:rtl/>
        </w:rPr>
        <w:t xml:space="preserve"> </w:t>
      </w:r>
      <w:r w:rsidR="007070F4" w:rsidRPr="007070F4">
        <w:rPr>
          <w:rFonts w:ascii="Times New Roman" w:eastAsia="Calibri" w:hAnsi="Times New Roman" w:cs="Nazanin"/>
          <w:sz w:val="19"/>
          <w:szCs w:val="21"/>
          <w:rtl/>
        </w:rPr>
        <w:t>پراکس</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داس</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ون ل</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پ</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د</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sz w:val="19"/>
          <w:szCs w:val="21"/>
        </w:rPr>
        <w:t>P &lt; 0.001</w:t>
      </w:r>
      <w:r w:rsidR="007070F4" w:rsidRPr="007070F4">
        <w:rPr>
          <w:rFonts w:ascii="Times New Roman" w:eastAsia="Calibri" w:hAnsi="Times New Roman" w:cs="Nazanin"/>
          <w:sz w:val="19"/>
          <w:szCs w:val="21"/>
          <w:rtl/>
        </w:rPr>
        <w:t>)</w:t>
      </w:r>
      <w:r w:rsidR="007070F4" w:rsidRPr="007070F4">
        <w:rPr>
          <w:rFonts w:ascii="Times New Roman" w:eastAsia="Calibri" w:hAnsi="Times New Roman" w:cs="Nazanin" w:hint="cs"/>
          <w:sz w:val="19"/>
          <w:szCs w:val="21"/>
          <w:rtl/>
        </w:rPr>
        <w:t xml:space="preserve"> </w:t>
      </w:r>
      <w:r w:rsidR="007E5F34">
        <w:rPr>
          <w:rFonts w:ascii="Times New Roman" w:eastAsia="Calibri" w:hAnsi="Times New Roman" w:cs="Nazanin"/>
          <w:sz w:val="19"/>
          <w:szCs w:val="21"/>
          <w:rtl/>
        </w:rPr>
        <w:t>در ح</w:t>
      </w:r>
      <w:r w:rsidR="00A2433E">
        <w:rPr>
          <w:rFonts w:ascii="Times New Roman" w:eastAsia="Calibri" w:hAnsi="Times New Roman" w:cs="Nazanin"/>
          <w:sz w:val="19"/>
          <w:szCs w:val="21"/>
          <w:rtl/>
        </w:rPr>
        <w:t>ي</w:t>
      </w:r>
      <w:r w:rsidR="007E5F34">
        <w:rPr>
          <w:rFonts w:ascii="Times New Roman" w:eastAsia="Calibri" w:hAnsi="Times New Roman" w:cs="Nazanin"/>
          <w:sz w:val="19"/>
          <w:szCs w:val="21"/>
          <w:rtl/>
        </w:rPr>
        <w:t>وانات</w:t>
      </w:r>
      <w:r w:rsidR="007070F4" w:rsidRPr="007070F4">
        <w:rPr>
          <w:rFonts w:ascii="Times New Roman" w:eastAsia="Calibri" w:hAnsi="Times New Roman" w:cs="Nazanin"/>
          <w:sz w:val="19"/>
          <w:szCs w:val="21"/>
          <w:rtl/>
        </w:rPr>
        <w:t xml:space="preserve"> کلستات</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ک </w:t>
      </w:r>
      <w:r w:rsidR="00D655A6">
        <w:rPr>
          <w:rFonts w:ascii="Times New Roman" w:eastAsia="Calibri" w:hAnsi="Times New Roman" w:cs="Nazanin"/>
          <w:sz w:val="19"/>
          <w:szCs w:val="21"/>
          <w:rtl/>
        </w:rPr>
        <w:t>م</w:t>
      </w:r>
      <w:r>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شود</w:t>
      </w:r>
      <w:r w:rsidR="007070F4" w:rsidRPr="007070F4">
        <w:rPr>
          <w:rFonts w:ascii="Times New Roman" w:eastAsia="Calibri" w:hAnsi="Times New Roman" w:cs="Nazanin" w:hint="cs"/>
          <w:sz w:val="19"/>
          <w:szCs w:val="21"/>
          <w:rtl/>
        </w:rPr>
        <w:t xml:space="preserve">. </w:t>
      </w:r>
      <w:r w:rsidR="007070F4" w:rsidRPr="007070F4">
        <w:rPr>
          <w:rFonts w:ascii="Times New Roman" w:eastAsia="Calibri" w:hAnsi="Times New Roman" w:cs="Nazanin"/>
          <w:sz w:val="19"/>
          <w:szCs w:val="21"/>
          <w:rtl/>
        </w:rPr>
        <w:t>د</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ده شد که استفاده از </w:t>
      </w:r>
      <w:r w:rsidR="007070F4" w:rsidRPr="007070F4">
        <w:rPr>
          <w:rFonts w:ascii="Times New Roman" w:eastAsia="Calibri" w:hAnsi="Times New Roman" w:cs="Nazanin"/>
          <w:sz w:val="19"/>
          <w:szCs w:val="21"/>
        </w:rPr>
        <w:t>LUT</w:t>
      </w:r>
      <w:r w:rsidR="007070F4" w:rsidRPr="007070F4">
        <w:rPr>
          <w:rFonts w:ascii="Times New Roman" w:eastAsia="Calibri" w:hAnsi="Times New Roman" w:cs="Nazanin"/>
          <w:sz w:val="19"/>
          <w:szCs w:val="21"/>
          <w:rtl/>
        </w:rPr>
        <w:t xml:space="preserve"> </w:t>
      </w:r>
      <w:r w:rsidR="005D5AF0">
        <w:rPr>
          <w:rFonts w:ascii="Times New Roman" w:eastAsia="Calibri" w:hAnsi="Times New Roman" w:cs="Nazanin"/>
          <w:sz w:val="19"/>
          <w:szCs w:val="21"/>
          <w:rtl/>
        </w:rPr>
        <w:t>به‌عنوان</w:t>
      </w:r>
      <w:r w:rsidR="007070F4" w:rsidRPr="007070F4">
        <w:rPr>
          <w:rFonts w:ascii="Times New Roman" w:eastAsia="Calibri" w:hAnsi="Times New Roman" w:cs="Nazanin"/>
          <w:sz w:val="19"/>
          <w:szCs w:val="21"/>
          <w:rtl/>
        </w:rPr>
        <w:t xml:space="preserve"> </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ک راهکار درمان</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در ح</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وانات با مجار</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صفراو</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بسته شده باعث کاهش </w:t>
      </w:r>
      <w:r w:rsidR="00831BD6">
        <w:rPr>
          <w:rFonts w:ascii="Times New Roman" w:eastAsia="Calibri" w:hAnsi="Times New Roman" w:cs="Nazanin"/>
          <w:sz w:val="19"/>
          <w:szCs w:val="21"/>
          <w:rtl/>
        </w:rPr>
        <w:t>قابل‌توجه</w:t>
      </w:r>
      <w:r w:rsidR="007070F4" w:rsidRPr="007070F4">
        <w:rPr>
          <w:rFonts w:ascii="Times New Roman" w:eastAsia="Calibri" w:hAnsi="Times New Roman" w:cs="Nazanin"/>
          <w:sz w:val="19"/>
          <w:szCs w:val="21"/>
          <w:rtl/>
        </w:rPr>
        <w:t xml:space="preserve"> مارکرها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استرس اکس</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دات</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و و عوارض وابسته به آن در ح</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وانات کلستات</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ک </w:t>
      </w:r>
      <w:r w:rsidR="00D655A6">
        <w:rPr>
          <w:rFonts w:ascii="Times New Roman" w:eastAsia="Calibri" w:hAnsi="Times New Roman" w:cs="Nazanin"/>
          <w:sz w:val="19"/>
          <w:szCs w:val="21"/>
          <w:rtl/>
        </w:rPr>
        <w:t>م</w:t>
      </w:r>
      <w:r>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شود</w:t>
      </w:r>
      <w:r w:rsidR="007070F4" w:rsidRPr="007070F4">
        <w:rPr>
          <w:rFonts w:ascii="Times New Roman" w:eastAsia="Calibri" w:hAnsi="Times New Roman" w:cs="Nazanin" w:hint="cs"/>
          <w:sz w:val="19"/>
          <w:szCs w:val="21"/>
          <w:rtl/>
        </w:rPr>
        <w:t>.</w:t>
      </w:r>
    </w:p>
    <w:p w14:paraId="02D276BF" w14:textId="49E02F82" w:rsidR="00260304" w:rsidRDefault="00042C89" w:rsidP="007070F4">
      <w:pPr>
        <w:spacing w:after="0" w:line="340" w:lineRule="exact"/>
        <w:ind w:firstLine="284"/>
        <w:jc w:val="both"/>
        <w:rPr>
          <w:rFonts w:ascii="Times New Roman" w:eastAsia="Calibri" w:hAnsi="Times New Roman" w:cs="Nazanin"/>
          <w:sz w:val="19"/>
          <w:szCs w:val="21"/>
          <w:rtl/>
        </w:rPr>
      </w:pPr>
      <w:r w:rsidRPr="00112553">
        <w:rPr>
          <w:rFonts w:ascii="Times New Roman" w:eastAsia="Calibri" w:hAnsi="Times New Roman" w:cs="Nazanin"/>
          <w:b/>
          <w:bCs/>
          <w:noProof/>
          <w:sz w:val="19"/>
          <w:szCs w:val="21"/>
        </w:rPr>
        <w:lastRenderedPageBreak/>
        <w:drawing>
          <wp:anchor distT="0" distB="0" distL="114300" distR="114300" simplePos="0" relativeHeight="251662336" behindDoc="0" locked="0" layoutInCell="1" allowOverlap="1" wp14:anchorId="3BDE93EB" wp14:editId="58818E61">
            <wp:simplePos x="0" y="0"/>
            <wp:positionH relativeFrom="page">
              <wp:posOffset>1762125</wp:posOffset>
            </wp:positionH>
            <wp:positionV relativeFrom="paragraph">
              <wp:posOffset>321309</wp:posOffset>
            </wp:positionV>
            <wp:extent cx="4206240" cy="5610225"/>
            <wp:effectExtent l="0" t="0" r="3810" b="952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06240" cy="5610225"/>
                    </a:xfrm>
                    <a:prstGeom prst="rect">
                      <a:avLst/>
                    </a:prstGeom>
                    <a:noFill/>
                    <a:ln>
                      <a:noFill/>
                    </a:ln>
                  </pic:spPr>
                </pic:pic>
              </a:graphicData>
            </a:graphic>
            <wp14:sizeRelV relativeFrom="margin">
              <wp14:pctHeight>0</wp14:pctHeight>
            </wp14:sizeRelV>
          </wp:anchor>
        </w:drawing>
      </w:r>
    </w:p>
    <w:p w14:paraId="71AC0E77" w14:textId="77777777" w:rsidR="00260304" w:rsidRDefault="00260304" w:rsidP="007070F4">
      <w:pPr>
        <w:spacing w:after="0" w:line="340" w:lineRule="exact"/>
        <w:ind w:firstLine="284"/>
        <w:jc w:val="both"/>
        <w:rPr>
          <w:rFonts w:ascii="Times New Roman" w:eastAsia="Calibri" w:hAnsi="Times New Roman" w:cs="Nazanin"/>
          <w:sz w:val="19"/>
          <w:szCs w:val="21"/>
          <w:rtl/>
        </w:rPr>
        <w:sectPr w:rsidR="00260304" w:rsidSect="00AA77C4">
          <w:footnotePr>
            <w:numRestart w:val="eachSect"/>
          </w:footnotePr>
          <w:type w:val="continuous"/>
          <w:pgSz w:w="12191" w:h="16727" w:code="9"/>
          <w:pgMar w:top="1418" w:right="1418" w:bottom="1701" w:left="1418" w:header="709" w:footer="709" w:gutter="284"/>
          <w:cols w:num="2" w:space="720"/>
          <w:titlePg/>
          <w:bidi/>
          <w:docGrid w:linePitch="360"/>
        </w:sectPr>
      </w:pPr>
    </w:p>
    <w:p w14:paraId="7D1B3E84" w14:textId="68F633DB" w:rsidR="007070F4" w:rsidRDefault="00191E68" w:rsidP="00AA77C4">
      <w:pPr>
        <w:spacing w:after="0" w:line="340" w:lineRule="exact"/>
        <w:ind w:firstLine="284"/>
        <w:jc w:val="center"/>
        <w:rPr>
          <w:rFonts w:ascii="Times New Roman" w:eastAsia="Calibri" w:hAnsi="Times New Roman" w:cs="Nazanin"/>
          <w:sz w:val="19"/>
          <w:szCs w:val="21"/>
          <w:rtl/>
        </w:rPr>
      </w:pPr>
      <w:r w:rsidRPr="00112553">
        <w:rPr>
          <w:rFonts w:ascii="Times New Roman" w:eastAsia="Calibri" w:hAnsi="Times New Roman" w:cs="Nazanin"/>
          <w:b/>
          <w:bCs/>
          <w:sz w:val="19"/>
          <w:szCs w:val="21"/>
          <w:rtl/>
        </w:rPr>
        <w:t xml:space="preserve">نمودار </w:t>
      </w:r>
      <w:r w:rsidR="00112553">
        <w:rPr>
          <w:rFonts w:ascii="Times New Roman" w:eastAsia="Calibri" w:hAnsi="Times New Roman" w:cs="Nazanin" w:hint="cs"/>
          <w:b/>
          <w:bCs/>
          <w:sz w:val="19"/>
          <w:szCs w:val="21"/>
          <w:rtl/>
        </w:rPr>
        <w:t>(4):</w:t>
      </w:r>
      <w:r w:rsidR="007070F4" w:rsidRPr="007070F4">
        <w:rPr>
          <w:rFonts w:ascii="Times New Roman" w:eastAsia="Calibri" w:hAnsi="Times New Roman" w:cs="Nazanin" w:hint="cs"/>
          <w:sz w:val="19"/>
          <w:szCs w:val="21"/>
          <w:rtl/>
        </w:rPr>
        <w:t xml:space="preserve"> بررس</w:t>
      </w:r>
      <w:r w:rsidR="00150E77">
        <w:rPr>
          <w:rFonts w:ascii="Times New Roman" w:eastAsia="Calibri" w:hAnsi="Times New Roman" w:cs="Nazanin" w:hint="cs"/>
          <w:sz w:val="19"/>
          <w:szCs w:val="21"/>
          <w:rtl/>
        </w:rPr>
        <w:t>ي</w:t>
      </w:r>
      <w:r>
        <w:rPr>
          <w:rFonts w:ascii="Times New Roman" w:eastAsia="Calibri" w:hAnsi="Times New Roman" w:cs="Nazanin"/>
          <w:sz w:val="19"/>
          <w:szCs w:val="21"/>
          <w:rtl/>
        </w:rPr>
        <w:t xml:space="preserve"> </w:t>
      </w:r>
      <w:r w:rsidR="007070F4" w:rsidRPr="007070F4">
        <w:rPr>
          <w:rFonts w:ascii="Times New Roman" w:eastAsia="Calibri" w:hAnsi="Times New Roman" w:cs="Nazanin"/>
          <w:sz w:val="19"/>
          <w:szCs w:val="21"/>
          <w:rtl/>
        </w:rPr>
        <w:t>شاخص‏ها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استرس اکس</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دات</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و </w:t>
      </w:r>
      <w:r w:rsidR="007070F4" w:rsidRPr="007070F4">
        <w:rPr>
          <w:rFonts w:ascii="Times New Roman" w:eastAsia="Calibri" w:hAnsi="Times New Roman" w:cs="Nazanin" w:hint="cs"/>
          <w:sz w:val="19"/>
          <w:szCs w:val="21"/>
          <w:rtl/>
          <w:lang w:bidi="ar-SA"/>
        </w:rPr>
        <w:t>بافت کل</w:t>
      </w:r>
      <w:r w:rsidR="00150E77">
        <w:rPr>
          <w:rFonts w:ascii="Times New Roman" w:eastAsia="Calibri" w:hAnsi="Times New Roman" w:cs="Nazanin" w:hint="cs"/>
          <w:sz w:val="19"/>
          <w:szCs w:val="21"/>
          <w:rtl/>
          <w:lang w:bidi="ar-SA"/>
        </w:rPr>
        <w:t>ي</w:t>
      </w:r>
      <w:r w:rsidR="007070F4" w:rsidRPr="007070F4">
        <w:rPr>
          <w:rFonts w:ascii="Times New Roman" w:eastAsia="Calibri" w:hAnsi="Times New Roman" w:cs="Nazanin" w:hint="cs"/>
          <w:sz w:val="19"/>
          <w:szCs w:val="21"/>
          <w:rtl/>
          <w:lang w:bidi="ar-SA"/>
        </w:rPr>
        <w:t xml:space="preserve">ه </w:t>
      </w:r>
      <w:r w:rsidR="00B94B8E">
        <w:rPr>
          <w:rFonts w:ascii="Times New Roman" w:eastAsia="Calibri" w:hAnsi="Times New Roman" w:cs="Nazanin" w:hint="cs"/>
          <w:sz w:val="19"/>
          <w:szCs w:val="21"/>
          <w:rtl/>
        </w:rPr>
        <w:t>در گروه‌ها</w:t>
      </w:r>
      <w:r w:rsidR="00BE15C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مختلف </w:t>
      </w:r>
      <w:r w:rsidR="00831BD6">
        <w:rPr>
          <w:rFonts w:ascii="Times New Roman" w:eastAsia="Calibri" w:hAnsi="Times New Roman" w:cs="Nazanin"/>
          <w:sz w:val="19"/>
          <w:szCs w:val="21"/>
          <w:rtl/>
        </w:rPr>
        <w:t>موردمطالعه</w:t>
      </w:r>
      <w:r w:rsidR="007070F4" w:rsidRPr="007070F4">
        <w:rPr>
          <w:rFonts w:ascii="Times New Roman" w:eastAsia="Calibri" w:hAnsi="Times New Roman" w:cs="Nazanin" w:hint="cs"/>
          <w:sz w:val="19"/>
          <w:szCs w:val="21"/>
          <w:rtl/>
        </w:rPr>
        <w:t xml:space="preserve"> و بررس</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w:t>
      </w:r>
      <w:r w:rsidR="007500AB">
        <w:rPr>
          <w:rFonts w:ascii="Times New Roman" w:eastAsia="Calibri" w:hAnsi="Times New Roman" w:cs="Nazanin"/>
          <w:sz w:val="19"/>
          <w:szCs w:val="21"/>
          <w:rtl/>
        </w:rPr>
        <w:t>تأث</w:t>
      </w:r>
      <w:r w:rsidR="00A2433E">
        <w:rPr>
          <w:rFonts w:ascii="Times New Roman" w:eastAsia="Calibri" w:hAnsi="Times New Roman" w:cs="Nazanin"/>
          <w:sz w:val="19"/>
          <w:szCs w:val="21"/>
          <w:rtl/>
        </w:rPr>
        <w:t>ي</w:t>
      </w:r>
      <w:r w:rsidR="007500AB">
        <w:rPr>
          <w:rFonts w:ascii="Times New Roman" w:eastAsia="Calibri" w:hAnsi="Times New Roman" w:cs="Nazanin"/>
          <w:sz w:val="19"/>
          <w:szCs w:val="21"/>
          <w:rtl/>
        </w:rPr>
        <w:t>ر</w:t>
      </w:r>
      <w:r w:rsidR="007070F4" w:rsidRPr="007070F4">
        <w:rPr>
          <w:rFonts w:ascii="Times New Roman" w:eastAsia="Calibri" w:hAnsi="Times New Roman" w:cs="Nazanin"/>
          <w:sz w:val="19"/>
          <w:szCs w:val="21"/>
          <w:rtl/>
        </w:rPr>
        <w:t xml:space="preserve"> لوتئول</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ن</w:t>
      </w:r>
      <w:r w:rsidR="007070F4" w:rsidRPr="007070F4">
        <w:rPr>
          <w:rFonts w:ascii="Times New Roman" w:eastAsia="Calibri" w:hAnsi="Times New Roman" w:cs="Nazanin" w:hint="cs"/>
          <w:sz w:val="19"/>
          <w:szCs w:val="21"/>
          <w:rtl/>
        </w:rPr>
        <w:t xml:space="preserve"> </w:t>
      </w:r>
      <w:r w:rsidR="00831BD6">
        <w:rPr>
          <w:rFonts w:ascii="Times New Roman" w:eastAsia="Calibri" w:hAnsi="Times New Roman" w:cs="Nazanin" w:hint="cs"/>
          <w:sz w:val="19"/>
          <w:szCs w:val="21"/>
          <w:rtl/>
        </w:rPr>
        <w:t>بر آن</w:t>
      </w:r>
      <w:r w:rsidR="007070F4" w:rsidRPr="007070F4">
        <w:rPr>
          <w:rFonts w:ascii="Times New Roman" w:eastAsia="Calibri" w:hAnsi="Times New Roman" w:cs="Nazanin" w:hint="cs"/>
          <w:sz w:val="19"/>
          <w:szCs w:val="21"/>
          <w:rtl/>
        </w:rPr>
        <w:t xml:space="preserve">. </w:t>
      </w:r>
      <w:r w:rsidR="00D655A6">
        <w:rPr>
          <w:rFonts w:ascii="Times New Roman" w:eastAsia="Calibri" w:hAnsi="Times New Roman" w:cs="Nazanin"/>
          <w:sz w:val="19"/>
          <w:szCs w:val="21"/>
          <w:rtl/>
        </w:rPr>
        <w:t>داده‌ها</w:t>
      </w:r>
      <w:r w:rsidR="007070F4" w:rsidRPr="007070F4">
        <w:rPr>
          <w:rFonts w:ascii="Times New Roman" w:eastAsia="Calibri" w:hAnsi="Times New Roman" w:cs="Nazanin" w:hint="cs"/>
          <w:sz w:val="19"/>
          <w:szCs w:val="21"/>
          <w:rtl/>
        </w:rPr>
        <w:t xml:space="preserve"> </w:t>
      </w:r>
      <w:r w:rsidR="005D5AF0">
        <w:rPr>
          <w:rFonts w:ascii="Times New Roman" w:eastAsia="Calibri" w:hAnsi="Times New Roman" w:cs="Nazanin" w:hint="cs"/>
          <w:sz w:val="19"/>
          <w:szCs w:val="21"/>
          <w:rtl/>
        </w:rPr>
        <w:t>به‌عنوان</w:t>
      </w:r>
      <w:r>
        <w:rPr>
          <w:rFonts w:ascii="Times New Roman" w:eastAsia="Calibri" w:hAnsi="Times New Roman" w:cs="Nazanin"/>
          <w:sz w:val="19"/>
          <w:szCs w:val="21"/>
          <w:rtl/>
        </w:rPr>
        <w:t xml:space="preserve"> </w:t>
      </w:r>
      <w:r>
        <w:rPr>
          <w:rFonts w:ascii="Times New Roman" w:eastAsia="Calibri" w:hAnsi="Times New Roman" w:cs="Nazanin"/>
          <w:sz w:val="19"/>
          <w:szCs w:val="21"/>
        </w:rPr>
        <w:t>Mean</w:t>
      </w:r>
      <w:r w:rsidR="007070F4" w:rsidRPr="007070F4">
        <w:rPr>
          <w:rFonts w:ascii="Cambria" w:eastAsia="Calibri" w:hAnsi="Cambria" w:cs="Cambria" w:hint="cs"/>
          <w:sz w:val="19"/>
          <w:szCs w:val="21"/>
          <w:rtl/>
        </w:rPr>
        <w:t>±</w:t>
      </w:r>
      <w:r w:rsidR="007070F4" w:rsidRPr="007070F4">
        <w:rPr>
          <w:rFonts w:ascii="Times New Roman" w:eastAsia="Calibri" w:hAnsi="Times New Roman" w:cs="Nazanin" w:hint="cs"/>
          <w:sz w:val="19"/>
          <w:szCs w:val="21"/>
          <w:rtl/>
        </w:rPr>
        <w:t>SD برا</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ده ح</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وان </w:t>
      </w:r>
      <w:r w:rsidR="00B94B8E">
        <w:rPr>
          <w:rFonts w:ascii="Times New Roman" w:eastAsia="Calibri" w:hAnsi="Times New Roman" w:cs="Nazanin" w:hint="cs"/>
          <w:sz w:val="19"/>
          <w:szCs w:val="21"/>
          <w:rtl/>
        </w:rPr>
        <w:t>در هر گروه</w:t>
      </w:r>
      <w:r w:rsidR="007070F4" w:rsidRPr="007070F4">
        <w:rPr>
          <w:rFonts w:ascii="Times New Roman" w:eastAsia="Calibri" w:hAnsi="Times New Roman" w:cs="Nazanin" w:hint="cs"/>
          <w:sz w:val="19"/>
          <w:szCs w:val="21"/>
          <w:rtl/>
        </w:rPr>
        <w:t xml:space="preserve"> نما</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ش داده شده است.</w:t>
      </w:r>
      <w:r w:rsidR="007070F4" w:rsidRPr="007070F4">
        <w:rPr>
          <w:rFonts w:ascii="Times New Roman" w:eastAsia="Calibri" w:hAnsi="Times New Roman" w:cs="Nazanin"/>
          <w:sz w:val="19"/>
          <w:szCs w:val="21"/>
        </w:rPr>
        <w:t xml:space="preserve"> *</w:t>
      </w:r>
      <w:r w:rsidR="007070F4" w:rsidRPr="007070F4">
        <w:rPr>
          <w:rFonts w:ascii="Times New Roman" w:eastAsia="Calibri" w:hAnsi="Times New Roman" w:cs="Nazanin" w:hint="cs"/>
          <w:sz w:val="19"/>
          <w:szCs w:val="21"/>
          <w:rtl/>
        </w:rPr>
        <w:t xml:space="preserve"> </w:t>
      </w:r>
      <w:r w:rsidR="00B94B8E">
        <w:rPr>
          <w:rFonts w:ascii="Times New Roman" w:eastAsia="Calibri" w:hAnsi="Times New Roman" w:cs="Nazanin"/>
          <w:sz w:val="19"/>
          <w:szCs w:val="21"/>
          <w:rtl/>
        </w:rPr>
        <w:t>نشان‌دهنده‌</w:t>
      </w:r>
      <w:r w:rsidR="00BE15C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تفاوت </w:t>
      </w:r>
      <w:r w:rsidR="00B94B8E">
        <w:rPr>
          <w:rFonts w:ascii="Times New Roman" w:eastAsia="Calibri" w:hAnsi="Times New Roman" w:cs="Nazanin"/>
          <w:sz w:val="19"/>
          <w:szCs w:val="21"/>
          <w:rtl/>
        </w:rPr>
        <w:t>معنادار</w:t>
      </w:r>
      <w:r w:rsidR="007070F4" w:rsidRPr="007070F4">
        <w:rPr>
          <w:rFonts w:ascii="Times New Roman" w:eastAsia="Calibri" w:hAnsi="Times New Roman" w:cs="Nazanin"/>
          <w:sz w:val="19"/>
          <w:szCs w:val="21"/>
          <w:rtl/>
        </w:rPr>
        <w:t xml:space="preserve"> در مقا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سه با گروه کنترل است</w:t>
      </w:r>
      <w:r w:rsidR="00284FE2">
        <w:rPr>
          <w:rFonts w:ascii="Times New Roman" w:eastAsia="Calibri" w:hAnsi="Times New Roman" w:cs="Nazanin"/>
          <w:sz w:val="19"/>
          <w:szCs w:val="21"/>
          <w:rtl/>
        </w:rPr>
        <w:br/>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sz w:val="19"/>
          <w:szCs w:val="21"/>
        </w:rPr>
        <w:t>P &lt; 0.001</w:t>
      </w:r>
      <w:r w:rsidR="007070F4" w:rsidRPr="007070F4">
        <w:rPr>
          <w:rFonts w:ascii="Times New Roman" w:eastAsia="Calibri" w:hAnsi="Times New Roman" w:cs="Nazanin"/>
          <w:sz w:val="19"/>
          <w:szCs w:val="21"/>
          <w:rtl/>
        </w:rPr>
        <w:t>).</w:t>
      </w:r>
      <w:r w:rsidR="007070F4" w:rsidRPr="007070F4">
        <w:rPr>
          <w:rFonts w:ascii="Times New Roman" w:eastAsia="Calibri" w:hAnsi="Times New Roman" w:cs="Nazanin" w:hint="cs"/>
          <w:sz w:val="19"/>
          <w:szCs w:val="21"/>
          <w:rtl/>
        </w:rPr>
        <w:t xml:space="preserve"> </w:t>
      </w:r>
      <w:r w:rsidR="007070F4" w:rsidRPr="007070F4">
        <w:rPr>
          <w:rFonts w:ascii="Sakkal Majalla" w:eastAsia="Calibri" w:hAnsi="Sakkal Majalla" w:cs="Sakkal Majalla" w:hint="cs"/>
          <w:sz w:val="19"/>
          <w:szCs w:val="21"/>
          <w:rtl/>
        </w:rPr>
        <w:t>†</w:t>
      </w:r>
      <w:r w:rsidR="007070F4" w:rsidRPr="007070F4">
        <w:rPr>
          <w:rFonts w:ascii="Times New Roman" w:eastAsia="Calibri" w:hAnsi="Times New Roman" w:cs="Nazanin"/>
          <w:sz w:val="19"/>
          <w:szCs w:val="21"/>
          <w:rtl/>
        </w:rPr>
        <w:t xml:space="preserve"> نما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انگر تفاوت </w:t>
      </w:r>
      <w:r w:rsidR="00B94B8E">
        <w:rPr>
          <w:rFonts w:ascii="Times New Roman" w:eastAsia="Calibri" w:hAnsi="Times New Roman" w:cs="Nazanin"/>
          <w:sz w:val="19"/>
          <w:szCs w:val="21"/>
          <w:rtl/>
        </w:rPr>
        <w:t>معنادار</w:t>
      </w:r>
      <w:r w:rsidR="007070F4" w:rsidRPr="007070F4">
        <w:rPr>
          <w:rFonts w:ascii="Times New Roman" w:eastAsia="Calibri" w:hAnsi="Times New Roman" w:cs="Nazanin"/>
          <w:sz w:val="19"/>
          <w:szCs w:val="21"/>
          <w:rtl/>
        </w:rPr>
        <w:t xml:space="preserve"> در مقا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سه با گروه </w:t>
      </w:r>
      <w:r w:rsidR="007070F4" w:rsidRPr="007070F4">
        <w:rPr>
          <w:rFonts w:ascii="Times New Roman" w:eastAsia="Calibri" w:hAnsi="Times New Roman" w:cs="Nazanin"/>
          <w:sz w:val="19"/>
          <w:szCs w:val="21"/>
        </w:rPr>
        <w:t>BDL</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 xml:space="preserve">است </w:t>
      </w:r>
      <w:r w:rsidR="007070F4" w:rsidRPr="007070F4">
        <w:rPr>
          <w:rFonts w:ascii="Times New Roman" w:eastAsia="Calibri" w:hAnsi="Times New Roman" w:cs="Nazanin"/>
          <w:sz w:val="19"/>
          <w:szCs w:val="21"/>
          <w:rtl/>
        </w:rPr>
        <w:t>(</w:t>
      </w:r>
      <w:r w:rsidR="007070F4" w:rsidRPr="007070F4">
        <w:rPr>
          <w:rFonts w:ascii="Times New Roman" w:eastAsia="Calibri" w:hAnsi="Times New Roman" w:cs="Nazanin"/>
          <w:sz w:val="19"/>
          <w:szCs w:val="21"/>
        </w:rPr>
        <w:t>P &lt; 0.001</w:t>
      </w:r>
      <w:r w:rsidR="007070F4" w:rsidRPr="007070F4">
        <w:rPr>
          <w:rFonts w:ascii="Times New Roman" w:eastAsia="Calibri" w:hAnsi="Times New Roman" w:cs="Nazanin"/>
          <w:sz w:val="19"/>
          <w:szCs w:val="21"/>
          <w:rtl/>
        </w:rPr>
        <w:t>)</w:t>
      </w:r>
    </w:p>
    <w:p w14:paraId="1CFC1577" w14:textId="77777777" w:rsidR="00AA77C4" w:rsidRPr="007070F4" w:rsidRDefault="00AA77C4" w:rsidP="00AA77C4">
      <w:pPr>
        <w:spacing w:after="0" w:line="340" w:lineRule="exact"/>
        <w:ind w:firstLine="284"/>
        <w:jc w:val="center"/>
        <w:rPr>
          <w:rFonts w:ascii="Times New Roman" w:eastAsia="Calibri" w:hAnsi="Times New Roman" w:cs="Nazanin"/>
          <w:sz w:val="19"/>
          <w:szCs w:val="21"/>
          <w:rtl/>
        </w:rPr>
      </w:pPr>
    </w:p>
    <w:p w14:paraId="5E229BCE" w14:textId="77777777" w:rsidR="00D3500E" w:rsidRDefault="00D3500E" w:rsidP="00AA77C4">
      <w:pPr>
        <w:spacing w:after="0" w:line="340" w:lineRule="exact"/>
        <w:ind w:hanging="1"/>
        <w:jc w:val="both"/>
        <w:rPr>
          <w:rFonts w:ascii="Times New Roman" w:eastAsia="Calibri" w:hAnsi="Times New Roman" w:cs="Nazanin"/>
          <w:b/>
          <w:bCs/>
          <w:sz w:val="19"/>
          <w:szCs w:val="21"/>
          <w:rtl/>
        </w:rPr>
        <w:sectPr w:rsidR="00D3500E"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193A4FBB" w14:textId="6668931E" w:rsidR="007070F4" w:rsidRPr="00A4127D" w:rsidRDefault="007070F4" w:rsidP="00A4127D">
      <w:pPr>
        <w:pStyle w:val="Titrmatn"/>
        <w:bidi/>
        <w:rPr>
          <w:rtl/>
        </w:rPr>
      </w:pPr>
      <w:r w:rsidRPr="00A4127D">
        <w:rPr>
          <w:rFonts w:hint="cs"/>
          <w:rtl/>
        </w:rPr>
        <w:t xml:space="preserve">بحث و </w:t>
      </w:r>
      <w:r w:rsidR="005D5AF0" w:rsidRPr="00A4127D">
        <w:rPr>
          <w:rFonts w:hint="cs"/>
          <w:rtl/>
        </w:rPr>
        <w:t>نت</w:t>
      </w:r>
      <w:r w:rsidR="00A2433E" w:rsidRPr="00A4127D">
        <w:rPr>
          <w:rFonts w:hint="cs"/>
          <w:rtl/>
        </w:rPr>
        <w:t>ي</w:t>
      </w:r>
      <w:r w:rsidR="005D5AF0" w:rsidRPr="00A4127D">
        <w:rPr>
          <w:rFonts w:hint="cs"/>
          <w:rtl/>
        </w:rPr>
        <w:t>جه‌گ</w:t>
      </w:r>
      <w:r w:rsidR="00A2433E" w:rsidRPr="00A4127D">
        <w:rPr>
          <w:rFonts w:hint="cs"/>
          <w:rtl/>
        </w:rPr>
        <w:t>ي</w:t>
      </w:r>
      <w:r w:rsidR="005D5AF0" w:rsidRPr="00A4127D">
        <w:rPr>
          <w:rFonts w:hint="cs"/>
          <w:rtl/>
        </w:rPr>
        <w:t>ر</w:t>
      </w:r>
      <w:r w:rsidR="00A2433E" w:rsidRPr="00A4127D">
        <w:rPr>
          <w:rFonts w:hint="cs"/>
          <w:rtl/>
        </w:rPr>
        <w:t>ي</w:t>
      </w:r>
    </w:p>
    <w:p w14:paraId="6D11837C" w14:textId="0031BD0A" w:rsidR="007070F4" w:rsidRPr="007070F4" w:rsidRDefault="007070F4" w:rsidP="007070F4">
      <w:pPr>
        <w:spacing w:after="0" w:line="340" w:lineRule="exact"/>
        <w:ind w:firstLine="284"/>
        <w:jc w:val="both"/>
        <w:rPr>
          <w:rFonts w:ascii="Times New Roman" w:eastAsia="Calibri" w:hAnsi="Times New Roman" w:cs="Nazanin"/>
          <w:sz w:val="19"/>
          <w:szCs w:val="21"/>
          <w:rtl/>
        </w:rPr>
      </w:pPr>
      <w:bookmarkStart w:id="6" w:name="_Hlk170078026"/>
      <w:r w:rsidRPr="007070F4">
        <w:rPr>
          <w:rFonts w:ascii="Times New Roman" w:eastAsia="Calibri" w:hAnsi="Times New Roman" w:cs="Nazanin"/>
          <w:sz w:val="19"/>
          <w:szCs w:val="21"/>
          <w:rtl/>
        </w:rPr>
        <w:t>هدف مطالعه حاضر بررس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w:t>
      </w:r>
      <w:r w:rsidR="00765C97">
        <w:rPr>
          <w:rFonts w:ascii="Times New Roman" w:eastAsia="Calibri" w:hAnsi="Times New Roman" w:cs="Nazanin"/>
          <w:sz w:val="19"/>
          <w:szCs w:val="21"/>
          <w:rtl/>
        </w:rPr>
        <w:t>تأث</w:t>
      </w:r>
      <w:r w:rsidR="00A2433E">
        <w:rPr>
          <w:rFonts w:ascii="Times New Roman" w:eastAsia="Calibri" w:hAnsi="Times New Roman" w:cs="Nazanin"/>
          <w:sz w:val="19"/>
          <w:szCs w:val="21"/>
          <w:rtl/>
        </w:rPr>
        <w:t>ي</w:t>
      </w:r>
      <w:r w:rsidR="00765C97">
        <w:rPr>
          <w:rFonts w:ascii="Times New Roman" w:eastAsia="Calibri" w:hAnsi="Times New Roman" w:cs="Nazanin"/>
          <w:sz w:val="19"/>
          <w:szCs w:val="21"/>
          <w:rtl/>
        </w:rPr>
        <w:t>ر تجويز</w:t>
      </w:r>
      <w:r w:rsidRPr="007070F4">
        <w:rPr>
          <w:rFonts w:ascii="Times New Roman" w:eastAsia="Calibri" w:hAnsi="Times New Roman" w:cs="Nazanin"/>
          <w:sz w:val="19"/>
          <w:szCs w:val="21"/>
          <w:rtl/>
        </w:rPr>
        <w:t xml:space="preserve"> </w:t>
      </w:r>
      <w:r w:rsidRPr="007070F4">
        <w:rPr>
          <w:rFonts w:ascii="Times New Roman" w:eastAsia="Calibri" w:hAnsi="Times New Roman" w:cs="Nazanin"/>
          <w:sz w:val="19"/>
          <w:szCs w:val="21"/>
        </w:rPr>
        <w:t>LUT</w:t>
      </w:r>
      <w:r w:rsidRPr="007070F4">
        <w:rPr>
          <w:rFonts w:ascii="Times New Roman" w:eastAsia="Calibri" w:hAnsi="Times New Roman" w:cs="Nazanin"/>
          <w:sz w:val="19"/>
          <w:szCs w:val="21"/>
          <w:rtl/>
        </w:rPr>
        <w:t xml:space="preserve"> بر عارضه کولم</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ک نفروپات</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ناش</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از بستن مجار</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صفراو</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w:t>
      </w:r>
      <w:r w:rsidR="00831BD6">
        <w:rPr>
          <w:rFonts w:ascii="Times New Roman" w:eastAsia="Calibri" w:hAnsi="Times New Roman" w:cs="Nazanin"/>
          <w:sz w:val="19"/>
          <w:szCs w:val="21"/>
          <w:rtl/>
        </w:rPr>
        <w:t>است</w:t>
      </w:r>
      <w:r w:rsidRPr="007070F4">
        <w:rPr>
          <w:rFonts w:ascii="Times New Roman" w:eastAsia="Calibri" w:hAnsi="Times New Roman" w:cs="Nazanin"/>
          <w:sz w:val="19"/>
          <w:szCs w:val="21"/>
          <w:rtl/>
        </w:rPr>
        <w:t>. 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جاد مدل </w:t>
      </w:r>
      <w:r w:rsidRPr="007070F4">
        <w:rPr>
          <w:rFonts w:ascii="Times New Roman" w:eastAsia="Calibri" w:hAnsi="Times New Roman" w:cs="Nazanin"/>
          <w:sz w:val="19"/>
          <w:szCs w:val="21"/>
        </w:rPr>
        <w:t>BDL</w:t>
      </w:r>
      <w:r w:rsidRPr="007070F4">
        <w:rPr>
          <w:rFonts w:ascii="Times New Roman" w:eastAsia="Calibri" w:hAnsi="Times New Roman" w:cs="Nazanin"/>
          <w:sz w:val="19"/>
          <w:szCs w:val="21"/>
          <w:rtl/>
        </w:rPr>
        <w:t xml:space="preserve"> در </w:t>
      </w:r>
      <w:r w:rsidR="00D655A6">
        <w:rPr>
          <w:rFonts w:ascii="Times New Roman" w:eastAsia="Calibri" w:hAnsi="Times New Roman" w:cs="Nazanin"/>
          <w:sz w:val="19"/>
          <w:szCs w:val="21"/>
          <w:rtl/>
        </w:rPr>
        <w:t>موش‌ها</w:t>
      </w:r>
      <w:r w:rsidR="00B77F58">
        <w:rPr>
          <w:rFonts w:ascii="Times New Roman" w:eastAsia="Calibri" w:hAnsi="Times New Roman" w:cs="Nazanin" w:hint="cs"/>
          <w:sz w:val="19"/>
          <w:szCs w:val="21"/>
          <w:rtl/>
        </w:rPr>
        <w:t>ي</w:t>
      </w:r>
      <w:r w:rsidRPr="007070F4">
        <w:rPr>
          <w:rFonts w:ascii="Times New Roman" w:eastAsia="Calibri" w:hAnsi="Times New Roman" w:cs="Nazanin"/>
          <w:sz w:val="19"/>
          <w:szCs w:val="21"/>
          <w:rtl/>
        </w:rPr>
        <w:t xml:space="preserve"> صحرا</w:t>
      </w:r>
      <w:r w:rsidR="00150E77">
        <w:rPr>
          <w:rFonts w:ascii="Times New Roman" w:eastAsia="Calibri" w:hAnsi="Times New Roman" w:cs="Nazanin"/>
          <w:sz w:val="19"/>
          <w:szCs w:val="21"/>
          <w:rtl/>
        </w:rPr>
        <w:t>يي</w:t>
      </w:r>
      <w:r w:rsidRPr="007070F4">
        <w:rPr>
          <w:rFonts w:ascii="Times New Roman" w:eastAsia="Calibri" w:hAnsi="Times New Roman" w:cs="Nazanin"/>
          <w:sz w:val="19"/>
          <w:szCs w:val="21"/>
          <w:rtl/>
        </w:rPr>
        <w:t xml:space="preserve"> با افزا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ش سطح ب</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ومارکرها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سرم</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w:t>
      </w:r>
      <w:r w:rsidRPr="007070F4">
        <w:rPr>
          <w:rFonts w:ascii="Times New Roman" w:eastAsia="Calibri" w:hAnsi="Times New Roman" w:cs="Nazanin"/>
          <w:sz w:val="19"/>
          <w:szCs w:val="21"/>
        </w:rPr>
        <w:t>BUN</w:t>
      </w:r>
      <w:r w:rsidRPr="007070F4">
        <w:rPr>
          <w:rFonts w:ascii="Times New Roman" w:eastAsia="Calibri" w:hAnsi="Times New Roman" w:cs="Nazanin"/>
          <w:sz w:val="19"/>
          <w:szCs w:val="21"/>
          <w:rtl/>
        </w:rPr>
        <w:t xml:space="preserve"> و </w:t>
      </w:r>
      <w:r w:rsidRPr="007070F4">
        <w:rPr>
          <w:rFonts w:ascii="Times New Roman" w:eastAsia="Calibri" w:hAnsi="Times New Roman" w:cs="Nazanin"/>
          <w:sz w:val="19"/>
          <w:szCs w:val="21"/>
        </w:rPr>
        <w:t>Cr</w:t>
      </w:r>
      <w:r w:rsidRPr="007070F4">
        <w:rPr>
          <w:rFonts w:ascii="Times New Roman" w:eastAsia="Calibri" w:hAnsi="Times New Roman" w:cs="Nazanin"/>
          <w:sz w:val="19"/>
          <w:szCs w:val="21"/>
          <w:rtl/>
        </w:rPr>
        <w:t>)، ادرار</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w:t>
      </w:r>
      <w:r w:rsidRPr="007070F4">
        <w:rPr>
          <w:rFonts w:ascii="Times New Roman" w:eastAsia="Calibri" w:hAnsi="Times New Roman" w:cs="Nazanin"/>
          <w:sz w:val="19"/>
          <w:szCs w:val="21"/>
        </w:rPr>
        <w:t>Glu</w:t>
      </w:r>
      <w:r w:rsidRPr="007070F4">
        <w:rPr>
          <w:rFonts w:ascii="Times New Roman" w:eastAsia="Calibri" w:hAnsi="Times New Roman" w:cs="Nazanin"/>
          <w:sz w:val="19"/>
          <w:szCs w:val="21"/>
          <w:rtl/>
        </w:rPr>
        <w:t xml:space="preserve"> و </w:t>
      </w:r>
      <w:r w:rsidRPr="007070F4">
        <w:rPr>
          <w:rFonts w:ascii="Times New Roman" w:eastAsia="Calibri" w:hAnsi="Times New Roman" w:cs="Nazanin"/>
          <w:sz w:val="19"/>
          <w:szCs w:val="21"/>
        </w:rPr>
        <w:t>Pro</w:t>
      </w:r>
      <w:r w:rsidRPr="007070F4">
        <w:rPr>
          <w:rFonts w:ascii="Times New Roman" w:eastAsia="Calibri" w:hAnsi="Times New Roman" w:cs="Nazanin"/>
          <w:sz w:val="19"/>
          <w:szCs w:val="21"/>
          <w:rtl/>
        </w:rPr>
        <w:t>)، استرس اکس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دات</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و (</w:t>
      </w:r>
      <w:r w:rsidRPr="007070F4">
        <w:rPr>
          <w:rFonts w:ascii="Times New Roman" w:eastAsia="Calibri" w:hAnsi="Times New Roman" w:cs="Nazanin"/>
          <w:sz w:val="19"/>
          <w:szCs w:val="21"/>
        </w:rPr>
        <w:t>ROS</w:t>
      </w:r>
      <w:r w:rsidRPr="007070F4">
        <w:rPr>
          <w:rFonts w:ascii="Times New Roman" w:eastAsia="Calibri" w:hAnsi="Times New Roman" w:cs="Nazanin"/>
          <w:sz w:val="19"/>
          <w:szCs w:val="21"/>
          <w:rtl/>
        </w:rPr>
        <w:t xml:space="preserve"> و </w:t>
      </w:r>
      <w:r w:rsidRPr="007070F4">
        <w:rPr>
          <w:rFonts w:ascii="Times New Roman" w:eastAsia="Calibri" w:hAnsi="Times New Roman" w:cs="Nazanin"/>
          <w:sz w:val="19"/>
          <w:szCs w:val="21"/>
        </w:rPr>
        <w:t>MDA</w:t>
      </w:r>
      <w:r w:rsidRPr="007070F4">
        <w:rPr>
          <w:rFonts w:ascii="Times New Roman" w:eastAsia="Calibri" w:hAnsi="Times New Roman" w:cs="Nazanin"/>
          <w:sz w:val="19"/>
          <w:szCs w:val="21"/>
          <w:rtl/>
        </w:rPr>
        <w:t>) و کاهش فعال</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ت </w:t>
      </w:r>
      <w:r w:rsidR="00D655A6">
        <w:rPr>
          <w:rFonts w:ascii="Times New Roman" w:eastAsia="Calibri" w:hAnsi="Times New Roman" w:cs="Nazanin"/>
          <w:sz w:val="19"/>
          <w:szCs w:val="21"/>
          <w:rtl/>
        </w:rPr>
        <w:t>آنز</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م‌ها</w:t>
      </w:r>
      <w:r w:rsidR="00B77F58">
        <w:rPr>
          <w:rFonts w:ascii="Times New Roman" w:eastAsia="Calibri" w:hAnsi="Times New Roman" w:cs="Nazanin" w:hint="cs"/>
          <w:sz w:val="19"/>
          <w:szCs w:val="21"/>
          <w:rtl/>
        </w:rPr>
        <w:t>ي</w:t>
      </w:r>
      <w:r w:rsidRPr="007070F4">
        <w:rPr>
          <w:rFonts w:ascii="Times New Roman" w:eastAsia="Calibri" w:hAnsi="Times New Roman" w:cs="Nazanin"/>
          <w:sz w:val="19"/>
          <w:szCs w:val="21"/>
          <w:rtl/>
        </w:rPr>
        <w:t xml:space="preserve"> </w:t>
      </w:r>
      <w:r w:rsidR="00494C89">
        <w:rPr>
          <w:rFonts w:ascii="Times New Roman" w:eastAsia="Calibri" w:hAnsi="Times New Roman" w:cs="Nazanin"/>
          <w:sz w:val="19"/>
          <w:szCs w:val="21"/>
          <w:rtl/>
        </w:rPr>
        <w:t>آنت</w:t>
      </w:r>
      <w:r w:rsidR="00A2433E">
        <w:rPr>
          <w:rFonts w:ascii="Times New Roman" w:eastAsia="Calibri" w:hAnsi="Times New Roman" w:cs="Nazanin"/>
          <w:sz w:val="19"/>
          <w:szCs w:val="21"/>
          <w:rtl/>
        </w:rPr>
        <w:t>ي</w:t>
      </w:r>
      <w:r w:rsidR="00494C89">
        <w:rPr>
          <w:rFonts w:ascii="Times New Roman" w:eastAsia="Calibri" w:hAnsi="Times New Roman" w:cs="Nazanin"/>
          <w:sz w:val="19"/>
          <w:szCs w:val="21"/>
          <w:rtl/>
        </w:rPr>
        <w:t>‌اکس</w:t>
      </w:r>
      <w:r w:rsidR="00A2433E">
        <w:rPr>
          <w:rFonts w:ascii="Times New Roman" w:eastAsia="Calibri" w:hAnsi="Times New Roman" w:cs="Nazanin"/>
          <w:sz w:val="19"/>
          <w:szCs w:val="21"/>
          <w:rtl/>
        </w:rPr>
        <w:t>ي</w:t>
      </w:r>
      <w:r w:rsidR="00494C89">
        <w:rPr>
          <w:rFonts w:ascii="Times New Roman" w:eastAsia="Calibri" w:hAnsi="Times New Roman" w:cs="Nazanin"/>
          <w:sz w:val="19"/>
          <w:szCs w:val="21"/>
          <w:rtl/>
        </w:rPr>
        <w:t>دان</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همراه بود. همچن</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ن، درمان با دوزها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مختلف </w:t>
      </w:r>
      <w:r w:rsidRPr="007070F4">
        <w:rPr>
          <w:rFonts w:ascii="Times New Roman" w:eastAsia="Calibri" w:hAnsi="Times New Roman" w:cs="Nazanin"/>
          <w:sz w:val="19"/>
          <w:szCs w:val="21"/>
        </w:rPr>
        <w:t>LUT</w:t>
      </w:r>
      <w:r w:rsidRPr="007070F4">
        <w:rPr>
          <w:rFonts w:ascii="Times New Roman" w:eastAsia="Calibri" w:hAnsi="Times New Roman" w:cs="Nazanin"/>
          <w:sz w:val="19"/>
          <w:szCs w:val="21"/>
          <w:rtl/>
        </w:rPr>
        <w:t xml:space="preserve"> موجب بهبود نشانگرها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سرم</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ادرار</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و</w:t>
      </w:r>
      <w:r w:rsidR="00191E68">
        <w:rPr>
          <w:rFonts w:ascii="Times New Roman" w:eastAsia="Calibri" w:hAnsi="Times New Roman" w:cs="Nazanin"/>
          <w:sz w:val="19"/>
          <w:szCs w:val="21"/>
          <w:rtl/>
        </w:rPr>
        <w:t xml:space="preserve"> </w:t>
      </w:r>
      <w:r w:rsidRPr="007070F4">
        <w:rPr>
          <w:rFonts w:ascii="Times New Roman" w:eastAsia="Calibri" w:hAnsi="Times New Roman" w:cs="Nazanin"/>
          <w:sz w:val="19"/>
          <w:szCs w:val="21"/>
          <w:rtl/>
        </w:rPr>
        <w:t>استرس اکس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دات</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و در </w:t>
      </w:r>
      <w:r w:rsidR="00D655A6">
        <w:rPr>
          <w:rFonts w:ascii="Times New Roman" w:eastAsia="Calibri" w:hAnsi="Times New Roman" w:cs="Nazanin"/>
          <w:sz w:val="19"/>
          <w:szCs w:val="21"/>
          <w:rtl/>
        </w:rPr>
        <w:t>موش‌ها</w:t>
      </w:r>
      <w:r w:rsidR="00B77F58">
        <w:rPr>
          <w:rFonts w:ascii="Times New Roman" w:eastAsia="Calibri" w:hAnsi="Times New Roman" w:cs="Nazanin" w:hint="cs"/>
          <w:sz w:val="19"/>
          <w:szCs w:val="21"/>
          <w:rtl/>
        </w:rPr>
        <w:t>ي</w:t>
      </w:r>
      <w:r w:rsidRPr="007070F4">
        <w:rPr>
          <w:rFonts w:ascii="Times New Roman" w:eastAsia="Calibri" w:hAnsi="Times New Roman" w:cs="Nazanin"/>
          <w:sz w:val="19"/>
          <w:szCs w:val="21"/>
          <w:rtl/>
        </w:rPr>
        <w:t xml:space="preserve"> صحرائ</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تحت </w:t>
      </w:r>
      <w:r w:rsidRPr="007070F4">
        <w:rPr>
          <w:rFonts w:ascii="Times New Roman" w:eastAsia="Calibri" w:hAnsi="Times New Roman" w:cs="Nazanin"/>
          <w:sz w:val="19"/>
          <w:szCs w:val="21"/>
          <w:rtl/>
        </w:rPr>
        <w:t>آس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ب کل</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و</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ناش</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از کلستاز شد.</w:t>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tl/>
        </w:rPr>
        <w:t xml:space="preserve">در </w:t>
      </w:r>
      <w:r w:rsidR="00D655A6">
        <w:rPr>
          <w:rFonts w:ascii="Times New Roman" w:eastAsia="Calibri" w:hAnsi="Times New Roman" w:cs="Nazanin"/>
          <w:sz w:val="19"/>
          <w:szCs w:val="21"/>
          <w:rtl/>
        </w:rPr>
        <w:t>مطالعه‌ا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که توسط</w:t>
      </w:r>
      <w:r w:rsidR="00191E68">
        <w:rPr>
          <w:rFonts w:ascii="Times New Roman" w:eastAsia="Calibri" w:hAnsi="Times New Roman" w:cs="Nazanin"/>
          <w:sz w:val="19"/>
          <w:szCs w:val="21"/>
          <w:rtl/>
        </w:rPr>
        <w:t xml:space="preserve"> </w:t>
      </w:r>
      <w:r w:rsidRPr="007070F4">
        <w:rPr>
          <w:rFonts w:ascii="Times New Roman" w:eastAsia="Calibri" w:hAnsi="Times New Roman" w:cs="Nazanin"/>
          <w:sz w:val="19"/>
          <w:szCs w:val="21"/>
        </w:rPr>
        <w:t xml:space="preserve">Balwant </w:t>
      </w:r>
      <w:proofErr w:type="spellStart"/>
      <w:r w:rsidRPr="007070F4">
        <w:rPr>
          <w:rFonts w:ascii="Times New Roman" w:eastAsia="Calibri" w:hAnsi="Times New Roman" w:cs="Nazanin"/>
          <w:sz w:val="19"/>
          <w:szCs w:val="21"/>
        </w:rPr>
        <w:t>Kaler</w:t>
      </w:r>
      <w:proofErr w:type="spellEnd"/>
      <w:r w:rsidRPr="007070F4">
        <w:rPr>
          <w:rFonts w:ascii="Times New Roman" w:eastAsia="Calibri" w:hAnsi="Times New Roman" w:cs="Nazanin"/>
          <w:sz w:val="19"/>
          <w:szCs w:val="21"/>
        </w:rPr>
        <w:t>.</w:t>
      </w:r>
      <w:r w:rsidRPr="007070F4">
        <w:rPr>
          <w:rFonts w:ascii="Times New Roman" w:eastAsia="Calibri" w:hAnsi="Times New Roman" w:cs="Nazanin"/>
          <w:sz w:val="19"/>
          <w:szCs w:val="21"/>
          <w:rtl/>
        </w:rPr>
        <w:t xml:space="preserve"> همکاران به بررس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w:t>
      </w:r>
      <w:r w:rsidR="007500AB">
        <w:rPr>
          <w:rFonts w:ascii="Times New Roman" w:eastAsia="Calibri" w:hAnsi="Times New Roman" w:cs="Nazanin"/>
          <w:sz w:val="19"/>
          <w:szCs w:val="21"/>
          <w:rtl/>
        </w:rPr>
        <w:t>تأث</w:t>
      </w:r>
      <w:r w:rsidR="00A2433E">
        <w:rPr>
          <w:rFonts w:ascii="Times New Roman" w:eastAsia="Calibri" w:hAnsi="Times New Roman" w:cs="Nazanin"/>
          <w:sz w:val="19"/>
          <w:szCs w:val="21"/>
          <w:rtl/>
        </w:rPr>
        <w:t>ي</w:t>
      </w:r>
      <w:r w:rsidR="007500AB">
        <w:rPr>
          <w:rFonts w:ascii="Times New Roman" w:eastAsia="Calibri" w:hAnsi="Times New Roman" w:cs="Nazanin"/>
          <w:sz w:val="19"/>
          <w:szCs w:val="21"/>
          <w:rtl/>
        </w:rPr>
        <w:t>ر</w:t>
      </w:r>
      <w:r w:rsidRPr="007070F4">
        <w:rPr>
          <w:rFonts w:ascii="Times New Roman" w:eastAsia="Calibri" w:hAnsi="Times New Roman" w:cs="Nazanin"/>
          <w:sz w:val="19"/>
          <w:szCs w:val="21"/>
          <w:rtl/>
        </w:rPr>
        <w:t xml:space="preserve"> افزا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ش اس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دها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صفراو</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در سرم بر عملکرد کل</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و</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در موش‏ها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صحرا</w:t>
      </w:r>
      <w:r w:rsidR="00150E77">
        <w:rPr>
          <w:rFonts w:ascii="Times New Roman" w:eastAsia="Calibri" w:hAnsi="Times New Roman" w:cs="Nazanin"/>
          <w:sz w:val="19"/>
          <w:szCs w:val="21"/>
          <w:rtl/>
        </w:rPr>
        <w:t>يي</w:t>
      </w:r>
      <w:r w:rsidRPr="007070F4">
        <w:rPr>
          <w:rFonts w:ascii="Times New Roman" w:eastAsia="Calibri" w:hAnsi="Times New Roman" w:cs="Nazanin"/>
          <w:sz w:val="19"/>
          <w:szCs w:val="21"/>
          <w:rtl/>
        </w:rPr>
        <w:t xml:space="preserve"> پس از گذشت 15 روز از عمل </w:t>
      </w:r>
      <w:r w:rsidRPr="007070F4">
        <w:rPr>
          <w:rFonts w:ascii="Times New Roman" w:eastAsia="Calibri" w:hAnsi="Times New Roman" w:cs="Nazanin"/>
          <w:sz w:val="19"/>
          <w:szCs w:val="21"/>
        </w:rPr>
        <w:t>BDL</w:t>
      </w:r>
      <w:r w:rsidRPr="007070F4">
        <w:rPr>
          <w:rFonts w:ascii="Times New Roman" w:eastAsia="Calibri" w:hAnsi="Times New Roman" w:cs="Nazanin"/>
          <w:sz w:val="19"/>
          <w:szCs w:val="21"/>
          <w:rtl/>
        </w:rPr>
        <w:t xml:space="preserve"> در 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ن ح</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وانات پرداختند. </w:t>
      </w:r>
      <w:r w:rsidRPr="007070F4">
        <w:rPr>
          <w:rFonts w:ascii="Times New Roman" w:eastAsia="Calibri" w:hAnsi="Times New Roman" w:cs="Nazanin" w:hint="cs"/>
          <w:sz w:val="19"/>
          <w:szCs w:val="21"/>
          <w:rtl/>
        </w:rPr>
        <w:t>به 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ن نت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جه رس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دند که</w:t>
      </w:r>
      <w:r w:rsidRPr="007070F4">
        <w:rPr>
          <w:rFonts w:ascii="Times New Roman" w:eastAsia="Calibri" w:hAnsi="Times New Roman" w:cs="Nazanin"/>
          <w:sz w:val="19"/>
          <w:szCs w:val="21"/>
          <w:rtl/>
        </w:rPr>
        <w:t xml:space="preserve"> اختلال عملکرد کل</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ه و تغ</w:t>
      </w:r>
      <w:r w:rsidR="00150E77">
        <w:rPr>
          <w:rFonts w:ascii="Times New Roman" w:eastAsia="Calibri" w:hAnsi="Times New Roman" w:cs="Nazanin"/>
          <w:sz w:val="19"/>
          <w:szCs w:val="21"/>
          <w:rtl/>
        </w:rPr>
        <w:t>يي</w:t>
      </w:r>
      <w:r w:rsidRPr="007070F4">
        <w:rPr>
          <w:rFonts w:ascii="Times New Roman" w:eastAsia="Calibri" w:hAnsi="Times New Roman" w:cs="Nazanin"/>
          <w:sz w:val="19"/>
          <w:szCs w:val="21"/>
          <w:rtl/>
        </w:rPr>
        <w:t xml:space="preserve">رات </w:t>
      </w:r>
      <w:r w:rsidR="00443C72">
        <w:rPr>
          <w:rFonts w:ascii="Times New Roman" w:eastAsia="Calibri" w:hAnsi="Times New Roman" w:cs="Nazanin"/>
          <w:sz w:val="19"/>
          <w:szCs w:val="21"/>
          <w:rtl/>
        </w:rPr>
        <w:t>بافت‌شناس</w:t>
      </w:r>
      <w:r w:rsidR="00BE15C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w:t>
      </w:r>
      <w:r w:rsidR="00831BD6">
        <w:rPr>
          <w:rFonts w:ascii="Times New Roman" w:eastAsia="Calibri" w:hAnsi="Times New Roman" w:cs="Nazanin"/>
          <w:sz w:val="19"/>
          <w:szCs w:val="21"/>
          <w:rtl/>
        </w:rPr>
        <w:t>قابل‌توجه</w:t>
      </w:r>
      <w:r w:rsidRPr="007070F4">
        <w:rPr>
          <w:rFonts w:ascii="Times New Roman" w:eastAsia="Calibri" w:hAnsi="Times New Roman" w:cs="Nazanin"/>
          <w:sz w:val="19"/>
          <w:szCs w:val="21"/>
          <w:rtl/>
        </w:rPr>
        <w:t xml:space="preserve"> در </w:t>
      </w:r>
      <w:r w:rsidR="00443C72">
        <w:rPr>
          <w:rFonts w:ascii="Times New Roman" w:eastAsia="Calibri" w:hAnsi="Times New Roman" w:cs="Nazanin"/>
          <w:sz w:val="19"/>
          <w:szCs w:val="21"/>
          <w:rtl/>
        </w:rPr>
        <w:t>توبول‌ها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پروکس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مال بعد از 3 تا 4 روز پس از عمل </w:t>
      </w:r>
      <w:r w:rsidRPr="007070F4">
        <w:rPr>
          <w:rFonts w:ascii="Times New Roman" w:eastAsia="Calibri" w:hAnsi="Times New Roman" w:cs="Nazanin"/>
          <w:sz w:val="19"/>
          <w:szCs w:val="21"/>
        </w:rPr>
        <w:t>BDL</w:t>
      </w:r>
      <w:r w:rsidRPr="007070F4">
        <w:rPr>
          <w:rFonts w:ascii="Times New Roman" w:eastAsia="Calibri" w:hAnsi="Times New Roman" w:cs="Nazanin"/>
          <w:sz w:val="19"/>
          <w:szCs w:val="21"/>
          <w:rtl/>
        </w:rPr>
        <w:t xml:space="preserve"> بود. همچن</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ن، 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ن تغ</w:t>
      </w:r>
      <w:r w:rsidR="00150E77">
        <w:rPr>
          <w:rFonts w:ascii="Times New Roman" w:eastAsia="Calibri" w:hAnsi="Times New Roman" w:cs="Nazanin"/>
          <w:sz w:val="19"/>
          <w:szCs w:val="21"/>
          <w:rtl/>
        </w:rPr>
        <w:t>يي</w:t>
      </w:r>
      <w:r w:rsidRPr="007070F4">
        <w:rPr>
          <w:rFonts w:ascii="Times New Roman" w:eastAsia="Calibri" w:hAnsi="Times New Roman" w:cs="Nazanin"/>
          <w:sz w:val="19"/>
          <w:szCs w:val="21"/>
          <w:rtl/>
        </w:rPr>
        <w:t>رات ب</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وش</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م</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ا</w:t>
      </w:r>
      <w:r w:rsidR="00150E77">
        <w:rPr>
          <w:rFonts w:ascii="Times New Roman" w:eastAsia="Calibri" w:hAnsi="Times New Roman" w:cs="Nazanin"/>
          <w:sz w:val="19"/>
          <w:szCs w:val="21"/>
          <w:rtl/>
        </w:rPr>
        <w:t>يي</w:t>
      </w:r>
      <w:r w:rsidRPr="007070F4">
        <w:rPr>
          <w:rFonts w:ascii="Times New Roman" w:eastAsia="Calibri" w:hAnsi="Times New Roman" w:cs="Nazanin"/>
          <w:sz w:val="19"/>
          <w:szCs w:val="21"/>
          <w:rtl/>
        </w:rPr>
        <w:t xml:space="preserve"> و عملکرد</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در بالاتر</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ن غلظت پلاسما</w:t>
      </w:r>
      <w:r w:rsidR="00150E77">
        <w:rPr>
          <w:rFonts w:ascii="Times New Roman" w:eastAsia="Calibri" w:hAnsi="Times New Roman" w:cs="Nazanin"/>
          <w:sz w:val="19"/>
          <w:szCs w:val="21"/>
          <w:rtl/>
        </w:rPr>
        <w:t>يي</w:t>
      </w:r>
      <w:r w:rsidRPr="007070F4">
        <w:rPr>
          <w:rFonts w:ascii="Times New Roman" w:eastAsia="Calibri" w:hAnsi="Times New Roman" w:cs="Nazanin"/>
          <w:sz w:val="19"/>
          <w:szCs w:val="21"/>
          <w:rtl/>
        </w:rPr>
        <w:t xml:space="preserve"> و ادرار</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اس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دها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صفراو</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رخ داد </w:t>
      </w:r>
      <w:r w:rsidRPr="007070F4">
        <w:rPr>
          <w:rFonts w:ascii="Times New Roman" w:eastAsia="Calibri" w:hAnsi="Times New Roman" w:cs="Nazanin"/>
          <w:sz w:val="19"/>
          <w:szCs w:val="21"/>
          <w:rtl/>
          <w:lang w:bidi="ar-SA"/>
        </w:rPr>
        <w:fldChar w:fldCharType="begin"/>
      </w:r>
      <w:r w:rsidRPr="007070F4">
        <w:rPr>
          <w:rFonts w:ascii="Times New Roman" w:eastAsia="Calibri" w:hAnsi="Times New Roman" w:cs="Nazanin"/>
          <w:sz w:val="19"/>
          <w:szCs w:val="21"/>
          <w:rtl/>
          <w:lang w:bidi="ar-SA"/>
        </w:rPr>
        <w:instrText xml:space="preserve"> </w:instrText>
      </w:r>
      <w:r w:rsidRPr="007070F4">
        <w:rPr>
          <w:rFonts w:ascii="Times New Roman" w:eastAsia="Calibri" w:hAnsi="Times New Roman" w:cs="Nazanin"/>
          <w:sz w:val="19"/>
          <w:szCs w:val="21"/>
        </w:rPr>
        <w:instrText>ADDIN EN.CITE &lt;EndNote&gt;&lt;Cite&gt;&lt;Author&gt;Kaler&lt;/Author&gt;&lt;Year&gt;2004&lt;/Year&gt;&lt;RecNum&gt;28&lt;/RecNum&gt;&lt;DisplayText&gt;(20)&lt;/DisplayText&gt;&lt;record&gt;&lt;rec-number&gt;28&lt;/rec-number&gt;&lt;foreign-keys&gt;&lt;key app="EN" db-id="v5xatsdarzxaz3e0tt1vazwpwz2peewptptx" timestamp="1719026710"&gt;28&lt;/key&gt;&lt;/foreign-keys&gt;&lt;ref-type name="Journal Article"&gt;17&lt;/ref-type&gt;&lt;contributors&gt;&lt;authors&gt;&lt;author&gt;Kaler, Balwant&lt;/author&gt;&lt;author&gt;Karram, Tony&lt;/author&gt;&lt;author&gt;Morgan, Winston A.&lt;/author&gt;&lt;author&gt;Bach, Peter H.&lt;/author&gt;&lt;author&gt;Yousef, Ibrahaim M.&lt;/author&gt;&lt;author&gt;Bomzon, Arieh&lt;/author&gt;&lt;/authors&gt;&lt;/contributors&gt;&lt;titles&gt;&lt;title&gt;Are bile acids involved in the renal dysfunction of obstructive jaundice? An experimental study in bile duct ligated rats&lt;/title&gt;&lt;secondary-title&gt;Renal failure&lt;/secondary-title&gt;&lt;short-title&gt;Are bile acids involved in the renal dysfunction of obstructive jaundice?&lt;/short-title&gt;&lt;/titles&gt;&lt;periodical&gt;&lt;full-title&gt;Renal failure&lt;/full-title&gt;&lt;/periodical&gt;&lt;pages&gt;507-516&lt;/pages&gt;&lt;volume&gt;26&lt;/volume&gt;&lt;number&gt;5&lt;/number&gt;&lt;dates&gt;&lt;year&gt;2004&lt;/year&gt;&lt;pub-dates&gt;&lt;date&gt;2004&lt;/date&gt;&lt;/pub-dates&gt;&lt;/dates&gt;&lt;urls&gt;&lt;related-urls&gt;&lt;url&gt;http://www.tandfonline.com/doi/abs/10.1081/JDI-200031753&lt;/url&gt;&lt;/related-urls&gt;&lt;/urls&gt;&lt;remote-database-provider&gt;Google Scholar&lt;/remote-database-provider&gt;&lt;access-date&gt;2017/07/15/06:37:51&lt;/access-date</w:instrText>
      </w:r>
      <w:r w:rsidRPr="007070F4">
        <w:rPr>
          <w:rFonts w:ascii="Times New Roman" w:eastAsia="Calibri" w:hAnsi="Times New Roman" w:cs="Nazanin"/>
          <w:sz w:val="19"/>
          <w:szCs w:val="21"/>
          <w:rtl/>
          <w:lang w:bidi="ar-SA"/>
        </w:rPr>
        <w:instrText>&gt;&lt;/</w:instrText>
      </w:r>
      <w:r w:rsidRPr="007070F4">
        <w:rPr>
          <w:rFonts w:ascii="Times New Roman" w:eastAsia="Calibri" w:hAnsi="Times New Roman" w:cs="Nazanin"/>
          <w:sz w:val="19"/>
          <w:szCs w:val="21"/>
        </w:rPr>
        <w:instrText>record&gt;&lt;/Cite&gt;&lt;/EndNote</w:instrText>
      </w:r>
      <w:r w:rsidRPr="007070F4">
        <w:rPr>
          <w:rFonts w:ascii="Times New Roman" w:eastAsia="Calibri" w:hAnsi="Times New Roman" w:cs="Nazanin"/>
          <w:sz w:val="19"/>
          <w:szCs w:val="21"/>
          <w:rtl/>
          <w:lang w:bidi="ar-SA"/>
        </w:rPr>
        <w:instrText>&gt;</w:instrText>
      </w:r>
      <w:r w:rsidRPr="007070F4">
        <w:rPr>
          <w:rFonts w:ascii="Times New Roman" w:eastAsia="Calibri" w:hAnsi="Times New Roman" w:cs="Nazanin"/>
          <w:sz w:val="19"/>
          <w:szCs w:val="21"/>
          <w:rtl/>
          <w:lang w:bidi="ar-SA"/>
        </w:rPr>
        <w:fldChar w:fldCharType="separate"/>
      </w:r>
      <w:r w:rsidRPr="007070F4">
        <w:rPr>
          <w:rFonts w:ascii="Times New Roman" w:eastAsia="Calibri" w:hAnsi="Times New Roman" w:cs="Nazanin"/>
          <w:sz w:val="19"/>
          <w:szCs w:val="21"/>
          <w:rtl/>
          <w:lang w:bidi="ar-SA"/>
        </w:rPr>
        <w:t>(20)</w:t>
      </w:r>
      <w:r w:rsidRPr="007070F4">
        <w:rPr>
          <w:rFonts w:ascii="Times New Roman" w:eastAsia="Calibri" w:hAnsi="Times New Roman" w:cs="Nazanin"/>
          <w:sz w:val="19"/>
          <w:szCs w:val="21"/>
          <w:rtl/>
        </w:rPr>
        <w:fldChar w:fldCharType="end"/>
      </w:r>
      <w:r w:rsidRPr="007070F4">
        <w:rPr>
          <w:rFonts w:ascii="Times New Roman" w:eastAsia="Calibri" w:hAnsi="Times New Roman" w:cs="Nazanin"/>
          <w:sz w:val="19"/>
          <w:szCs w:val="21"/>
          <w:rtl/>
        </w:rPr>
        <w:t xml:space="preserve">. </w:t>
      </w:r>
      <w:r w:rsidRPr="007070F4">
        <w:rPr>
          <w:rFonts w:ascii="Times New Roman" w:eastAsia="Calibri" w:hAnsi="Times New Roman" w:cs="Nazanin"/>
          <w:sz w:val="19"/>
          <w:szCs w:val="21"/>
          <w:rtl/>
        </w:rPr>
        <w:lastRenderedPageBreak/>
        <w:t>همچن</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ن </w:t>
      </w:r>
      <w:r w:rsidR="00E52EAC">
        <w:rPr>
          <w:rFonts w:ascii="Times New Roman" w:eastAsia="Calibri" w:hAnsi="Times New Roman" w:cs="Nazanin"/>
          <w:sz w:val="19"/>
          <w:szCs w:val="21"/>
          <w:rtl/>
        </w:rPr>
        <w:t>مشاهده‌شده</w:t>
      </w:r>
      <w:r w:rsidRPr="007070F4">
        <w:rPr>
          <w:rFonts w:ascii="Times New Roman" w:eastAsia="Calibri" w:hAnsi="Times New Roman" w:cs="Nazanin"/>
          <w:sz w:val="19"/>
          <w:szCs w:val="21"/>
          <w:rtl/>
        </w:rPr>
        <w:t xml:space="preserve"> که به دنبال </w:t>
      </w:r>
      <w:r w:rsidRPr="007070F4">
        <w:rPr>
          <w:rFonts w:ascii="Times New Roman" w:eastAsia="Calibri" w:hAnsi="Times New Roman" w:cs="Nazanin"/>
          <w:sz w:val="19"/>
          <w:szCs w:val="21"/>
        </w:rPr>
        <w:t>BDL</w:t>
      </w:r>
      <w:r w:rsidRPr="007070F4">
        <w:rPr>
          <w:rFonts w:ascii="Times New Roman" w:eastAsia="Calibri" w:hAnsi="Times New Roman" w:cs="Nazanin"/>
          <w:sz w:val="19"/>
          <w:szCs w:val="21"/>
          <w:rtl/>
        </w:rPr>
        <w:t>، م</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زان اس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دها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صفراو</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در سرم </w:t>
      </w:r>
      <w:r w:rsidR="00E52EAC">
        <w:rPr>
          <w:rFonts w:ascii="Times New Roman" w:eastAsia="Calibri" w:hAnsi="Times New Roman" w:cs="Nazanin"/>
          <w:sz w:val="19"/>
          <w:szCs w:val="21"/>
          <w:rtl/>
        </w:rPr>
        <w:t>به‌شدت</w:t>
      </w:r>
      <w:r w:rsidRPr="007070F4">
        <w:rPr>
          <w:rFonts w:ascii="Times New Roman" w:eastAsia="Calibri" w:hAnsi="Times New Roman" w:cs="Nazanin"/>
          <w:sz w:val="19"/>
          <w:szCs w:val="21"/>
          <w:rtl/>
        </w:rPr>
        <w:t xml:space="preserve"> افزا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ش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ابد</w:t>
      </w:r>
      <w:r w:rsidRPr="007070F4">
        <w:rPr>
          <w:rFonts w:ascii="Times New Roman" w:eastAsia="Calibri" w:hAnsi="Times New Roman" w:cs="Nazanin"/>
          <w:sz w:val="19"/>
          <w:szCs w:val="21"/>
          <w:rtl/>
        </w:rPr>
        <w:t xml:space="preserve"> و در حدود روز 3 پس از مداخله جراح</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به اوج خود م</w:t>
      </w:r>
      <w:r w:rsidR="00150E77">
        <w:rPr>
          <w:rFonts w:ascii="Times New Roman" w:eastAsia="Calibri" w:hAnsi="Times New Roman" w:cs="Nazanin"/>
          <w:sz w:val="19"/>
          <w:szCs w:val="21"/>
          <w:rtl/>
        </w:rPr>
        <w:t>ي</w:t>
      </w:r>
      <w:r w:rsidR="00E52EAC">
        <w:rPr>
          <w:rFonts w:ascii="Times New Roman" w:eastAsia="Calibri" w:hAnsi="Times New Roman" w:cs="Nazanin" w:hint="cs"/>
          <w:sz w:val="19"/>
          <w:szCs w:val="21"/>
          <w:rtl/>
        </w:rPr>
        <w:t>‌</w:t>
      </w:r>
      <w:r w:rsidRPr="007070F4">
        <w:rPr>
          <w:rFonts w:ascii="Times New Roman" w:eastAsia="Calibri" w:hAnsi="Times New Roman" w:cs="Nazanin"/>
          <w:sz w:val="19"/>
          <w:szCs w:val="21"/>
          <w:rtl/>
        </w:rPr>
        <w:t>رسد</w:t>
      </w:r>
      <w:r w:rsidR="00E52EAC">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tl/>
        </w:rPr>
        <w:t>و باعث آس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ب عملکرد</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در کل</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ه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شود</w:t>
      </w:r>
      <w:r w:rsidRPr="007070F4">
        <w:rPr>
          <w:rFonts w:ascii="Times New Roman" w:eastAsia="Calibri" w:hAnsi="Times New Roman" w:cs="Nazanin"/>
          <w:sz w:val="19"/>
          <w:szCs w:val="21"/>
          <w:rtl/>
        </w:rPr>
        <w:t xml:space="preserve"> </w:t>
      </w:r>
      <w:r w:rsidRPr="007070F4">
        <w:rPr>
          <w:rFonts w:ascii="Times New Roman" w:eastAsia="Calibri" w:hAnsi="Times New Roman" w:cs="Nazanin"/>
          <w:sz w:val="19"/>
          <w:szCs w:val="21"/>
          <w:rtl/>
        </w:rPr>
        <w:fldChar w:fldCharType="begin"/>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 &lt;EndNote&gt;&lt;Cite&gt;&lt;Author&gt;Lee&lt;/Author&gt;&lt;Year&gt;2001&lt;/Year&gt;&lt;RecNum&gt;47&lt;/RecNum&gt;&lt;DisplayText&gt;(21)&lt;/DisplayText&gt;&lt;record&gt;&lt;rec-number&gt;47&lt;/rec-number&gt;&lt;foreign-keys&gt;&lt;key app="EN" db-id="v5xatsdarzxaz3e0tt1vazwpwz2peewptptx" timestamp="1719120397"&gt;47&lt;/key</w:instrText>
      </w:r>
      <w:r w:rsidRPr="007070F4">
        <w:rPr>
          <w:rFonts w:ascii="Times New Roman" w:eastAsia="Calibri" w:hAnsi="Times New Roman" w:cs="Nazanin"/>
          <w:sz w:val="19"/>
          <w:szCs w:val="21"/>
          <w:rtl/>
        </w:rPr>
        <w:instrText>&gt;&lt;/</w:instrText>
      </w:r>
      <w:r w:rsidRPr="007070F4">
        <w:rPr>
          <w:rFonts w:ascii="Times New Roman" w:eastAsia="Calibri" w:hAnsi="Times New Roman" w:cs="Nazanin"/>
          <w:sz w:val="19"/>
          <w:szCs w:val="21"/>
        </w:rPr>
        <w:instrText>foreign-keys&gt;&lt;ref-type name="Journal Article"&gt;17&lt;/ref-type&gt;&lt;contributors&gt;&lt;authors&gt;&lt;author&gt;Lee, John&lt;/author&gt;&lt;author&gt;Azzaroli, Francesco&lt;/author&gt;&lt;author&gt;Wang, Lin&lt;/author&gt;&lt;author&gt;Soroka, Carol J&lt;/author&gt;&lt;author&gt;Gigliozzi, Alessandro&lt;/author&gt;&lt;author&gt;Setchell, Kenneth DR&lt;/author&gt;&lt;author&gt;Kramer, Werner&lt;/author&gt;&lt;author&gt;Boyer, James L&lt;/author&gt;&lt;/authors&gt;&lt;/contributors&gt;&lt;titles&gt;&lt;title&gt;Adaptive regulation of bile salt transporters in kidney and liver in obstructive cholestasis in the rat&lt;/title&gt;&lt;secondary-title</w:instrText>
      </w:r>
      <w:r w:rsidRPr="007070F4">
        <w:rPr>
          <w:rFonts w:ascii="Times New Roman" w:eastAsia="Calibri" w:hAnsi="Times New Roman" w:cs="Nazanin"/>
          <w:sz w:val="19"/>
          <w:szCs w:val="21"/>
          <w:rtl/>
        </w:rPr>
        <w:instrText>&gt;</w:instrText>
      </w:r>
      <w:r w:rsidRPr="007070F4">
        <w:rPr>
          <w:rFonts w:ascii="Times New Roman" w:eastAsia="Calibri" w:hAnsi="Times New Roman" w:cs="Nazanin"/>
          <w:sz w:val="19"/>
          <w:szCs w:val="21"/>
        </w:rPr>
        <w:instrText>Gastroenterology&lt;/secondary-title&gt;&lt;/titles&gt;&lt;periodical&gt;&lt;full-title&gt;Gastroenterology&lt;/full-title&gt;&lt;/periodical&gt;&lt;pages&gt;1473-1484&lt;/pages&gt;&lt;volume&gt;121&lt;/volume&gt;&lt;number&gt;6&lt;/number&gt;&lt;dates&gt;&lt;year&gt;2001&lt;/year&gt;&lt;/dates&gt;&lt;isbn&gt;0016-5085&lt;/isbn&gt;&lt;urls&gt;&lt;/urls&gt;&lt;/record&gt;&lt;/Cite</w:instrText>
      </w:r>
      <w:r w:rsidRPr="007070F4">
        <w:rPr>
          <w:rFonts w:ascii="Times New Roman" w:eastAsia="Calibri" w:hAnsi="Times New Roman" w:cs="Nazanin"/>
          <w:sz w:val="19"/>
          <w:szCs w:val="21"/>
          <w:rtl/>
        </w:rPr>
        <w:instrText>&gt;&lt;/</w:instrText>
      </w:r>
      <w:r w:rsidRPr="007070F4">
        <w:rPr>
          <w:rFonts w:ascii="Times New Roman" w:eastAsia="Calibri" w:hAnsi="Times New Roman" w:cs="Nazanin"/>
          <w:sz w:val="19"/>
          <w:szCs w:val="21"/>
        </w:rPr>
        <w:instrText>EndNote</w:instrText>
      </w:r>
      <w:r w:rsidRPr="007070F4">
        <w:rPr>
          <w:rFonts w:ascii="Times New Roman" w:eastAsia="Calibri" w:hAnsi="Times New Roman" w:cs="Nazanin"/>
          <w:sz w:val="19"/>
          <w:szCs w:val="21"/>
          <w:rtl/>
        </w:rPr>
        <w:instrText>&gt;</w:instrText>
      </w:r>
      <w:r w:rsidRPr="007070F4">
        <w:rPr>
          <w:rFonts w:ascii="Times New Roman" w:eastAsia="Calibri" w:hAnsi="Times New Roman" w:cs="Nazanin"/>
          <w:sz w:val="19"/>
          <w:szCs w:val="21"/>
          <w:rtl/>
        </w:rPr>
        <w:fldChar w:fldCharType="separate"/>
      </w:r>
      <w:r w:rsidRPr="007070F4">
        <w:rPr>
          <w:rFonts w:ascii="Times New Roman" w:eastAsia="Calibri" w:hAnsi="Times New Roman" w:cs="Nazanin"/>
          <w:sz w:val="19"/>
          <w:szCs w:val="21"/>
          <w:rtl/>
        </w:rPr>
        <w:t>(21)</w:t>
      </w:r>
      <w:r w:rsidRPr="007070F4">
        <w:rPr>
          <w:rFonts w:ascii="Times New Roman" w:eastAsia="Calibri" w:hAnsi="Times New Roman" w:cs="Nazanin"/>
          <w:sz w:val="19"/>
          <w:szCs w:val="21"/>
          <w:rtl/>
        </w:rPr>
        <w:fldChar w:fldCharType="end"/>
      </w:r>
      <w:r w:rsidRPr="007070F4">
        <w:rPr>
          <w:rFonts w:ascii="Times New Roman" w:eastAsia="Calibri" w:hAnsi="Times New Roman" w:cs="Nazanin"/>
          <w:sz w:val="19"/>
          <w:szCs w:val="21"/>
          <w:rtl/>
        </w:rPr>
        <w:t>.</w:t>
      </w:r>
      <w:r w:rsidR="00191E68">
        <w:rPr>
          <w:rFonts w:ascii="Times New Roman" w:eastAsia="Calibri" w:hAnsi="Times New Roman" w:cs="Nazanin"/>
          <w:sz w:val="19"/>
          <w:szCs w:val="21"/>
          <w:rtl/>
        </w:rPr>
        <w:t xml:space="preserve"> اين</w:t>
      </w:r>
      <w:r w:rsidRPr="007070F4">
        <w:rPr>
          <w:rFonts w:ascii="Times New Roman" w:eastAsia="Calibri" w:hAnsi="Times New Roman" w:cs="Nazanin" w:hint="cs"/>
          <w:sz w:val="19"/>
          <w:szCs w:val="21"/>
          <w:rtl/>
        </w:rPr>
        <w:t xml:space="preserve"> مطالعه از 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ن نظر که بستن مجار</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صفراو</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باعث کلستاز و افزا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ش </w:t>
      </w:r>
      <w:r w:rsidR="00D655A6">
        <w:rPr>
          <w:rFonts w:ascii="Times New Roman" w:eastAsia="Calibri" w:hAnsi="Times New Roman" w:cs="Nazanin"/>
          <w:sz w:val="19"/>
          <w:szCs w:val="21"/>
          <w:rtl/>
        </w:rPr>
        <w:t>اس</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دها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صفراو</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و در نت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جه اختلال عملکرد کل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و</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شود</w:t>
      </w:r>
      <w:r w:rsidRPr="007070F4">
        <w:rPr>
          <w:rFonts w:ascii="Times New Roman" w:eastAsia="Calibri" w:hAnsi="Times New Roman" w:cs="Nazanin" w:hint="cs"/>
          <w:sz w:val="19"/>
          <w:szCs w:val="21"/>
          <w:rtl/>
        </w:rPr>
        <w:t xml:space="preserve"> با مطالعه ما همخوان</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دارد. در </w:t>
      </w:r>
      <w:r w:rsidR="00D655A6">
        <w:rPr>
          <w:rFonts w:ascii="Times New Roman" w:eastAsia="Calibri" w:hAnsi="Times New Roman" w:cs="Nazanin"/>
          <w:sz w:val="19"/>
          <w:szCs w:val="21"/>
          <w:rtl/>
        </w:rPr>
        <w:t>مطالعه‌</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که توسط جشن</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و همکارانش در سال 2024 به بررس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اثر محافظت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روت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ن بر عارضه کولم</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ک نفروپات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پرداختند به 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ن نت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جه رس</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دند که عارضه کولم</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ک نفروپات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به دنبال کلستاز</w:t>
      </w:r>
      <w:r w:rsidR="00FB1F1F">
        <w:rPr>
          <w:rFonts w:ascii="Times New Roman" w:eastAsia="Calibri" w:hAnsi="Times New Roman" w:cs="Nazanin" w:hint="cs"/>
          <w:sz w:val="19"/>
          <w:szCs w:val="21"/>
          <w:rtl/>
        </w:rPr>
        <w:t xml:space="preserve"> </w:t>
      </w:r>
      <w:r w:rsidRPr="007070F4">
        <w:rPr>
          <w:rFonts w:ascii="Times New Roman" w:eastAsia="Calibri" w:hAnsi="Times New Roman" w:cs="Nazanin" w:hint="cs"/>
          <w:sz w:val="19"/>
          <w:szCs w:val="21"/>
          <w:rtl/>
        </w:rPr>
        <w:t>کبد</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به وجود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آ</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د</w:t>
      </w:r>
      <w:r w:rsidRPr="007070F4">
        <w:rPr>
          <w:rFonts w:ascii="Times New Roman" w:eastAsia="Calibri" w:hAnsi="Times New Roman" w:cs="Nazanin" w:hint="cs"/>
          <w:sz w:val="19"/>
          <w:szCs w:val="21"/>
          <w:rtl/>
        </w:rPr>
        <w:t xml:space="preserve"> و </w:t>
      </w:r>
      <w:r w:rsidR="00494C89">
        <w:rPr>
          <w:rFonts w:ascii="Times New Roman" w:eastAsia="Calibri" w:hAnsi="Times New Roman" w:cs="Nazanin" w:hint="cs"/>
          <w:sz w:val="19"/>
          <w:szCs w:val="21"/>
          <w:rtl/>
        </w:rPr>
        <w:t>آنت</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‌اکس</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دان</w:t>
      </w:r>
      <w:r w:rsidRPr="007070F4">
        <w:rPr>
          <w:rFonts w:ascii="Times New Roman" w:eastAsia="Calibri" w:hAnsi="Times New Roman" w:cs="Nazanin" w:hint="cs"/>
          <w:sz w:val="19"/>
          <w:szCs w:val="21"/>
          <w:rtl/>
        </w:rPr>
        <w:t xml:space="preserve"> روت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ن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تواند</w:t>
      </w:r>
      <w:r w:rsidRPr="007070F4">
        <w:rPr>
          <w:rFonts w:ascii="Times New Roman" w:eastAsia="Calibri" w:hAnsi="Times New Roman" w:cs="Nazanin" w:hint="cs"/>
          <w:sz w:val="19"/>
          <w:szCs w:val="21"/>
          <w:rtl/>
        </w:rPr>
        <w:t xml:space="preserve"> از شدت 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ن عارضه در </w:t>
      </w:r>
      <w:r w:rsidR="00D655A6">
        <w:rPr>
          <w:rFonts w:ascii="Times New Roman" w:eastAsia="Calibri" w:hAnsi="Times New Roman" w:cs="Nazanin"/>
          <w:sz w:val="19"/>
          <w:szCs w:val="21"/>
          <w:rtl/>
        </w:rPr>
        <w:t>موش‌ها</w:t>
      </w:r>
      <w:r w:rsidR="00B77F58">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صحرا</w:t>
      </w:r>
      <w:r w:rsidR="00150E77">
        <w:rPr>
          <w:rFonts w:ascii="Times New Roman" w:eastAsia="Calibri" w:hAnsi="Times New Roman" w:cs="Nazanin" w:hint="cs"/>
          <w:sz w:val="19"/>
          <w:szCs w:val="21"/>
          <w:rtl/>
        </w:rPr>
        <w:t>يي</w:t>
      </w:r>
      <w:r w:rsidRPr="007070F4">
        <w:rPr>
          <w:rFonts w:ascii="Times New Roman" w:eastAsia="Calibri" w:hAnsi="Times New Roman" w:cs="Nazanin" w:hint="cs"/>
          <w:sz w:val="19"/>
          <w:szCs w:val="21"/>
          <w:rtl/>
        </w:rPr>
        <w:t xml:space="preserve"> کلستات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ک بکاهد</w:t>
      </w:r>
      <w:r w:rsidRPr="007070F4">
        <w:rPr>
          <w:rFonts w:ascii="Times New Roman" w:eastAsia="Calibri" w:hAnsi="Times New Roman" w:cs="Nazanin"/>
          <w:sz w:val="19"/>
          <w:szCs w:val="21"/>
          <w:rtl/>
        </w:rPr>
        <w:fldChar w:fldCharType="begin"/>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 &lt;EndNote&gt;&lt;Cite&gt;&lt;Author&gt;Jashni&lt;/Author&gt;&lt;Year&gt;2024&lt;/Year&gt;&lt;RecNum&gt;115&lt;/RecNum&gt;&lt;DisplayText&gt;(9)&lt;/DisplayText&gt;&lt;record&gt;&lt;rec-number&gt;115&lt;/rec-number&gt;&lt;foreign-keys&gt;&lt;key app="EN" db-id="eaewssdwvvzvp1e9x5tpzpefrx0sa0xzfwsz" timestamp="1731617153"&gt;115</w:instrText>
      </w:r>
      <w:r w:rsidRPr="007070F4">
        <w:rPr>
          <w:rFonts w:ascii="Times New Roman" w:eastAsia="Calibri" w:hAnsi="Times New Roman" w:cs="Nazanin"/>
          <w:sz w:val="19"/>
          <w:szCs w:val="21"/>
          <w:rtl/>
        </w:rPr>
        <w:instrText>&lt;/</w:instrText>
      </w:r>
      <w:r w:rsidRPr="007070F4">
        <w:rPr>
          <w:rFonts w:ascii="Times New Roman" w:eastAsia="Calibri" w:hAnsi="Times New Roman" w:cs="Nazanin"/>
          <w:sz w:val="19"/>
          <w:szCs w:val="21"/>
        </w:rPr>
        <w:instrText>key&gt;&lt;/foreign-keys&gt;&lt;ref-type name="Journal Article"&gt;17&lt;/ref-type&gt;&lt;contributors&gt;&lt;authors&gt;&lt;author&gt;Jashni, Zeynab&lt;/author&gt;&lt;author&gt;Ghaffari Nasab, Mohammad&lt;/author&gt;&lt;author&gt;Salimi Kia, Iraj&lt;/author&gt;&lt;author&gt;Maleki, Alimohammad&lt;/author&gt;&lt;author&gt;Abdollahi, Soosan&lt;/author&gt;&lt;author&gt;Mohammadi, Hamidreza&lt;/author&gt;&lt;/authors&gt;&lt;/contributors&gt;&lt;titles&gt;&lt;title&gt;Investigating the Protective Effects of Rutin on Cholemic Nephropathy in Cholestatic Rats&lt;/title&gt;&lt;secondary-title&gt;Journal of Mazandaran University of Medical Sciences</w:instrText>
      </w:r>
      <w:r w:rsidRPr="007070F4">
        <w:rPr>
          <w:rFonts w:ascii="Times New Roman" w:eastAsia="Calibri" w:hAnsi="Times New Roman" w:cs="Nazanin"/>
          <w:sz w:val="19"/>
          <w:szCs w:val="21"/>
          <w:rtl/>
        </w:rPr>
        <w:instrText>&lt;/</w:instrText>
      </w:r>
      <w:r w:rsidRPr="007070F4">
        <w:rPr>
          <w:rFonts w:ascii="Times New Roman" w:eastAsia="Calibri" w:hAnsi="Times New Roman" w:cs="Nazanin"/>
          <w:sz w:val="19"/>
          <w:szCs w:val="21"/>
        </w:rPr>
        <w:instrText>secondary-title&gt;&lt;/titles&gt;&lt;periodical&gt;&lt;full-title&gt;Journal of Mazandaran University of Medical Sciences&lt;/full-title&gt;&lt;/periodical&gt;&lt;pages&gt;72-80&lt;/pages&gt;&lt;volume&gt;34&lt;/volume&gt;&lt;number&gt;238&lt;/number&gt;&lt;dates&gt;&lt;year&gt;2024&lt;/year&gt;&lt;/dates&gt;&lt;urls&gt;&lt;/urls&gt;&lt;/record&gt;&lt;/Cite&gt;&lt;/EndNote</w:instrText>
      </w:r>
      <w:r w:rsidRPr="007070F4">
        <w:rPr>
          <w:rFonts w:ascii="Times New Roman" w:eastAsia="Calibri" w:hAnsi="Times New Roman" w:cs="Nazanin"/>
          <w:sz w:val="19"/>
          <w:szCs w:val="21"/>
          <w:rtl/>
        </w:rPr>
        <w:instrText>&gt;</w:instrText>
      </w:r>
      <w:r w:rsidRPr="007070F4">
        <w:rPr>
          <w:rFonts w:ascii="Times New Roman" w:eastAsia="Calibri" w:hAnsi="Times New Roman" w:cs="Nazanin"/>
          <w:sz w:val="19"/>
          <w:szCs w:val="21"/>
          <w:rtl/>
        </w:rPr>
        <w:fldChar w:fldCharType="separate"/>
      </w:r>
      <w:r w:rsidRPr="007070F4">
        <w:rPr>
          <w:rFonts w:ascii="Times New Roman" w:eastAsia="Calibri" w:hAnsi="Times New Roman" w:cs="Nazanin"/>
          <w:sz w:val="19"/>
          <w:szCs w:val="21"/>
          <w:rtl/>
        </w:rPr>
        <w:t>(9)</w:t>
      </w:r>
      <w:r w:rsidRPr="007070F4">
        <w:rPr>
          <w:rFonts w:ascii="Times New Roman" w:eastAsia="Calibri" w:hAnsi="Times New Roman" w:cs="Nazanin"/>
          <w:sz w:val="19"/>
          <w:szCs w:val="21"/>
          <w:rtl/>
        </w:rPr>
        <w:fldChar w:fldCharType="end"/>
      </w:r>
      <w:r w:rsidRPr="007070F4">
        <w:rPr>
          <w:rFonts w:ascii="Times New Roman" w:eastAsia="Calibri" w:hAnsi="Times New Roman" w:cs="Nazanin" w:hint="cs"/>
          <w:sz w:val="19"/>
          <w:szCs w:val="21"/>
          <w:rtl/>
        </w:rPr>
        <w:t xml:space="preserve">که با پژوهش حاضر و استفاده از </w:t>
      </w:r>
      <w:r w:rsidR="00494C89">
        <w:rPr>
          <w:rFonts w:ascii="Times New Roman" w:eastAsia="Calibri" w:hAnsi="Times New Roman" w:cs="Nazanin" w:hint="cs"/>
          <w:sz w:val="19"/>
          <w:szCs w:val="21"/>
          <w:rtl/>
        </w:rPr>
        <w:t>آنت</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‌اکس</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دان</w:t>
      </w:r>
      <w:r w:rsidRPr="007070F4">
        <w:rPr>
          <w:rFonts w:ascii="Times New Roman" w:eastAsia="Calibri" w:hAnsi="Times New Roman" w:cs="Nazanin" w:hint="cs"/>
          <w:sz w:val="19"/>
          <w:szCs w:val="21"/>
          <w:rtl/>
        </w:rPr>
        <w:t xml:space="preserve"> قو</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در کاهش عارضه کولم</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ک نفروپات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همخوان</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دارد.</w:t>
      </w:r>
    </w:p>
    <w:p w14:paraId="53EE21FC" w14:textId="1A106073" w:rsidR="007070F4" w:rsidRPr="007070F4" w:rsidRDefault="001D6004" w:rsidP="007070F4">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hint="cs"/>
          <w:sz w:val="19"/>
          <w:szCs w:val="21"/>
          <w:rtl/>
        </w:rPr>
        <w:t>به‌طورکل</w:t>
      </w:r>
      <w:r w:rsidR="00A2433E">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در </w:t>
      </w:r>
      <w:r w:rsidR="007070F4" w:rsidRPr="007070F4">
        <w:rPr>
          <w:rFonts w:ascii="Times New Roman" w:eastAsia="Calibri" w:hAnsi="Times New Roman" w:cs="Nazanin"/>
          <w:sz w:val="19"/>
          <w:szCs w:val="21"/>
          <w:rtl/>
        </w:rPr>
        <w:t>ب</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ماران مبتلا به انسداد صفراو</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مشاهده شده است که اس</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دها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صفراو</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تول</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د </w:t>
      </w:r>
      <w:r w:rsidR="007070F4" w:rsidRPr="007070F4">
        <w:rPr>
          <w:rFonts w:ascii="Times New Roman" w:eastAsia="Calibri" w:hAnsi="Times New Roman" w:cs="Nazanin"/>
          <w:sz w:val="19"/>
          <w:szCs w:val="21"/>
        </w:rPr>
        <w:t>ROS</w:t>
      </w:r>
      <w:r w:rsidR="007070F4" w:rsidRPr="007070F4">
        <w:rPr>
          <w:rFonts w:ascii="Times New Roman" w:eastAsia="Calibri" w:hAnsi="Times New Roman" w:cs="Nazanin"/>
          <w:sz w:val="19"/>
          <w:szCs w:val="21"/>
          <w:rtl/>
        </w:rPr>
        <w:t xml:space="preserve"> را از م</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توکندر</w:t>
      </w:r>
      <w:r w:rsidR="00150E77">
        <w:rPr>
          <w:rFonts w:ascii="Times New Roman" w:eastAsia="Calibri" w:hAnsi="Times New Roman" w:cs="Nazanin"/>
          <w:sz w:val="19"/>
          <w:szCs w:val="21"/>
          <w:rtl/>
        </w:rPr>
        <w:t>ي</w:t>
      </w:r>
      <w:r w:rsidR="00DC788B">
        <w:rPr>
          <w:rFonts w:ascii="Times New Roman" w:eastAsia="Calibri" w:hAnsi="Times New Roman" w:cs="Nazanin" w:hint="cs"/>
          <w:sz w:val="19"/>
          <w:szCs w:val="21"/>
          <w:rtl/>
        </w:rPr>
        <w:t>‌</w:t>
      </w:r>
      <w:r w:rsidR="007070F4" w:rsidRPr="007070F4">
        <w:rPr>
          <w:rFonts w:ascii="Times New Roman" w:eastAsia="Calibri" w:hAnsi="Times New Roman" w:cs="Nazanin"/>
          <w:sz w:val="19"/>
          <w:szCs w:val="21"/>
          <w:rtl/>
        </w:rPr>
        <w:t>ها تحر</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ک </w:t>
      </w:r>
      <w:r w:rsidR="007070F4" w:rsidRPr="007070F4">
        <w:rPr>
          <w:rFonts w:ascii="Times New Roman" w:eastAsia="Calibri" w:hAnsi="Times New Roman" w:cs="Nazanin" w:hint="cs"/>
          <w:sz w:val="19"/>
          <w:szCs w:val="21"/>
          <w:rtl/>
        </w:rPr>
        <w:t>کرده</w:t>
      </w:r>
      <w:r w:rsidR="007070F4" w:rsidRPr="007070F4">
        <w:rPr>
          <w:rFonts w:ascii="Times New Roman" w:eastAsia="Calibri" w:hAnsi="Times New Roman" w:cs="Nazanin"/>
          <w:sz w:val="19"/>
          <w:szCs w:val="21"/>
          <w:rtl/>
        </w:rPr>
        <w:t xml:space="preserve"> </w:t>
      </w:r>
      <w:r w:rsidR="008D12AB">
        <w:rPr>
          <w:rFonts w:ascii="Times New Roman" w:eastAsia="Calibri" w:hAnsi="Times New Roman" w:cs="Nazanin" w:hint="cs"/>
          <w:sz w:val="19"/>
          <w:szCs w:val="21"/>
          <w:rtl/>
        </w:rPr>
        <w:t>و باعث</w:t>
      </w:r>
      <w:r w:rsidR="007070F4" w:rsidRPr="007070F4">
        <w:rPr>
          <w:rFonts w:ascii="Times New Roman" w:eastAsia="Calibri" w:hAnsi="Times New Roman" w:cs="Nazanin"/>
          <w:sz w:val="19"/>
          <w:szCs w:val="21"/>
          <w:rtl/>
        </w:rPr>
        <w:t xml:space="preserve"> افزا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ش آزاد شدن </w:t>
      </w:r>
      <w:r w:rsidR="007070F4" w:rsidRPr="007070F4">
        <w:rPr>
          <w:rFonts w:ascii="Times New Roman" w:eastAsia="Calibri" w:hAnsi="Times New Roman" w:cs="Nazanin"/>
          <w:sz w:val="19"/>
          <w:szCs w:val="21"/>
        </w:rPr>
        <w:t>ROS</w:t>
      </w:r>
      <w:r w:rsidR="007070F4" w:rsidRPr="007070F4">
        <w:rPr>
          <w:rFonts w:ascii="Times New Roman" w:eastAsia="Calibri" w:hAnsi="Times New Roman" w:cs="Nazanin"/>
          <w:sz w:val="19"/>
          <w:szCs w:val="21"/>
          <w:rtl/>
        </w:rPr>
        <w:t xml:space="preserve"> کل</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ه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شوند</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sz w:val="19"/>
          <w:szCs w:val="21"/>
          <w:rtl/>
        </w:rPr>
        <w:fldChar w:fldCharType="begin"/>
      </w:r>
      <w:r w:rsidR="007070F4" w:rsidRPr="007070F4">
        <w:rPr>
          <w:rFonts w:ascii="Times New Roman" w:eastAsia="Calibri" w:hAnsi="Times New Roman" w:cs="Nazanin"/>
          <w:sz w:val="19"/>
          <w:szCs w:val="21"/>
          <w:rtl/>
        </w:rPr>
        <w:instrText xml:space="preserve"> </w:instrText>
      </w:r>
      <w:r w:rsidR="007070F4" w:rsidRPr="007070F4">
        <w:rPr>
          <w:rFonts w:ascii="Times New Roman" w:eastAsia="Calibri" w:hAnsi="Times New Roman" w:cs="Nazanin"/>
          <w:sz w:val="19"/>
          <w:szCs w:val="21"/>
        </w:rPr>
        <w:instrText>ADDIN EN.CITE &lt;EndNote&gt;&lt;Cite&gt;&lt;Author&gt;Bomzon&lt;/Author&gt;&lt;Year&gt;1997&lt;/Year&gt;&lt;RecNum&gt;49&lt;/RecNum&gt;&lt;DisplayText&gt;(22)&lt;/DisplayText&gt;&lt;record&gt;&lt;rec-number&gt;49&lt;/rec-number&gt;&lt;foreign-keys&gt;&lt;key app="EN" db-id="v5xatsdarzxaz3e0tt1vazwpwz2peewptptx" timestamp="1719122126"&gt;49</w:instrText>
      </w:r>
      <w:r w:rsidR="007070F4" w:rsidRPr="007070F4">
        <w:rPr>
          <w:rFonts w:ascii="Times New Roman" w:eastAsia="Calibri" w:hAnsi="Times New Roman" w:cs="Nazanin"/>
          <w:sz w:val="19"/>
          <w:szCs w:val="21"/>
          <w:rtl/>
        </w:rPr>
        <w:instrText>&lt;/</w:instrText>
      </w:r>
      <w:r w:rsidR="007070F4" w:rsidRPr="007070F4">
        <w:rPr>
          <w:rFonts w:ascii="Times New Roman" w:eastAsia="Calibri" w:hAnsi="Times New Roman" w:cs="Nazanin"/>
          <w:sz w:val="19"/>
          <w:szCs w:val="21"/>
        </w:rPr>
        <w:instrText>key&gt;&lt;/foreign-keys&gt;&lt;ref-type name="Conference Proceedings"&gt;10&lt;/ref-type&gt;&lt;contributors&gt;&lt;authors&gt;&lt;author&gt;Bomzon, Arieh&lt;/author&gt;&lt;author&gt;Holt, Steve&lt;/author&gt;&lt;author&gt;Moore, Kevin&lt;/author&gt;&lt;/authors&gt;&lt;/contributors&gt;&lt;titles&gt;&lt;title&gt;Bile acids, oxidative stress, and</w:instrText>
      </w:r>
      <w:r w:rsidR="007070F4" w:rsidRPr="007070F4">
        <w:rPr>
          <w:rFonts w:ascii="Times New Roman" w:eastAsia="Calibri" w:hAnsi="Times New Roman" w:cs="Nazanin"/>
          <w:sz w:val="19"/>
          <w:szCs w:val="21"/>
          <w:rtl/>
        </w:rPr>
        <w:instrText xml:space="preserve"> </w:instrText>
      </w:r>
      <w:r w:rsidR="007070F4" w:rsidRPr="007070F4">
        <w:rPr>
          <w:rFonts w:ascii="Times New Roman" w:eastAsia="Calibri" w:hAnsi="Times New Roman" w:cs="Nazanin"/>
          <w:sz w:val="19"/>
          <w:szCs w:val="21"/>
        </w:rPr>
        <w:instrText>renal function in biliary obstruction&lt;/title&gt;&lt;secondary-title&gt;Seminars in nephrology&lt;/secondary-title&gt;&lt;/titles&gt;&lt;pages&gt;549-562&lt;/pages&gt;&lt;volume&gt;17&lt;/volume&gt;&lt;number&gt;6&lt;/number&gt;&lt;dates&gt;&lt;year&gt;1997&lt;/year&gt;&lt;/dates&gt;&lt;isbn&gt;0270-9295&lt;/isbn&gt;&lt;urls&gt;&lt;/urls&gt;&lt;/record&gt;&lt;/Cite</w:instrText>
      </w:r>
      <w:r w:rsidR="007070F4" w:rsidRPr="007070F4">
        <w:rPr>
          <w:rFonts w:ascii="Times New Roman" w:eastAsia="Calibri" w:hAnsi="Times New Roman" w:cs="Nazanin"/>
          <w:sz w:val="19"/>
          <w:szCs w:val="21"/>
          <w:rtl/>
        </w:rPr>
        <w:instrText>&gt;&lt;/</w:instrText>
      </w:r>
      <w:r w:rsidR="007070F4" w:rsidRPr="007070F4">
        <w:rPr>
          <w:rFonts w:ascii="Times New Roman" w:eastAsia="Calibri" w:hAnsi="Times New Roman" w:cs="Nazanin"/>
          <w:sz w:val="19"/>
          <w:szCs w:val="21"/>
        </w:rPr>
        <w:instrText>EndNote</w:instrText>
      </w:r>
      <w:r w:rsidR="007070F4" w:rsidRPr="007070F4">
        <w:rPr>
          <w:rFonts w:ascii="Times New Roman" w:eastAsia="Calibri" w:hAnsi="Times New Roman" w:cs="Nazanin"/>
          <w:sz w:val="19"/>
          <w:szCs w:val="21"/>
          <w:rtl/>
        </w:rPr>
        <w:instrText>&gt;</w:instrText>
      </w:r>
      <w:r w:rsidR="007070F4" w:rsidRPr="007070F4">
        <w:rPr>
          <w:rFonts w:ascii="Times New Roman" w:eastAsia="Calibri" w:hAnsi="Times New Roman" w:cs="Nazanin"/>
          <w:sz w:val="19"/>
          <w:szCs w:val="21"/>
          <w:rtl/>
        </w:rPr>
        <w:fldChar w:fldCharType="separate"/>
      </w:r>
      <w:r w:rsidR="007070F4" w:rsidRPr="007070F4">
        <w:rPr>
          <w:rFonts w:ascii="Times New Roman" w:eastAsia="Calibri" w:hAnsi="Times New Roman" w:cs="Nazanin"/>
          <w:sz w:val="19"/>
          <w:szCs w:val="21"/>
          <w:rtl/>
        </w:rPr>
        <w:t>(22)</w:t>
      </w:r>
      <w:r w:rsidR="007070F4" w:rsidRPr="007070F4">
        <w:rPr>
          <w:rFonts w:ascii="Times New Roman" w:eastAsia="Calibri" w:hAnsi="Times New Roman" w:cs="Nazanin"/>
          <w:sz w:val="19"/>
          <w:szCs w:val="21"/>
          <w:rtl/>
        </w:rPr>
        <w:fldChar w:fldCharType="end"/>
      </w:r>
      <w:r w:rsidR="007070F4" w:rsidRPr="007070F4">
        <w:rPr>
          <w:rFonts w:ascii="Times New Roman" w:eastAsia="Calibri" w:hAnsi="Times New Roman" w:cs="Nazanin"/>
          <w:sz w:val="19"/>
          <w:szCs w:val="21"/>
          <w:rtl/>
        </w:rPr>
        <w:t xml:space="preserve">. </w:t>
      </w:r>
      <w:r w:rsidR="008D12AB">
        <w:rPr>
          <w:rFonts w:ascii="Times New Roman" w:eastAsia="Calibri" w:hAnsi="Times New Roman" w:cs="Nazanin"/>
          <w:sz w:val="19"/>
          <w:szCs w:val="21"/>
          <w:rtl/>
        </w:rPr>
        <w:t>ازا</w:t>
      </w:r>
      <w:r w:rsidR="00BE15C7">
        <w:rPr>
          <w:rFonts w:ascii="Times New Roman" w:eastAsia="Calibri" w:hAnsi="Times New Roman" w:cs="Nazanin"/>
          <w:sz w:val="19"/>
          <w:szCs w:val="21"/>
          <w:rtl/>
        </w:rPr>
        <w:t>ي</w:t>
      </w:r>
      <w:r w:rsidR="008D12AB">
        <w:rPr>
          <w:rFonts w:ascii="Times New Roman" w:eastAsia="Calibri" w:hAnsi="Times New Roman" w:cs="Nazanin"/>
          <w:sz w:val="19"/>
          <w:szCs w:val="21"/>
          <w:rtl/>
        </w:rPr>
        <w:t>ن‌رو</w:t>
      </w:r>
      <w:r w:rsidR="007070F4" w:rsidRPr="007070F4">
        <w:rPr>
          <w:rFonts w:ascii="Times New Roman" w:eastAsia="Calibri" w:hAnsi="Times New Roman" w:cs="Nazanin"/>
          <w:sz w:val="19"/>
          <w:szCs w:val="21"/>
          <w:rtl/>
        </w:rPr>
        <w:t xml:space="preserve">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تواند</w:t>
      </w:r>
      <w:r w:rsidR="007070F4" w:rsidRPr="007070F4">
        <w:rPr>
          <w:rFonts w:ascii="Times New Roman" w:eastAsia="Calibri" w:hAnsi="Times New Roman" w:cs="Nazanin"/>
          <w:sz w:val="19"/>
          <w:szCs w:val="21"/>
          <w:rtl/>
        </w:rPr>
        <w:t xml:space="preserve"> گفت که آس</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ب کلستات</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ک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تواند</w:t>
      </w:r>
      <w:r w:rsidR="007070F4" w:rsidRPr="007070F4">
        <w:rPr>
          <w:rFonts w:ascii="Times New Roman" w:eastAsia="Calibri" w:hAnsi="Times New Roman" w:cs="Nazanin"/>
          <w:sz w:val="19"/>
          <w:szCs w:val="21"/>
          <w:rtl/>
        </w:rPr>
        <w:t xml:space="preserve"> از طر</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ق افزا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ش غلظت سرم</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اس</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دها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صفراو</w:t>
      </w:r>
      <w:r w:rsidR="00150E77">
        <w:rPr>
          <w:rFonts w:ascii="Times New Roman" w:eastAsia="Calibri" w:hAnsi="Times New Roman" w:cs="Nazanin"/>
          <w:sz w:val="19"/>
          <w:szCs w:val="21"/>
          <w:rtl/>
        </w:rPr>
        <w:t>يي</w:t>
      </w:r>
      <w:r w:rsidR="007070F4" w:rsidRPr="007070F4">
        <w:rPr>
          <w:rFonts w:ascii="Times New Roman" w:eastAsia="Calibri" w:hAnsi="Times New Roman" w:cs="Nazanin"/>
          <w:sz w:val="19"/>
          <w:szCs w:val="21"/>
          <w:rtl/>
        </w:rPr>
        <w:t xml:space="preserve"> باعث آس</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ب اکس</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دات</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و در کل</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ه شود. در مطابقت با </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افته‌ها</w:t>
      </w:r>
      <w:r w:rsidR="00B77F58">
        <w:rPr>
          <w:rFonts w:ascii="Times New Roman" w:eastAsia="Calibri" w:hAnsi="Times New Roman" w:cs="Nazanin" w:hint="cs"/>
          <w:sz w:val="19"/>
          <w:szCs w:val="21"/>
          <w:rtl/>
        </w:rPr>
        <w:t>ي</w:t>
      </w:r>
      <w:r w:rsidR="007070F4" w:rsidRPr="007070F4">
        <w:rPr>
          <w:rFonts w:ascii="Times New Roman" w:eastAsia="Calibri" w:hAnsi="Times New Roman" w:cs="Nazanin"/>
          <w:sz w:val="19"/>
          <w:szCs w:val="21"/>
          <w:rtl/>
        </w:rPr>
        <w:t xml:space="preserve"> بالا، نتا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ج بررس</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حاضر نشان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دهد</w:t>
      </w:r>
      <w:r w:rsidR="007070F4" w:rsidRPr="007070F4">
        <w:rPr>
          <w:rFonts w:ascii="Times New Roman" w:eastAsia="Calibri" w:hAnsi="Times New Roman" w:cs="Nazanin"/>
          <w:sz w:val="19"/>
          <w:szCs w:val="21"/>
          <w:rtl/>
        </w:rPr>
        <w:t xml:space="preserve"> که 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جاد </w:t>
      </w:r>
      <w:r w:rsidR="007070F4" w:rsidRPr="007070F4">
        <w:rPr>
          <w:rFonts w:ascii="Times New Roman" w:eastAsia="Calibri" w:hAnsi="Times New Roman" w:cs="Nazanin"/>
          <w:sz w:val="19"/>
          <w:szCs w:val="21"/>
        </w:rPr>
        <w:t>BDL</w:t>
      </w:r>
      <w:r w:rsidR="007070F4" w:rsidRPr="007070F4">
        <w:rPr>
          <w:rFonts w:ascii="Times New Roman" w:eastAsia="Calibri" w:hAnsi="Times New Roman" w:cs="Nazanin"/>
          <w:sz w:val="19"/>
          <w:szCs w:val="21"/>
          <w:rtl/>
        </w:rPr>
        <w:t xml:space="preserve">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تواند</w:t>
      </w:r>
      <w:r w:rsidR="007070F4" w:rsidRPr="007070F4">
        <w:rPr>
          <w:rFonts w:ascii="Times New Roman" w:eastAsia="Calibri" w:hAnsi="Times New Roman" w:cs="Nazanin"/>
          <w:sz w:val="19"/>
          <w:szCs w:val="21"/>
          <w:rtl/>
        </w:rPr>
        <w:t xml:space="preserve"> موجب افزا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ش استرس اکس</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دات</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و در بافت کل</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ه </w:t>
      </w:r>
      <w:r w:rsidR="00D655A6">
        <w:rPr>
          <w:rFonts w:ascii="Times New Roman" w:eastAsia="Calibri" w:hAnsi="Times New Roman" w:cs="Nazanin"/>
          <w:sz w:val="19"/>
          <w:szCs w:val="21"/>
          <w:rtl/>
        </w:rPr>
        <w:t>موش‌ها</w:t>
      </w:r>
      <w:r w:rsidR="00B77F58">
        <w:rPr>
          <w:rFonts w:ascii="Times New Roman" w:eastAsia="Calibri" w:hAnsi="Times New Roman" w:cs="Nazanin" w:hint="cs"/>
          <w:sz w:val="19"/>
          <w:szCs w:val="21"/>
          <w:rtl/>
        </w:rPr>
        <w:t>ي</w:t>
      </w:r>
      <w:r w:rsidR="007070F4" w:rsidRPr="007070F4">
        <w:rPr>
          <w:rFonts w:ascii="Times New Roman" w:eastAsia="Calibri" w:hAnsi="Times New Roman" w:cs="Nazanin"/>
          <w:sz w:val="19"/>
          <w:szCs w:val="21"/>
          <w:rtl/>
        </w:rPr>
        <w:t xml:space="preserve"> صحرا</w:t>
      </w:r>
      <w:r w:rsidR="00150E77">
        <w:rPr>
          <w:rFonts w:ascii="Times New Roman" w:eastAsia="Calibri" w:hAnsi="Times New Roman" w:cs="Nazanin"/>
          <w:sz w:val="19"/>
          <w:szCs w:val="21"/>
          <w:rtl/>
        </w:rPr>
        <w:t>يي</w:t>
      </w:r>
      <w:r w:rsidR="007070F4" w:rsidRPr="007070F4">
        <w:rPr>
          <w:rFonts w:ascii="Times New Roman" w:eastAsia="Calibri" w:hAnsi="Times New Roman" w:cs="Nazanin"/>
          <w:sz w:val="19"/>
          <w:szCs w:val="21"/>
          <w:rtl/>
        </w:rPr>
        <w:t xml:space="preserve"> از طر</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ق افزا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ش تول</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د </w:t>
      </w:r>
      <w:r w:rsidR="007070F4" w:rsidRPr="007070F4">
        <w:rPr>
          <w:rFonts w:ascii="Times New Roman" w:eastAsia="Calibri" w:hAnsi="Times New Roman" w:cs="Nazanin"/>
          <w:sz w:val="19"/>
          <w:szCs w:val="21"/>
        </w:rPr>
        <w:t>ROS</w:t>
      </w:r>
      <w:r w:rsidR="007070F4" w:rsidRPr="007070F4">
        <w:rPr>
          <w:rFonts w:ascii="Times New Roman" w:eastAsia="Calibri" w:hAnsi="Times New Roman" w:cs="Nazanin"/>
          <w:sz w:val="19"/>
          <w:szCs w:val="21"/>
          <w:rtl/>
        </w:rPr>
        <w:t xml:space="preserve">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شود</w:t>
      </w:r>
      <w:r w:rsidR="007070F4" w:rsidRPr="007070F4">
        <w:rPr>
          <w:rFonts w:ascii="Times New Roman" w:eastAsia="Calibri" w:hAnsi="Times New Roman" w:cs="Nazanin"/>
          <w:sz w:val="19"/>
          <w:szCs w:val="21"/>
          <w:rtl/>
        </w:rPr>
        <w:t>. همچن</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ن بررس</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حاضر نشان داد که م</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زان فعال</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ت </w:t>
      </w:r>
      <w:r w:rsidR="00D655A6">
        <w:rPr>
          <w:rFonts w:ascii="Times New Roman" w:eastAsia="Calibri" w:hAnsi="Times New Roman" w:cs="Nazanin"/>
          <w:sz w:val="19"/>
          <w:szCs w:val="21"/>
          <w:rtl/>
        </w:rPr>
        <w:t>آنز</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م‌ها</w:t>
      </w:r>
      <w:r w:rsidR="00B77F58">
        <w:rPr>
          <w:rFonts w:ascii="Times New Roman" w:eastAsia="Calibri" w:hAnsi="Times New Roman" w:cs="Nazanin" w:hint="cs"/>
          <w:sz w:val="19"/>
          <w:szCs w:val="21"/>
          <w:rtl/>
        </w:rPr>
        <w:t>ي</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sz w:val="19"/>
          <w:szCs w:val="21"/>
        </w:rPr>
        <w:t>SOD</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sz w:val="19"/>
          <w:szCs w:val="21"/>
        </w:rPr>
        <w:t>CAT</w:t>
      </w:r>
      <w:r w:rsidR="007070F4" w:rsidRPr="007070F4">
        <w:rPr>
          <w:rFonts w:ascii="Times New Roman" w:eastAsia="Calibri" w:hAnsi="Times New Roman" w:cs="Nazanin"/>
          <w:sz w:val="19"/>
          <w:szCs w:val="21"/>
          <w:rtl/>
        </w:rPr>
        <w:t xml:space="preserve"> و </w:t>
      </w:r>
      <w:proofErr w:type="spellStart"/>
      <w:r w:rsidR="007070F4" w:rsidRPr="007070F4">
        <w:rPr>
          <w:rFonts w:ascii="Times New Roman" w:eastAsia="Calibri" w:hAnsi="Times New Roman" w:cs="Nazanin"/>
          <w:sz w:val="19"/>
          <w:szCs w:val="21"/>
        </w:rPr>
        <w:t>GPx</w:t>
      </w:r>
      <w:proofErr w:type="spellEnd"/>
      <w:r w:rsidR="007070F4" w:rsidRPr="007070F4">
        <w:rPr>
          <w:rFonts w:ascii="Times New Roman" w:eastAsia="Calibri" w:hAnsi="Times New Roman" w:cs="Nazanin"/>
          <w:sz w:val="19"/>
          <w:szCs w:val="21"/>
          <w:rtl/>
        </w:rPr>
        <w:t xml:space="preserve"> به دنبال آس</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ب حاد کل</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و</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ناش</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از کلستاز کاهش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ابد</w:t>
      </w:r>
      <w:r w:rsidR="007070F4" w:rsidRPr="007070F4">
        <w:rPr>
          <w:rFonts w:ascii="Times New Roman" w:eastAsia="Calibri" w:hAnsi="Times New Roman" w:cs="Nazanin"/>
          <w:sz w:val="19"/>
          <w:szCs w:val="21"/>
          <w:rtl/>
        </w:rPr>
        <w:t xml:space="preserve"> که خود موجب تقو</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ت استرس اکس</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دات</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و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شود</w:t>
      </w:r>
      <w:r w:rsidR="007070F4" w:rsidRPr="007070F4">
        <w:rPr>
          <w:rFonts w:ascii="Times New Roman" w:eastAsia="Calibri" w:hAnsi="Times New Roman" w:cs="Nazanin"/>
          <w:sz w:val="19"/>
          <w:szCs w:val="21"/>
          <w:rtl/>
        </w:rPr>
        <w:t xml:space="preserve">. در </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ک سلول سالم تعادل مناسب</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ب</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ن پرو </w:t>
      </w:r>
      <w:r w:rsidR="008D12AB">
        <w:rPr>
          <w:rFonts w:ascii="Times New Roman" w:eastAsia="Calibri" w:hAnsi="Times New Roman" w:cs="Nazanin"/>
          <w:sz w:val="19"/>
          <w:szCs w:val="21"/>
          <w:rtl/>
        </w:rPr>
        <w:t>اکسيدان‌ها</w:t>
      </w:r>
      <w:r w:rsidR="007070F4" w:rsidRPr="007070F4">
        <w:rPr>
          <w:rFonts w:ascii="Times New Roman" w:eastAsia="Calibri" w:hAnsi="Times New Roman" w:cs="Nazanin"/>
          <w:sz w:val="19"/>
          <w:szCs w:val="21"/>
          <w:rtl/>
        </w:rPr>
        <w:t xml:space="preserve"> و </w:t>
      </w:r>
      <w:r w:rsidR="00494C89">
        <w:rPr>
          <w:rFonts w:ascii="Times New Roman" w:eastAsia="Calibri" w:hAnsi="Times New Roman" w:cs="Nazanin"/>
          <w:sz w:val="19"/>
          <w:szCs w:val="21"/>
          <w:rtl/>
        </w:rPr>
        <w:t>آنت</w:t>
      </w:r>
      <w:r w:rsidR="00A2433E">
        <w:rPr>
          <w:rFonts w:ascii="Times New Roman" w:eastAsia="Calibri" w:hAnsi="Times New Roman" w:cs="Nazanin"/>
          <w:sz w:val="19"/>
          <w:szCs w:val="21"/>
          <w:rtl/>
        </w:rPr>
        <w:t>ي</w:t>
      </w:r>
      <w:r w:rsidR="00494C89">
        <w:rPr>
          <w:rFonts w:ascii="Times New Roman" w:eastAsia="Calibri" w:hAnsi="Times New Roman" w:cs="Nazanin"/>
          <w:sz w:val="19"/>
          <w:szCs w:val="21"/>
          <w:rtl/>
        </w:rPr>
        <w:t>‌</w:t>
      </w:r>
      <w:r w:rsidR="008D12AB">
        <w:rPr>
          <w:rFonts w:ascii="Times New Roman" w:eastAsia="Calibri" w:hAnsi="Times New Roman" w:cs="Nazanin"/>
          <w:sz w:val="19"/>
          <w:szCs w:val="21"/>
          <w:rtl/>
        </w:rPr>
        <w:t>اکسيدان‌ها</w:t>
      </w:r>
      <w:r w:rsidR="007070F4" w:rsidRPr="007070F4">
        <w:rPr>
          <w:rFonts w:ascii="Times New Roman" w:eastAsia="Calibri" w:hAnsi="Times New Roman" w:cs="Nazanin"/>
          <w:sz w:val="19"/>
          <w:szCs w:val="21"/>
          <w:rtl/>
        </w:rPr>
        <w:t xml:space="preserve"> وجود دارد. با افزا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ش پرو</w:t>
      </w:r>
      <w:r w:rsidR="008D12AB">
        <w:rPr>
          <w:rFonts w:ascii="Times New Roman" w:eastAsia="Calibri" w:hAnsi="Times New Roman" w:cs="Nazanin"/>
          <w:sz w:val="19"/>
          <w:szCs w:val="21"/>
          <w:rtl/>
        </w:rPr>
        <w:t>اکسيدان‌ها</w:t>
      </w:r>
      <w:r w:rsidR="007070F4" w:rsidRPr="007070F4">
        <w:rPr>
          <w:rFonts w:ascii="Times New Roman" w:eastAsia="Calibri" w:hAnsi="Times New Roman" w:cs="Nazanin"/>
          <w:sz w:val="19"/>
          <w:szCs w:val="21"/>
          <w:rtl/>
        </w:rPr>
        <w:t xml:space="preserve"> و </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ا کاهش </w:t>
      </w:r>
      <w:r w:rsidR="00494C89">
        <w:rPr>
          <w:rFonts w:ascii="Times New Roman" w:eastAsia="Calibri" w:hAnsi="Times New Roman" w:cs="Nazanin"/>
          <w:sz w:val="19"/>
          <w:szCs w:val="21"/>
          <w:rtl/>
        </w:rPr>
        <w:t>آنت</w:t>
      </w:r>
      <w:r w:rsidR="00A2433E">
        <w:rPr>
          <w:rFonts w:ascii="Times New Roman" w:eastAsia="Calibri" w:hAnsi="Times New Roman" w:cs="Nazanin"/>
          <w:sz w:val="19"/>
          <w:szCs w:val="21"/>
          <w:rtl/>
        </w:rPr>
        <w:t>ي</w:t>
      </w:r>
      <w:r w:rsidR="00494C89">
        <w:rPr>
          <w:rFonts w:ascii="Times New Roman" w:eastAsia="Calibri" w:hAnsi="Times New Roman" w:cs="Nazanin"/>
          <w:sz w:val="19"/>
          <w:szCs w:val="21"/>
          <w:rtl/>
        </w:rPr>
        <w:t>‌</w:t>
      </w:r>
      <w:r w:rsidR="008D12AB">
        <w:rPr>
          <w:rFonts w:ascii="Times New Roman" w:eastAsia="Calibri" w:hAnsi="Times New Roman" w:cs="Nazanin"/>
          <w:sz w:val="19"/>
          <w:szCs w:val="21"/>
          <w:rtl/>
        </w:rPr>
        <w:t>اکسيدان‌ها</w:t>
      </w:r>
      <w:r w:rsidR="007070F4" w:rsidRPr="007070F4">
        <w:rPr>
          <w:rFonts w:ascii="Times New Roman" w:eastAsia="Calibri" w:hAnsi="Times New Roman" w:cs="Nazanin"/>
          <w:sz w:val="19"/>
          <w:szCs w:val="21"/>
          <w:rtl/>
        </w:rPr>
        <w:t xml:space="preserve"> استرس اکس</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دات</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و اتفاق </w:t>
      </w:r>
      <w:r w:rsidR="000F11BA">
        <w:rPr>
          <w:rFonts w:ascii="Times New Roman" w:eastAsia="Calibri" w:hAnsi="Times New Roman" w:cs="Nazanin"/>
          <w:sz w:val="19"/>
          <w:szCs w:val="21"/>
          <w:rtl/>
        </w:rPr>
        <w:t>م</w:t>
      </w:r>
      <w:r w:rsidR="00BE15C7">
        <w:rPr>
          <w:rFonts w:ascii="Times New Roman" w:eastAsia="Calibri" w:hAnsi="Times New Roman" w:cs="Nazanin"/>
          <w:sz w:val="19"/>
          <w:szCs w:val="21"/>
          <w:rtl/>
        </w:rPr>
        <w:t>ي</w:t>
      </w:r>
      <w:r w:rsidR="000F11BA">
        <w:rPr>
          <w:rFonts w:ascii="Times New Roman" w:eastAsia="Calibri" w:hAnsi="Times New Roman" w:cs="Nazanin"/>
          <w:sz w:val="19"/>
          <w:szCs w:val="21"/>
          <w:rtl/>
        </w:rPr>
        <w:t>‌افتد</w:t>
      </w:r>
      <w:r w:rsidR="007070F4" w:rsidRPr="007070F4">
        <w:rPr>
          <w:rFonts w:ascii="Times New Roman" w:eastAsia="Calibri" w:hAnsi="Times New Roman" w:cs="Nazanin"/>
          <w:sz w:val="19"/>
          <w:szCs w:val="21"/>
          <w:rtl/>
        </w:rPr>
        <w:t xml:space="preserve"> که در صورت طولان</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شدن موجب </w:t>
      </w:r>
      <w:r w:rsidR="00D655A6">
        <w:rPr>
          <w:rFonts w:ascii="Times New Roman" w:eastAsia="Calibri" w:hAnsi="Times New Roman" w:cs="Nazanin"/>
          <w:sz w:val="19"/>
          <w:szCs w:val="21"/>
          <w:rtl/>
        </w:rPr>
        <w:t>آس</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ب‌ها</w:t>
      </w:r>
      <w:r w:rsidR="00B77F58">
        <w:rPr>
          <w:rFonts w:ascii="Times New Roman" w:eastAsia="Calibri" w:hAnsi="Times New Roman" w:cs="Nazanin" w:hint="cs"/>
          <w:sz w:val="19"/>
          <w:szCs w:val="21"/>
          <w:rtl/>
        </w:rPr>
        <w:t>ي</w:t>
      </w:r>
      <w:r w:rsidR="007070F4" w:rsidRPr="007070F4">
        <w:rPr>
          <w:rFonts w:ascii="Times New Roman" w:eastAsia="Calibri" w:hAnsi="Times New Roman" w:cs="Nazanin"/>
          <w:sz w:val="19"/>
          <w:szCs w:val="21"/>
          <w:rtl/>
        </w:rPr>
        <w:t xml:space="preserve"> جد</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و گاه</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w:t>
      </w:r>
      <w:r w:rsidR="000F11BA">
        <w:rPr>
          <w:rFonts w:ascii="Times New Roman" w:eastAsia="Calibri" w:hAnsi="Times New Roman" w:cs="Nazanin"/>
          <w:sz w:val="19"/>
          <w:szCs w:val="21"/>
          <w:rtl/>
        </w:rPr>
        <w:t>غ</w:t>
      </w:r>
      <w:r w:rsidR="00BE15C7">
        <w:rPr>
          <w:rFonts w:ascii="Times New Roman" w:eastAsia="Calibri" w:hAnsi="Times New Roman" w:cs="Nazanin"/>
          <w:sz w:val="19"/>
          <w:szCs w:val="21"/>
          <w:rtl/>
        </w:rPr>
        <w:t>ي</w:t>
      </w:r>
      <w:r w:rsidR="000F11BA">
        <w:rPr>
          <w:rFonts w:ascii="Times New Roman" w:eastAsia="Calibri" w:hAnsi="Times New Roman" w:cs="Nazanin"/>
          <w:sz w:val="19"/>
          <w:szCs w:val="21"/>
          <w:rtl/>
        </w:rPr>
        <w:t>رقابل‌برگشت</w:t>
      </w:r>
      <w:r w:rsidR="007070F4" w:rsidRPr="007070F4">
        <w:rPr>
          <w:rFonts w:ascii="Times New Roman" w:eastAsia="Calibri" w:hAnsi="Times New Roman" w:cs="Nazanin"/>
          <w:sz w:val="19"/>
          <w:szCs w:val="21"/>
          <w:rtl/>
        </w:rPr>
        <w:t xml:space="preserve">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شود</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sz w:val="19"/>
          <w:szCs w:val="21"/>
          <w:rtl/>
        </w:rPr>
        <w:fldChar w:fldCharType="begin"/>
      </w:r>
      <w:r w:rsidR="007070F4" w:rsidRPr="007070F4">
        <w:rPr>
          <w:rFonts w:ascii="Times New Roman" w:eastAsia="Calibri" w:hAnsi="Times New Roman" w:cs="Nazanin"/>
          <w:sz w:val="19"/>
          <w:szCs w:val="21"/>
          <w:rtl/>
        </w:rPr>
        <w:instrText xml:space="preserve"> </w:instrText>
      </w:r>
      <w:r w:rsidR="007070F4" w:rsidRPr="007070F4">
        <w:rPr>
          <w:rFonts w:ascii="Times New Roman" w:eastAsia="Calibri" w:hAnsi="Times New Roman" w:cs="Nazanin"/>
          <w:sz w:val="19"/>
          <w:szCs w:val="21"/>
        </w:rPr>
        <w:instrText>ADDIN EN.CITE &lt;EndNote&gt;&lt;Cite&gt;&lt;Author&gt;Omidi&lt;/Author&gt;&lt;Year&gt;2018&lt;/Year&gt;&lt;RecNum&gt;37&lt;/RecNum&gt;&lt;DisplayText&gt;(23, 24)&lt;/DisplayText&gt;&lt;record&gt;&lt;rec-number&gt;37&lt;/rec-number&gt;&lt;foreign-keys&gt;&lt;key app="EN" db-id="v5xatsdarzxaz3e0tt1vazwpwz2peewptptx" timestamp="1719042010"&gt;3</w:instrText>
      </w:r>
      <w:r w:rsidR="007070F4" w:rsidRPr="007070F4">
        <w:rPr>
          <w:rFonts w:ascii="Times New Roman" w:eastAsia="Calibri" w:hAnsi="Times New Roman" w:cs="Nazanin"/>
          <w:sz w:val="19"/>
          <w:szCs w:val="21"/>
          <w:rtl/>
        </w:rPr>
        <w:instrText>7&lt;/</w:instrText>
      </w:r>
      <w:r w:rsidR="007070F4" w:rsidRPr="007070F4">
        <w:rPr>
          <w:rFonts w:ascii="Times New Roman" w:eastAsia="Calibri" w:hAnsi="Times New Roman" w:cs="Nazanin"/>
          <w:sz w:val="19"/>
          <w:szCs w:val="21"/>
        </w:rPr>
        <w:instrText>key&gt;&lt;/foreign-keys&gt;&lt;ref-type name="Journal Article"&gt;17&lt;/ref-type&gt;&lt;contributors&gt;&lt;authors&gt;&lt;author&gt;Omidi, Mahmoud&lt;/author&gt;&lt;author&gt;Ghafarian‐Bahraman, Ali&lt;/author&gt;&lt;author&gt;Mohammadi‐Bardbori, Afshin&lt;/author&gt;&lt;/authors&gt;&lt;/contributors&gt;&lt;titles&gt;&lt;title&gt;GSH/GSSG redox couple plays central role in aryl hydrocarbon receptor‐dependent modulation of cytochrome P450 1A1&lt;/title&gt;&lt;secondary-title&gt;Journal of Biochemical and Molecular Toxicology&lt;/secondary-title&gt;&lt;/titles&gt;&lt;periodical&gt;&lt;full-title&gt;Journal of Biochemical and Molecular Toxicology&lt;/full-title&gt;&lt;/periodical&gt;&lt;pages&gt;e22164&lt;/pages&gt;&lt;volume&gt;32&lt;/volume&gt;&lt;number&gt;7&lt;/number&gt;&lt;dates&gt;&lt;year&gt;2018&lt;/year&gt;&lt;/dates&gt;&lt;isbn&gt;1095-6670&lt;/isbn&gt;&lt;urls&gt;&lt;/urls&gt;&lt;/record&gt;&lt;/Cite&gt;&lt;Cite&gt;&lt;Author&gt;Ghaffarian-Bahraman&lt;/Author&gt;&lt;Year&gt;2014&lt;/Year&gt;&lt;RecNum&gt;38</w:instrText>
      </w:r>
      <w:r w:rsidR="007070F4" w:rsidRPr="007070F4">
        <w:rPr>
          <w:rFonts w:ascii="Times New Roman" w:eastAsia="Calibri" w:hAnsi="Times New Roman" w:cs="Nazanin"/>
          <w:sz w:val="19"/>
          <w:szCs w:val="21"/>
          <w:rtl/>
        </w:rPr>
        <w:instrText>&lt;/</w:instrText>
      </w:r>
      <w:r w:rsidR="007070F4" w:rsidRPr="007070F4">
        <w:rPr>
          <w:rFonts w:ascii="Times New Roman" w:eastAsia="Calibri" w:hAnsi="Times New Roman" w:cs="Nazanin"/>
          <w:sz w:val="19"/>
          <w:szCs w:val="21"/>
        </w:rPr>
        <w:instrText>RecNum&gt;&lt;record&gt;&lt;rec-number&gt;38&lt;/rec-number&gt;&lt;foreign-keys&gt;&lt;key app="EN" db-id="v5xatsdarzxaz3e0tt1vazwpwz2peewptptx" timestamp="1719042059"&gt;38&lt;/key&gt;&lt;/foreign-keys&gt;&lt;ref-type name="Journal Article"&gt;17&lt;/ref-type&gt;&lt;contributors&gt;&lt;authors&gt;&lt;author&gt;Ghaffarian-Bahraman, Ali&lt;/author&gt;&lt;author&gt;Shahroozian, Ibrahim&lt;/author&gt;&lt;author&gt;Jafari, Abbas&lt;/author&gt;&lt;author&gt;Ghazi-Khansari, Mahmoud&lt;/author&gt;&lt;/authors&gt;&lt;/contributors&gt;&lt;titles&gt;&lt;title&gt;Protective effect of magnesium and selenium on cadmium toxicity in the isolated perfused rat liver system&lt;/title&gt;&lt;secondary-title&gt;Acta Medica Iranica&lt;/secondary-title&gt;&lt;/titles&gt;&lt;periodical&gt;&lt;full-title&gt;Acta Medica Iranica&lt;/full-title&gt;&lt;/periodical&gt;&lt;pages&gt;872-878&lt;/pages&gt;&lt;dates&gt;&lt;year&gt;2014&lt;/year&gt;&lt;/dates&gt;&lt;isbn&gt;1735-9694&lt;/isbn&gt;&lt;urls&gt;&lt;/urls&gt;&lt;/record&gt;&lt;/Cite&gt;&lt;/EndNote</w:instrText>
      </w:r>
      <w:r w:rsidR="007070F4" w:rsidRPr="007070F4">
        <w:rPr>
          <w:rFonts w:ascii="Times New Roman" w:eastAsia="Calibri" w:hAnsi="Times New Roman" w:cs="Nazanin"/>
          <w:sz w:val="19"/>
          <w:szCs w:val="21"/>
          <w:rtl/>
        </w:rPr>
        <w:instrText>&gt;</w:instrText>
      </w:r>
      <w:r w:rsidR="007070F4" w:rsidRPr="007070F4">
        <w:rPr>
          <w:rFonts w:ascii="Times New Roman" w:eastAsia="Calibri" w:hAnsi="Times New Roman" w:cs="Nazanin"/>
          <w:sz w:val="19"/>
          <w:szCs w:val="21"/>
          <w:rtl/>
        </w:rPr>
        <w:fldChar w:fldCharType="separate"/>
      </w:r>
      <w:r w:rsidR="007070F4" w:rsidRPr="007070F4">
        <w:rPr>
          <w:rFonts w:ascii="Times New Roman" w:eastAsia="Calibri" w:hAnsi="Times New Roman" w:cs="Nazanin"/>
          <w:sz w:val="19"/>
          <w:szCs w:val="21"/>
          <w:rtl/>
        </w:rPr>
        <w:t>(23, 24)</w:t>
      </w:r>
      <w:r w:rsidR="007070F4" w:rsidRPr="007070F4">
        <w:rPr>
          <w:rFonts w:ascii="Times New Roman" w:eastAsia="Calibri" w:hAnsi="Times New Roman" w:cs="Nazanin"/>
          <w:sz w:val="19"/>
          <w:szCs w:val="21"/>
          <w:rtl/>
        </w:rPr>
        <w:fldChar w:fldCharType="end"/>
      </w:r>
      <w:r w:rsidR="007070F4" w:rsidRPr="007070F4">
        <w:rPr>
          <w:rFonts w:ascii="Times New Roman" w:eastAsia="Calibri" w:hAnsi="Times New Roman" w:cs="Nazanin"/>
          <w:sz w:val="19"/>
          <w:szCs w:val="21"/>
          <w:rtl/>
        </w:rPr>
        <w:t xml:space="preserve">. </w:t>
      </w:r>
      <w:r w:rsidR="008D12AB">
        <w:rPr>
          <w:rFonts w:ascii="Times New Roman" w:eastAsia="Calibri" w:hAnsi="Times New Roman" w:cs="Nazanin"/>
          <w:sz w:val="19"/>
          <w:szCs w:val="21"/>
          <w:rtl/>
        </w:rPr>
        <w:t>ازا</w:t>
      </w:r>
      <w:r w:rsidR="00BE15C7">
        <w:rPr>
          <w:rFonts w:ascii="Times New Roman" w:eastAsia="Calibri" w:hAnsi="Times New Roman" w:cs="Nazanin"/>
          <w:sz w:val="19"/>
          <w:szCs w:val="21"/>
          <w:rtl/>
        </w:rPr>
        <w:t>ي</w:t>
      </w:r>
      <w:r w:rsidR="008D12AB">
        <w:rPr>
          <w:rFonts w:ascii="Times New Roman" w:eastAsia="Calibri" w:hAnsi="Times New Roman" w:cs="Nazanin"/>
          <w:sz w:val="19"/>
          <w:szCs w:val="21"/>
          <w:rtl/>
        </w:rPr>
        <w:t>ن‌رو</w:t>
      </w:r>
      <w:r w:rsidR="007070F4" w:rsidRPr="007070F4">
        <w:rPr>
          <w:rFonts w:ascii="Times New Roman" w:eastAsia="Calibri" w:hAnsi="Times New Roman" w:cs="Nazanin"/>
          <w:sz w:val="19"/>
          <w:szCs w:val="21"/>
          <w:rtl/>
        </w:rPr>
        <w:t xml:space="preserve"> سلول </w:t>
      </w:r>
      <w:r w:rsidR="00D655A6">
        <w:rPr>
          <w:rFonts w:ascii="Times New Roman" w:eastAsia="Calibri" w:hAnsi="Times New Roman" w:cs="Nazanin"/>
          <w:sz w:val="19"/>
          <w:szCs w:val="21"/>
          <w:rtl/>
        </w:rPr>
        <w:t>آنز</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م‌ها</w:t>
      </w:r>
      <w:r w:rsidR="00B77F58">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w:t>
      </w:r>
      <w:r w:rsidR="00494C89">
        <w:rPr>
          <w:rFonts w:ascii="Times New Roman" w:eastAsia="Calibri" w:hAnsi="Times New Roman" w:cs="Nazanin" w:hint="cs"/>
          <w:sz w:val="19"/>
          <w:szCs w:val="21"/>
          <w:rtl/>
        </w:rPr>
        <w:t>آنت</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‌اکس</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دان</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در سلول </w:t>
      </w:r>
      <w:r w:rsidR="00191E68">
        <w:rPr>
          <w:rFonts w:ascii="Times New Roman" w:eastAsia="Calibri" w:hAnsi="Times New Roman" w:cs="Nazanin"/>
          <w:sz w:val="19"/>
          <w:szCs w:val="21"/>
          <w:rtl/>
        </w:rPr>
        <w:t>(</w:t>
      </w:r>
      <w:r w:rsidR="007070F4" w:rsidRPr="007070F4">
        <w:rPr>
          <w:rFonts w:ascii="Times New Roman" w:eastAsia="Calibri" w:hAnsi="Times New Roman" w:cs="Nazanin"/>
          <w:sz w:val="19"/>
          <w:szCs w:val="21"/>
        </w:rPr>
        <w:t>SOD</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sz w:val="19"/>
          <w:szCs w:val="21"/>
        </w:rPr>
        <w:t>CAT</w:t>
      </w:r>
      <w:r w:rsidR="007070F4" w:rsidRPr="007070F4">
        <w:rPr>
          <w:rFonts w:ascii="Times New Roman" w:eastAsia="Calibri" w:hAnsi="Times New Roman" w:cs="Nazanin"/>
          <w:sz w:val="19"/>
          <w:szCs w:val="21"/>
          <w:rtl/>
        </w:rPr>
        <w:t xml:space="preserve"> و </w:t>
      </w:r>
      <w:proofErr w:type="spellStart"/>
      <w:r w:rsidR="007070F4" w:rsidRPr="007070F4">
        <w:rPr>
          <w:rFonts w:ascii="Times New Roman" w:eastAsia="Calibri" w:hAnsi="Times New Roman" w:cs="Nazanin"/>
          <w:sz w:val="19"/>
          <w:szCs w:val="21"/>
        </w:rPr>
        <w:t>GPx</w:t>
      </w:r>
      <w:proofErr w:type="spellEnd"/>
      <w:r w:rsidR="007070F4" w:rsidRPr="007070F4">
        <w:rPr>
          <w:rFonts w:ascii="Times New Roman" w:eastAsia="Calibri" w:hAnsi="Times New Roman" w:cs="Nazanin" w:hint="cs"/>
          <w:sz w:val="19"/>
          <w:szCs w:val="21"/>
          <w:rtl/>
        </w:rPr>
        <w:t>)</w:t>
      </w:r>
      <w:r w:rsidR="007070F4" w:rsidRPr="007070F4">
        <w:rPr>
          <w:rFonts w:ascii="Times New Roman" w:eastAsia="Calibri" w:hAnsi="Times New Roman" w:cs="Nazanin"/>
          <w:sz w:val="19"/>
          <w:szCs w:val="21"/>
          <w:rtl/>
        </w:rPr>
        <w:t xml:space="preserve"> نقش مهم</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در جلوگ</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ر</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از </w:t>
      </w:r>
      <w:r w:rsidR="00D655A6">
        <w:rPr>
          <w:rFonts w:ascii="Times New Roman" w:eastAsia="Calibri" w:hAnsi="Times New Roman" w:cs="Nazanin"/>
          <w:sz w:val="19"/>
          <w:szCs w:val="21"/>
          <w:rtl/>
        </w:rPr>
        <w:t>آس</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ب‌ها</w:t>
      </w:r>
      <w:r w:rsidR="00B77F58">
        <w:rPr>
          <w:rFonts w:ascii="Times New Roman" w:eastAsia="Calibri" w:hAnsi="Times New Roman" w:cs="Nazanin" w:hint="cs"/>
          <w:sz w:val="19"/>
          <w:szCs w:val="21"/>
          <w:rtl/>
        </w:rPr>
        <w:t>ي</w:t>
      </w:r>
      <w:r w:rsidR="007070F4" w:rsidRPr="007070F4">
        <w:rPr>
          <w:rFonts w:ascii="Times New Roman" w:eastAsia="Calibri" w:hAnsi="Times New Roman" w:cs="Nazanin"/>
          <w:sz w:val="19"/>
          <w:szCs w:val="21"/>
          <w:rtl/>
        </w:rPr>
        <w:t xml:space="preserve"> ب</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ولوژ</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ک</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ناش</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از افزا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ش استرس اکس</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دات</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و در سلول دار</w:t>
      </w:r>
      <w:r w:rsidR="007070F4" w:rsidRPr="007070F4">
        <w:rPr>
          <w:rFonts w:ascii="Times New Roman" w:eastAsia="Calibri" w:hAnsi="Times New Roman" w:cs="Nazanin" w:hint="cs"/>
          <w:sz w:val="19"/>
          <w:szCs w:val="21"/>
          <w:rtl/>
        </w:rPr>
        <w:t>ن</w:t>
      </w:r>
      <w:r w:rsidR="007070F4" w:rsidRPr="007070F4">
        <w:rPr>
          <w:rFonts w:ascii="Times New Roman" w:eastAsia="Calibri" w:hAnsi="Times New Roman" w:cs="Nazanin"/>
          <w:sz w:val="19"/>
          <w:szCs w:val="21"/>
          <w:rtl/>
        </w:rPr>
        <w:t xml:space="preserve">د. </w:t>
      </w:r>
      <w:r w:rsidR="005D5AF0">
        <w:rPr>
          <w:rFonts w:ascii="Times New Roman" w:eastAsia="Calibri" w:hAnsi="Times New Roman" w:cs="Nazanin"/>
          <w:sz w:val="19"/>
          <w:szCs w:val="21"/>
          <w:rtl/>
        </w:rPr>
        <w:t>به‌طور</w:t>
      </w:r>
      <w:r w:rsidR="00A2433E">
        <w:rPr>
          <w:rFonts w:ascii="Times New Roman" w:eastAsia="Calibri" w:hAnsi="Times New Roman" w:cs="Nazanin"/>
          <w:sz w:val="19"/>
          <w:szCs w:val="21"/>
          <w:rtl/>
        </w:rPr>
        <w:t>ي</w:t>
      </w:r>
      <w:r w:rsidR="005D5AF0">
        <w:rPr>
          <w:rFonts w:ascii="Times New Roman" w:eastAsia="Calibri" w:hAnsi="Times New Roman" w:cs="Nazanin"/>
          <w:sz w:val="19"/>
          <w:szCs w:val="21"/>
          <w:rtl/>
        </w:rPr>
        <w:t>‌که</w:t>
      </w:r>
      <w:r w:rsidR="007070F4" w:rsidRPr="007070F4">
        <w:rPr>
          <w:rFonts w:ascii="Times New Roman" w:eastAsia="Calibri" w:hAnsi="Times New Roman" w:cs="Nazanin"/>
          <w:sz w:val="19"/>
          <w:szCs w:val="21"/>
          <w:rtl/>
        </w:rPr>
        <w:t xml:space="preserve"> 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ن </w:t>
      </w:r>
      <w:r w:rsidR="00D655A6">
        <w:rPr>
          <w:rFonts w:ascii="Times New Roman" w:eastAsia="Calibri" w:hAnsi="Times New Roman" w:cs="Nazanin"/>
          <w:sz w:val="19"/>
          <w:szCs w:val="21"/>
          <w:rtl/>
        </w:rPr>
        <w:t>آنز</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م‌ها</w:t>
      </w:r>
      <w:r w:rsidR="007070F4" w:rsidRPr="007070F4">
        <w:rPr>
          <w:rFonts w:ascii="Times New Roman" w:eastAsia="Calibri" w:hAnsi="Times New Roman" w:cs="Nazanin"/>
          <w:sz w:val="19"/>
          <w:szCs w:val="21"/>
          <w:rtl/>
        </w:rPr>
        <w:t xml:space="preserve"> از طر</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ق تبد</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ل </w:t>
      </w:r>
      <w:r w:rsidR="007070F4" w:rsidRPr="007070F4">
        <w:rPr>
          <w:rFonts w:ascii="Times New Roman" w:eastAsia="Calibri" w:hAnsi="Times New Roman" w:cs="Nazanin"/>
          <w:sz w:val="19"/>
          <w:szCs w:val="21"/>
        </w:rPr>
        <w:t>ROS</w:t>
      </w:r>
      <w:r w:rsidR="007070F4" w:rsidRPr="007070F4">
        <w:rPr>
          <w:rFonts w:ascii="Times New Roman" w:eastAsia="Calibri" w:hAnsi="Times New Roman" w:cs="Nazanin"/>
          <w:sz w:val="19"/>
          <w:szCs w:val="21"/>
          <w:rtl/>
        </w:rPr>
        <w:t xml:space="preserve"> به </w:t>
      </w:r>
      <w:r w:rsidR="000F11BA">
        <w:rPr>
          <w:rFonts w:ascii="Times New Roman" w:eastAsia="Calibri" w:hAnsi="Times New Roman" w:cs="Nazanin"/>
          <w:sz w:val="19"/>
          <w:szCs w:val="21"/>
          <w:rtl/>
        </w:rPr>
        <w:t>مولکول‌ها</w:t>
      </w:r>
      <w:r w:rsidR="00BE15C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کمتر فعال</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مانند </w:t>
      </w:r>
      <w:r w:rsidR="007070F4" w:rsidRPr="007070F4">
        <w:rPr>
          <w:rFonts w:ascii="Times New Roman" w:eastAsia="Calibri" w:hAnsi="Times New Roman" w:cs="Nazanin"/>
          <w:sz w:val="19"/>
          <w:szCs w:val="21"/>
        </w:rPr>
        <w:t>H</w:t>
      </w:r>
      <w:r w:rsidR="007070F4" w:rsidRPr="007070F4">
        <w:rPr>
          <w:rFonts w:ascii="Times New Roman" w:eastAsia="Calibri" w:hAnsi="Times New Roman" w:cs="Nazanin"/>
          <w:sz w:val="19"/>
          <w:szCs w:val="21"/>
          <w:vertAlign w:val="subscript"/>
        </w:rPr>
        <w:t>2</w:t>
      </w:r>
      <w:r w:rsidR="007070F4" w:rsidRPr="007070F4">
        <w:rPr>
          <w:rFonts w:ascii="Times New Roman" w:eastAsia="Calibri" w:hAnsi="Times New Roman" w:cs="Nazanin"/>
          <w:sz w:val="19"/>
          <w:szCs w:val="21"/>
        </w:rPr>
        <w:t>O</w:t>
      </w:r>
      <w:r w:rsidR="007070F4" w:rsidRPr="007070F4">
        <w:rPr>
          <w:rFonts w:ascii="Times New Roman" w:eastAsia="Calibri" w:hAnsi="Times New Roman" w:cs="Nazanin"/>
          <w:sz w:val="19"/>
          <w:szCs w:val="21"/>
          <w:vertAlign w:val="subscript"/>
        </w:rPr>
        <w:t>2</w:t>
      </w:r>
      <w:r w:rsidR="00191E68">
        <w:rPr>
          <w:rFonts w:ascii="Times New Roman" w:eastAsia="Calibri" w:hAnsi="Times New Roman" w:cs="Nazanin"/>
          <w:sz w:val="19"/>
          <w:szCs w:val="21"/>
          <w:rtl/>
        </w:rPr>
        <w:t xml:space="preserve"> </w:t>
      </w:r>
      <w:r w:rsidR="007070F4" w:rsidRPr="007070F4">
        <w:rPr>
          <w:rFonts w:ascii="Times New Roman" w:eastAsia="Calibri" w:hAnsi="Times New Roman" w:cs="Nazanin"/>
          <w:sz w:val="19"/>
          <w:szCs w:val="21"/>
          <w:rtl/>
        </w:rPr>
        <w:t>و آب موجب کاهش استرس اکس</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دات</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و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شوند</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sz w:val="19"/>
          <w:szCs w:val="21"/>
          <w:rtl/>
        </w:rPr>
        <w:fldChar w:fldCharType="begin"/>
      </w:r>
      <w:r w:rsidR="007070F4" w:rsidRPr="007070F4">
        <w:rPr>
          <w:rFonts w:ascii="Times New Roman" w:eastAsia="Calibri" w:hAnsi="Times New Roman" w:cs="Nazanin"/>
          <w:sz w:val="19"/>
          <w:szCs w:val="21"/>
          <w:rtl/>
        </w:rPr>
        <w:instrText xml:space="preserve"> </w:instrText>
      </w:r>
      <w:r w:rsidR="007070F4" w:rsidRPr="007070F4">
        <w:rPr>
          <w:rFonts w:ascii="Times New Roman" w:eastAsia="Calibri" w:hAnsi="Times New Roman" w:cs="Nazanin"/>
          <w:sz w:val="19"/>
          <w:szCs w:val="21"/>
        </w:rPr>
        <w:instrText>ADDIN EN.CITE &lt;EndNote&gt;&lt;Cite&gt;&lt;Author&gt;Garcia-Caparros&lt;/Author&gt;&lt;Year&gt;2021&lt;/Year&gt;&lt;RecNum&gt;36&lt;/RecNum&gt;&lt;DisplayText&gt;(25)&lt;/DisplayText&gt;&lt;record&gt;&lt;rec-number&gt;36&lt;/rec-number&gt;&lt;foreign-keys&gt;&lt;key app="EN" db-id="z05p2pzv4r955iezwe9v2r9155xrvs5wfdrp" timestamp="1718529</w:instrText>
      </w:r>
      <w:r w:rsidR="007070F4" w:rsidRPr="007070F4">
        <w:rPr>
          <w:rFonts w:ascii="Times New Roman" w:eastAsia="Calibri" w:hAnsi="Times New Roman" w:cs="Nazanin"/>
          <w:sz w:val="19"/>
          <w:szCs w:val="21"/>
          <w:rtl/>
        </w:rPr>
        <w:instrText>202"&gt;36&lt;/</w:instrText>
      </w:r>
      <w:r w:rsidR="007070F4" w:rsidRPr="007070F4">
        <w:rPr>
          <w:rFonts w:ascii="Times New Roman" w:eastAsia="Calibri" w:hAnsi="Times New Roman" w:cs="Nazanin"/>
          <w:sz w:val="19"/>
          <w:szCs w:val="21"/>
        </w:rPr>
        <w:instrText>key&gt;&lt;/foreign-keys&gt;&lt;ref-type name="Journal Article"&gt;17&lt;/ref-type&gt;&lt;contributors&gt;&lt;authors&gt;&lt;author&gt;Garcia-Caparros, Pedro&lt;/author&gt;&lt;author&gt;De Filippis, Luigi&lt;/author&gt;&lt;author&gt;Gul, Alvina&lt;/author&gt;&lt;author&gt;Hasanuzzaman, Mirza&lt;/author&gt;&lt;author&gt;Ozturk, Munir&lt;/author&gt;&lt;author&gt;Altay, Volkan&lt;/author&gt;&lt;author&gt;Lao, Maria Teresa&lt;/author&gt;&lt;/authors&gt;&lt;/contributors&gt;&lt;titles&gt;&lt;title&gt;Oxidative stress and antioxidant metabolism under adverse environmental conditions: a review&lt;/title&gt;&lt;secondary-title&gt;The Botanical Review&lt;/secondary-title&gt;&lt;/titles&gt;&lt;periodical&gt;&lt;full-title&gt;The Botanical Review&lt;/full-title&gt;&lt;/periodical&gt;&lt;pages&gt;421-466&lt;/pages&gt;&lt;volume&gt;87&lt;/volume&gt;&lt;dates&gt;&lt;year&gt;2021&lt;/year&gt;&lt;/dates&gt;&lt;isbn&gt;0006-8101&lt;/isbn&gt;&lt;urls&gt;&lt;/urls&gt;&lt;/record&gt;&lt;/Cite&gt;&lt;/EndNote</w:instrText>
      </w:r>
      <w:r w:rsidR="007070F4" w:rsidRPr="007070F4">
        <w:rPr>
          <w:rFonts w:ascii="Times New Roman" w:eastAsia="Calibri" w:hAnsi="Times New Roman" w:cs="Nazanin"/>
          <w:sz w:val="19"/>
          <w:szCs w:val="21"/>
          <w:rtl/>
        </w:rPr>
        <w:instrText>&gt;</w:instrText>
      </w:r>
      <w:r w:rsidR="007070F4" w:rsidRPr="007070F4">
        <w:rPr>
          <w:rFonts w:ascii="Times New Roman" w:eastAsia="Calibri" w:hAnsi="Times New Roman" w:cs="Nazanin"/>
          <w:sz w:val="19"/>
          <w:szCs w:val="21"/>
          <w:rtl/>
        </w:rPr>
        <w:fldChar w:fldCharType="separate"/>
      </w:r>
      <w:r w:rsidR="007070F4" w:rsidRPr="007070F4">
        <w:rPr>
          <w:rFonts w:ascii="Times New Roman" w:eastAsia="Calibri" w:hAnsi="Times New Roman" w:cs="Nazanin"/>
          <w:sz w:val="19"/>
          <w:szCs w:val="21"/>
          <w:rtl/>
        </w:rPr>
        <w:t>(25)</w:t>
      </w:r>
      <w:r w:rsidR="007070F4" w:rsidRPr="007070F4">
        <w:rPr>
          <w:rFonts w:ascii="Times New Roman" w:eastAsia="Calibri" w:hAnsi="Times New Roman" w:cs="Nazanin"/>
          <w:sz w:val="19"/>
          <w:szCs w:val="21"/>
          <w:rtl/>
        </w:rPr>
        <w:fldChar w:fldCharType="end"/>
      </w:r>
      <w:r w:rsidR="007070F4" w:rsidRPr="007070F4">
        <w:rPr>
          <w:rFonts w:ascii="Times New Roman" w:eastAsia="Calibri" w:hAnsi="Times New Roman" w:cs="Nazanin"/>
          <w:sz w:val="19"/>
          <w:szCs w:val="21"/>
          <w:rtl/>
        </w:rPr>
        <w:t>. نتا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ج بررس</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حاضر نشان </w:t>
      </w:r>
      <w:r w:rsidR="007070F4" w:rsidRPr="007070F4">
        <w:rPr>
          <w:rFonts w:ascii="Times New Roman" w:eastAsia="Calibri" w:hAnsi="Times New Roman" w:cs="Nazanin" w:hint="cs"/>
          <w:sz w:val="19"/>
          <w:szCs w:val="21"/>
          <w:rtl/>
        </w:rPr>
        <w:t>داد</w:t>
      </w:r>
      <w:r w:rsidR="007070F4" w:rsidRPr="007070F4">
        <w:rPr>
          <w:rFonts w:ascii="Times New Roman" w:eastAsia="Calibri" w:hAnsi="Times New Roman" w:cs="Nazanin"/>
          <w:sz w:val="19"/>
          <w:szCs w:val="21"/>
          <w:rtl/>
        </w:rPr>
        <w:t xml:space="preserve"> که استفاده از دوزها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مختلف </w:t>
      </w:r>
      <w:r w:rsidR="007070F4" w:rsidRPr="007070F4">
        <w:rPr>
          <w:rFonts w:ascii="Times New Roman" w:eastAsia="Calibri" w:hAnsi="Times New Roman" w:cs="Nazanin"/>
          <w:sz w:val="19"/>
          <w:szCs w:val="21"/>
        </w:rPr>
        <w:t>LUT</w:t>
      </w:r>
      <w:r w:rsidR="007070F4" w:rsidRPr="007070F4">
        <w:rPr>
          <w:rFonts w:ascii="Times New Roman" w:eastAsia="Calibri" w:hAnsi="Times New Roman" w:cs="Nazanin"/>
          <w:sz w:val="19"/>
          <w:szCs w:val="21"/>
          <w:rtl/>
        </w:rPr>
        <w:t xml:space="preserve"> موجب کاهش سطح </w:t>
      </w:r>
      <w:r w:rsidR="007070F4" w:rsidRPr="007070F4">
        <w:rPr>
          <w:rFonts w:ascii="Times New Roman" w:eastAsia="Calibri" w:hAnsi="Times New Roman" w:cs="Nazanin"/>
          <w:sz w:val="19"/>
          <w:szCs w:val="21"/>
        </w:rPr>
        <w:t>ROS</w:t>
      </w:r>
      <w:r w:rsidR="007070F4" w:rsidRPr="007070F4">
        <w:rPr>
          <w:rFonts w:ascii="Times New Roman" w:eastAsia="Calibri" w:hAnsi="Times New Roman" w:cs="Nazanin"/>
          <w:sz w:val="19"/>
          <w:szCs w:val="21"/>
          <w:rtl/>
        </w:rPr>
        <w:t xml:space="preserve"> و افزا</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ش فعال</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ت </w:t>
      </w:r>
      <w:r w:rsidR="00D655A6">
        <w:rPr>
          <w:rFonts w:ascii="Times New Roman" w:eastAsia="Calibri" w:hAnsi="Times New Roman" w:cs="Nazanin"/>
          <w:sz w:val="19"/>
          <w:szCs w:val="21"/>
          <w:rtl/>
        </w:rPr>
        <w:t>آنز</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م‌ها</w:t>
      </w:r>
      <w:r w:rsidR="00B77F58">
        <w:rPr>
          <w:rFonts w:ascii="Times New Roman" w:eastAsia="Calibri" w:hAnsi="Times New Roman" w:cs="Nazanin" w:hint="cs"/>
          <w:sz w:val="19"/>
          <w:szCs w:val="21"/>
          <w:rtl/>
        </w:rPr>
        <w:t>ي</w:t>
      </w:r>
      <w:r w:rsidR="00191E68">
        <w:rPr>
          <w:rFonts w:ascii="Times New Roman" w:eastAsia="Calibri" w:hAnsi="Times New Roman" w:cs="Nazanin"/>
          <w:sz w:val="19"/>
          <w:szCs w:val="21"/>
          <w:rtl/>
        </w:rPr>
        <w:t xml:space="preserve"> </w:t>
      </w:r>
      <w:r w:rsidR="00494C89">
        <w:rPr>
          <w:rFonts w:ascii="Times New Roman" w:eastAsia="Calibri" w:hAnsi="Times New Roman" w:cs="Nazanin"/>
          <w:sz w:val="19"/>
          <w:szCs w:val="21"/>
          <w:rtl/>
        </w:rPr>
        <w:t>آنت</w:t>
      </w:r>
      <w:r w:rsidR="00A2433E">
        <w:rPr>
          <w:rFonts w:ascii="Times New Roman" w:eastAsia="Calibri" w:hAnsi="Times New Roman" w:cs="Nazanin"/>
          <w:sz w:val="19"/>
          <w:szCs w:val="21"/>
          <w:rtl/>
        </w:rPr>
        <w:t>ي</w:t>
      </w:r>
      <w:r w:rsidR="00494C89">
        <w:rPr>
          <w:rFonts w:ascii="Times New Roman" w:eastAsia="Calibri" w:hAnsi="Times New Roman" w:cs="Nazanin"/>
          <w:sz w:val="19"/>
          <w:szCs w:val="21"/>
          <w:rtl/>
        </w:rPr>
        <w:t>‌اکس</w:t>
      </w:r>
      <w:r w:rsidR="00A2433E">
        <w:rPr>
          <w:rFonts w:ascii="Times New Roman" w:eastAsia="Calibri" w:hAnsi="Times New Roman" w:cs="Nazanin"/>
          <w:sz w:val="19"/>
          <w:szCs w:val="21"/>
          <w:rtl/>
        </w:rPr>
        <w:t>ي</w:t>
      </w:r>
      <w:r w:rsidR="00494C89">
        <w:rPr>
          <w:rFonts w:ascii="Times New Roman" w:eastAsia="Calibri" w:hAnsi="Times New Roman" w:cs="Nazanin"/>
          <w:sz w:val="19"/>
          <w:szCs w:val="21"/>
          <w:rtl/>
        </w:rPr>
        <w:t>دان</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sz w:val="19"/>
          <w:szCs w:val="21"/>
          <w:rtl/>
        </w:rPr>
        <w:t xml:space="preserve"> در بافت کل</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ه ح</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وانات</w:t>
      </w:r>
      <w:r w:rsidR="007070F4" w:rsidRPr="007070F4">
        <w:rPr>
          <w:rFonts w:ascii="Times New Roman" w:eastAsia="Calibri" w:hAnsi="Times New Roman" w:cs="Nazanin"/>
          <w:sz w:val="19"/>
          <w:szCs w:val="21"/>
          <w:rtl/>
          <w:lang w:bidi="ar-SA"/>
        </w:rPr>
        <w:t xml:space="preserve"> </w:t>
      </w:r>
      <w:r w:rsidR="007070F4" w:rsidRPr="007070F4">
        <w:rPr>
          <w:rFonts w:ascii="Times New Roman" w:eastAsia="Calibri" w:hAnsi="Times New Roman" w:cs="Nazanin"/>
          <w:sz w:val="19"/>
          <w:szCs w:val="21"/>
          <w:rtl/>
        </w:rPr>
        <w:t xml:space="preserve">تحت </w:t>
      </w:r>
      <w:r w:rsidR="007070F4" w:rsidRPr="007070F4">
        <w:rPr>
          <w:rFonts w:ascii="Times New Roman" w:eastAsia="Calibri" w:hAnsi="Times New Roman" w:cs="Nazanin"/>
          <w:sz w:val="19"/>
          <w:szCs w:val="21"/>
          <w:rtl/>
          <w:lang w:bidi="ar-SA"/>
        </w:rPr>
        <w:t>آس</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 xml:space="preserve">ب کلستاز </w:t>
      </w:r>
      <w:r w:rsidR="007070F4" w:rsidRPr="007070F4">
        <w:rPr>
          <w:rFonts w:ascii="Times New Roman" w:eastAsia="Calibri" w:hAnsi="Times New Roman" w:cs="Nazanin"/>
          <w:sz w:val="19"/>
          <w:szCs w:val="21"/>
          <w:rtl/>
        </w:rPr>
        <w:t xml:space="preserve">شود. </w:t>
      </w:r>
      <w:r w:rsidR="00D655A6">
        <w:rPr>
          <w:rFonts w:ascii="Times New Roman" w:eastAsia="Calibri" w:hAnsi="Times New Roman" w:cs="Nazanin"/>
          <w:sz w:val="19"/>
          <w:szCs w:val="21"/>
          <w:rtl/>
        </w:rPr>
        <w:t>بررس</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ها</w:t>
      </w:r>
      <w:r w:rsidR="00B77F58">
        <w:rPr>
          <w:rFonts w:ascii="Times New Roman" w:eastAsia="Calibri" w:hAnsi="Times New Roman" w:cs="Nazanin" w:hint="cs"/>
          <w:sz w:val="19"/>
          <w:szCs w:val="21"/>
          <w:rtl/>
        </w:rPr>
        <w:t>ي</w:t>
      </w:r>
      <w:r w:rsidR="007070F4" w:rsidRPr="007070F4">
        <w:rPr>
          <w:rFonts w:ascii="Times New Roman" w:eastAsia="Calibri" w:hAnsi="Times New Roman" w:cs="Nazanin"/>
          <w:sz w:val="19"/>
          <w:szCs w:val="21"/>
          <w:rtl/>
        </w:rPr>
        <w:t xml:space="preserve"> قبل</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خواص </w:t>
      </w:r>
      <w:r w:rsidR="00494C89">
        <w:rPr>
          <w:rFonts w:ascii="Times New Roman" w:eastAsia="Calibri" w:hAnsi="Times New Roman" w:cs="Nazanin"/>
          <w:sz w:val="19"/>
          <w:szCs w:val="21"/>
          <w:rtl/>
        </w:rPr>
        <w:t>آنت</w:t>
      </w:r>
      <w:r w:rsidR="00A2433E">
        <w:rPr>
          <w:rFonts w:ascii="Times New Roman" w:eastAsia="Calibri" w:hAnsi="Times New Roman" w:cs="Nazanin"/>
          <w:sz w:val="19"/>
          <w:szCs w:val="21"/>
          <w:rtl/>
        </w:rPr>
        <w:t>ي</w:t>
      </w:r>
      <w:r w:rsidR="00494C89">
        <w:rPr>
          <w:rFonts w:ascii="Times New Roman" w:eastAsia="Calibri" w:hAnsi="Times New Roman" w:cs="Nazanin"/>
          <w:sz w:val="19"/>
          <w:szCs w:val="21"/>
          <w:rtl/>
        </w:rPr>
        <w:t>‌اکس</w:t>
      </w:r>
      <w:r w:rsidR="00A2433E">
        <w:rPr>
          <w:rFonts w:ascii="Times New Roman" w:eastAsia="Calibri" w:hAnsi="Times New Roman" w:cs="Nazanin"/>
          <w:sz w:val="19"/>
          <w:szCs w:val="21"/>
          <w:rtl/>
        </w:rPr>
        <w:t>ي</w:t>
      </w:r>
      <w:r w:rsidR="00494C89">
        <w:rPr>
          <w:rFonts w:ascii="Times New Roman" w:eastAsia="Calibri" w:hAnsi="Times New Roman" w:cs="Nazanin"/>
          <w:sz w:val="19"/>
          <w:szCs w:val="21"/>
          <w:rtl/>
        </w:rPr>
        <w:t>دان</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w:t>
      </w:r>
      <w:r w:rsidR="00C722D4">
        <w:rPr>
          <w:rFonts w:ascii="Times New Roman" w:eastAsia="Calibri" w:hAnsi="Times New Roman" w:cs="Nazanin"/>
          <w:sz w:val="19"/>
          <w:szCs w:val="21"/>
          <w:rtl/>
        </w:rPr>
        <w:t>ضدالتهاب</w:t>
      </w:r>
      <w:r w:rsidR="00A2433E">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و محافظ سلول</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sz w:val="19"/>
          <w:szCs w:val="21"/>
        </w:rPr>
        <w:t>LUT</w:t>
      </w:r>
      <w:r w:rsidR="007070F4" w:rsidRPr="007070F4">
        <w:rPr>
          <w:rFonts w:ascii="Times New Roman" w:eastAsia="Calibri" w:hAnsi="Times New Roman" w:cs="Nazanin"/>
          <w:sz w:val="19"/>
          <w:szCs w:val="21"/>
          <w:rtl/>
        </w:rPr>
        <w:t xml:space="preserve"> در </w:t>
      </w:r>
      <w:r w:rsidR="00D655A6">
        <w:rPr>
          <w:rFonts w:ascii="Times New Roman" w:eastAsia="Calibri" w:hAnsi="Times New Roman" w:cs="Nazanin"/>
          <w:sz w:val="19"/>
          <w:szCs w:val="21"/>
          <w:rtl/>
        </w:rPr>
        <w:t>مدل‌ها</w:t>
      </w:r>
      <w:r w:rsidR="00B77F58">
        <w:rPr>
          <w:rFonts w:ascii="Times New Roman" w:eastAsia="Calibri" w:hAnsi="Times New Roman" w:cs="Nazanin" w:hint="cs"/>
          <w:sz w:val="19"/>
          <w:szCs w:val="21"/>
          <w:rtl/>
        </w:rPr>
        <w:t>ي</w:t>
      </w:r>
      <w:r w:rsidR="007070F4" w:rsidRPr="007070F4">
        <w:rPr>
          <w:rFonts w:ascii="Times New Roman" w:eastAsia="Calibri" w:hAnsi="Times New Roman" w:cs="Nazanin"/>
          <w:sz w:val="19"/>
          <w:szCs w:val="21"/>
          <w:rtl/>
        </w:rPr>
        <w:t xml:space="preserve"> تجرب</w:t>
      </w:r>
      <w:r w:rsidR="00150E77">
        <w:rPr>
          <w:rFonts w:ascii="Times New Roman" w:eastAsia="Calibri" w:hAnsi="Times New Roman" w:cs="Nazanin"/>
          <w:sz w:val="19"/>
          <w:szCs w:val="21"/>
          <w:rtl/>
        </w:rPr>
        <w:t>ي</w:t>
      </w:r>
      <w:r w:rsidR="007070F4" w:rsidRPr="007070F4">
        <w:rPr>
          <w:rFonts w:ascii="Times New Roman" w:eastAsia="Calibri" w:hAnsi="Times New Roman" w:cs="Nazanin"/>
          <w:sz w:val="19"/>
          <w:szCs w:val="21"/>
          <w:rtl/>
        </w:rPr>
        <w:t xml:space="preserve"> مختلف نشان داده شده است. </w:t>
      </w:r>
      <w:r w:rsidR="007070F4" w:rsidRPr="007070F4">
        <w:rPr>
          <w:rFonts w:ascii="Times New Roman" w:eastAsia="Calibri" w:hAnsi="Times New Roman" w:cs="Nazanin"/>
          <w:sz w:val="19"/>
          <w:szCs w:val="21"/>
          <w:rtl/>
          <w:lang w:bidi="ar-SA"/>
        </w:rPr>
        <w:t>مطالعات قبل</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 xml:space="preserve"> نشان داده‌اند که دوزها</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 xml:space="preserve"> 15 و 30 م</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ل</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‌گرم بر ک</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لوگرم</w:t>
      </w:r>
      <w:r w:rsidR="007070F4" w:rsidRPr="007070F4">
        <w:rPr>
          <w:rFonts w:ascii="Times New Roman" w:eastAsia="Calibri" w:hAnsi="Times New Roman" w:cs="Nazanin"/>
          <w:sz w:val="19"/>
          <w:szCs w:val="21"/>
        </w:rPr>
        <w:t xml:space="preserve"> LUT </w:t>
      </w:r>
      <w:r w:rsidR="007070F4" w:rsidRPr="007070F4">
        <w:rPr>
          <w:rFonts w:ascii="Times New Roman" w:eastAsia="Calibri" w:hAnsi="Times New Roman" w:cs="Nazanin"/>
          <w:sz w:val="19"/>
          <w:szCs w:val="21"/>
          <w:rtl/>
          <w:lang w:bidi="ar-SA"/>
        </w:rPr>
        <w:t>اثرات محافظت</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 xml:space="preserve"> </w:t>
      </w:r>
      <w:r w:rsidR="00831BD6">
        <w:rPr>
          <w:rFonts w:ascii="Times New Roman" w:eastAsia="Calibri" w:hAnsi="Times New Roman" w:cs="Nazanin"/>
          <w:sz w:val="19"/>
          <w:szCs w:val="21"/>
          <w:rtl/>
          <w:lang w:bidi="ar-SA"/>
        </w:rPr>
        <w:t>قابل‌توجه</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 xml:space="preserve"> در برابر آس</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ب‌ها</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 xml:space="preserve"> اکس</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دات</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و و التهاب</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 xml:space="preserve"> در مدل‌ها</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 xml:space="preserve"> مختلف ب</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مار</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 xml:space="preserve"> نشان </w:t>
      </w:r>
      <w:r w:rsidR="007070F4" w:rsidRPr="007070F4">
        <w:rPr>
          <w:rFonts w:ascii="Times New Roman" w:eastAsia="Calibri" w:hAnsi="Times New Roman" w:cs="Nazanin"/>
          <w:sz w:val="19"/>
          <w:szCs w:val="21"/>
          <w:rtl/>
          <w:lang w:bidi="ar-SA"/>
        </w:rPr>
        <w:t>م</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‌دهند (</w:t>
      </w:r>
      <w:r w:rsidR="007070F4" w:rsidRPr="007070F4">
        <w:rPr>
          <w:rFonts w:ascii="Times New Roman" w:eastAsia="Calibri" w:hAnsi="Times New Roman" w:cs="Nazanin" w:hint="cs"/>
          <w:sz w:val="19"/>
          <w:szCs w:val="21"/>
          <w:rtl/>
          <w:lang w:bidi="ar-SA"/>
        </w:rPr>
        <w:t>26</w:t>
      </w:r>
      <w:r w:rsidR="007070F4" w:rsidRPr="007070F4">
        <w:rPr>
          <w:rFonts w:ascii="Times New Roman" w:eastAsia="Calibri" w:hAnsi="Times New Roman" w:cs="Nazanin"/>
          <w:sz w:val="19"/>
          <w:szCs w:val="21"/>
          <w:rtl/>
          <w:lang w:bidi="ar-SA"/>
        </w:rPr>
        <w:t>). ا</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ن دوزها در مقا</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سه با دوز 5 م</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ل</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‌گرم بر ک</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لوگرم، اثربخش</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 xml:space="preserve"> ب</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شتر</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 xml:space="preserve"> در کاهش استرس اکس</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دات</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و و بهبود عملکرد کل</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و</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 xml:space="preserve"> نشان دادند که ا</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 xml:space="preserve">ن </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افته با نتا</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ج مطالعات مشابه همخوان</w:t>
      </w:r>
      <w:r w:rsidR="00150E77">
        <w:rPr>
          <w:rFonts w:ascii="Times New Roman" w:eastAsia="Calibri" w:hAnsi="Times New Roman" w:cs="Nazanin"/>
          <w:sz w:val="19"/>
          <w:szCs w:val="21"/>
          <w:rtl/>
          <w:lang w:bidi="ar-SA"/>
        </w:rPr>
        <w:t>ي</w:t>
      </w:r>
      <w:r w:rsidR="007070F4" w:rsidRPr="007070F4">
        <w:rPr>
          <w:rFonts w:ascii="Times New Roman" w:eastAsia="Calibri" w:hAnsi="Times New Roman" w:cs="Nazanin"/>
          <w:sz w:val="19"/>
          <w:szCs w:val="21"/>
          <w:rtl/>
          <w:lang w:bidi="ar-SA"/>
        </w:rPr>
        <w:t xml:space="preserve"> دارد</w:t>
      </w:r>
      <w:r w:rsidR="007070F4" w:rsidRPr="007070F4">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27</w:t>
      </w:r>
      <w:r w:rsidR="007070F4" w:rsidRPr="007070F4">
        <w:rPr>
          <w:rFonts w:ascii="Times New Roman" w:eastAsia="Calibri" w:hAnsi="Times New Roman" w:cs="Nazanin"/>
          <w:sz w:val="19"/>
          <w:szCs w:val="21"/>
          <w:rtl/>
        </w:rPr>
        <w:t>).</w:t>
      </w:r>
    </w:p>
    <w:p w14:paraId="719A96C9" w14:textId="5831AD38" w:rsidR="007070F4" w:rsidRPr="007070F4" w:rsidRDefault="007070F4" w:rsidP="007070F4">
      <w:pPr>
        <w:spacing w:after="0" w:line="340" w:lineRule="exact"/>
        <w:ind w:firstLine="284"/>
        <w:jc w:val="both"/>
        <w:rPr>
          <w:rFonts w:ascii="Times New Roman" w:eastAsia="Calibri" w:hAnsi="Times New Roman" w:cs="Nazanin"/>
          <w:sz w:val="19"/>
          <w:szCs w:val="21"/>
          <w:rtl/>
        </w:rPr>
      </w:pPr>
      <w:r w:rsidRPr="007070F4">
        <w:rPr>
          <w:rFonts w:ascii="Times New Roman" w:eastAsia="Calibri" w:hAnsi="Times New Roman" w:cs="Nazanin"/>
          <w:sz w:val="19"/>
          <w:szCs w:val="21"/>
          <w:rtl/>
        </w:rPr>
        <w:t>در مطالعه</w:t>
      </w:r>
      <w:r w:rsidRPr="007070F4">
        <w:rPr>
          <w:rFonts w:ascii="Times New Roman" w:eastAsia="Calibri" w:hAnsi="Times New Roman" w:cs="Nazanin"/>
          <w:sz w:val="19"/>
          <w:szCs w:val="21"/>
        </w:rPr>
        <w:t xml:space="preserve"> </w:t>
      </w:r>
      <w:proofErr w:type="spellStart"/>
      <w:r w:rsidRPr="007070F4">
        <w:rPr>
          <w:rFonts w:ascii="Times New Roman" w:eastAsia="Calibri" w:hAnsi="Times New Roman" w:cs="Nazanin"/>
          <w:sz w:val="19"/>
          <w:szCs w:val="21"/>
        </w:rPr>
        <w:t>Qiao</w:t>
      </w:r>
      <w:proofErr w:type="spellEnd"/>
      <w:r w:rsidRPr="007070F4">
        <w:rPr>
          <w:rFonts w:ascii="Times New Roman" w:eastAsia="Calibri" w:hAnsi="Times New Roman" w:cs="Nazanin"/>
          <w:sz w:val="19"/>
          <w:szCs w:val="21"/>
        </w:rPr>
        <w:t xml:space="preserve"> </w:t>
      </w:r>
      <w:r w:rsidRPr="007070F4">
        <w:rPr>
          <w:rFonts w:ascii="Times New Roman" w:eastAsia="Calibri" w:hAnsi="Times New Roman" w:cs="Nazanin"/>
          <w:sz w:val="19"/>
          <w:szCs w:val="21"/>
          <w:rtl/>
        </w:rPr>
        <w:t>و همکاران نشان داده شد که تجو</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ز </w:t>
      </w:r>
      <w:r w:rsidRPr="007070F4">
        <w:rPr>
          <w:rFonts w:ascii="Times New Roman" w:eastAsia="Calibri" w:hAnsi="Times New Roman" w:cs="Nazanin"/>
          <w:sz w:val="19"/>
          <w:szCs w:val="21"/>
        </w:rPr>
        <w:t>LUT</w:t>
      </w:r>
      <w:r w:rsidRPr="007070F4">
        <w:rPr>
          <w:rFonts w:ascii="Times New Roman" w:eastAsia="Calibri" w:hAnsi="Times New Roman" w:cs="Nazanin"/>
          <w:sz w:val="19"/>
          <w:szCs w:val="21"/>
          <w:rtl/>
        </w:rPr>
        <w:t xml:space="preserve"> باعث افزا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ش فعال</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ت آنز</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م سوپراکس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داز د</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سموتاز و کاتالاز و از سو</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د</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گر کاهش م</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زان پراکس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داس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ون ل</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پ</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دها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شود</w:t>
      </w:r>
      <w:r w:rsidRPr="007070F4">
        <w:rPr>
          <w:rFonts w:ascii="Times New Roman" w:eastAsia="Calibri" w:hAnsi="Times New Roman" w:cs="Nazanin"/>
          <w:sz w:val="19"/>
          <w:szCs w:val="21"/>
          <w:rtl/>
        </w:rPr>
        <w:t xml:space="preserve"> </w:t>
      </w:r>
      <w:r w:rsidRPr="007070F4">
        <w:rPr>
          <w:rFonts w:ascii="Times New Roman" w:eastAsia="Calibri" w:hAnsi="Times New Roman" w:cs="Nazanin"/>
          <w:sz w:val="19"/>
          <w:szCs w:val="21"/>
          <w:rtl/>
        </w:rPr>
        <w:fldChar w:fldCharType="begin"/>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 &lt;EndNote&gt;&lt;Cite&gt;&lt;Author&gt;Qiao&lt;/Author&gt;&lt;Year&gt;2012&lt;/Year&gt;&lt;RecNum&gt;50&lt;/RecNum&gt;&lt;DisplayText&gt;(26)&lt;/DisplayText&gt;&lt;record&gt;&lt;rec-number&gt;50&lt;/rec-number&gt;&lt;foreign-keys&gt;&lt;key app="EN" db-id="v5xatsdarzxaz3e0tt1vazwpwz2peewptptx" timestamp="1719133947"&gt;50&lt;/key&gt;&lt;/foreign-keys&gt;&lt;ref-type name="Journal Article"&gt;17&lt;/ref-type&gt;&lt;contributors&gt;&lt;authors&gt;&lt;author&gt;Qiao, Huimin&lt;/author&gt;&lt;author&gt;Dong, Lipeng&lt;/author&gt;&lt;author&gt;Zhang, Xiangjian&lt;/author&gt;&lt;author&gt;Zhu, Chunhua&lt;/author&gt;&lt;author&gt;Zhang, Xiaolin&lt;/author&gt;&lt;author&gt;Wang, Lina</w:instrText>
      </w:r>
      <w:r w:rsidRPr="007070F4">
        <w:rPr>
          <w:rFonts w:ascii="Times New Roman" w:eastAsia="Calibri" w:hAnsi="Times New Roman" w:cs="Nazanin"/>
          <w:sz w:val="19"/>
          <w:szCs w:val="21"/>
          <w:rtl/>
        </w:rPr>
        <w:instrText>&lt;/</w:instrText>
      </w:r>
      <w:r w:rsidRPr="007070F4">
        <w:rPr>
          <w:rFonts w:ascii="Times New Roman" w:eastAsia="Calibri" w:hAnsi="Times New Roman" w:cs="Nazanin"/>
          <w:sz w:val="19"/>
          <w:szCs w:val="21"/>
        </w:rPr>
        <w:instrText>author&gt;&lt;author&gt;Liu, Zongjie&lt;/author&gt;&lt;author&gt;Chen, Linyu&lt;/author&gt;&lt;author&gt;Xing, Yinxue&lt;/author&gt;&lt;author&gt;Wang, Chaohui&lt;/author&gt;&lt;/authors&gt;&lt;/contributors&gt;&lt;titles&gt;&lt;title&gt;Protective effect of luteolin in experimental ischemic stroke: upregulated SOD1, CAT, Bcl</w:instrText>
      </w:r>
      <w:r w:rsidRPr="007070F4">
        <w:rPr>
          <w:rFonts w:ascii="Times New Roman" w:eastAsia="Calibri" w:hAnsi="Times New Roman" w:cs="Nazanin"/>
          <w:sz w:val="19"/>
          <w:szCs w:val="21"/>
          <w:rtl/>
        </w:rPr>
        <w:instrText xml:space="preserve">-2 </w:instrText>
      </w:r>
      <w:r w:rsidRPr="007070F4">
        <w:rPr>
          <w:rFonts w:ascii="Times New Roman" w:eastAsia="Calibri" w:hAnsi="Times New Roman" w:cs="Nazanin"/>
          <w:sz w:val="19"/>
          <w:szCs w:val="21"/>
        </w:rPr>
        <w:instrText>and claudin-5, down-regulated MDA and Bax expression&lt;/title&gt;&lt;secondary-title&gt;Neurochemical Research&lt;/secondary-title&gt;&lt;/titles&gt;&lt;periodical&gt;&lt;full-title&gt;Neurochemical Research&lt;/full-title&gt;&lt;/periodical&gt;&lt;pages&gt;2014-2024&lt;/pages&gt;&lt;volume&gt;37&lt;/volume&gt;&lt;dates&gt;&lt;year</w:instrText>
      </w:r>
      <w:r w:rsidRPr="007070F4">
        <w:rPr>
          <w:rFonts w:ascii="Times New Roman" w:eastAsia="Calibri" w:hAnsi="Times New Roman" w:cs="Nazanin"/>
          <w:sz w:val="19"/>
          <w:szCs w:val="21"/>
          <w:rtl/>
        </w:rPr>
        <w:instrText>&gt;2012&lt;/</w:instrText>
      </w:r>
      <w:r w:rsidRPr="007070F4">
        <w:rPr>
          <w:rFonts w:ascii="Times New Roman" w:eastAsia="Calibri" w:hAnsi="Times New Roman" w:cs="Nazanin"/>
          <w:sz w:val="19"/>
          <w:szCs w:val="21"/>
        </w:rPr>
        <w:instrText>year&gt;&lt;/dates&gt;&lt;isbn&gt;0364-3190&lt;/isbn&gt;&lt;urls&gt;&lt;/urls&gt;&lt;/record&gt;&lt;/Cite&gt;&lt;/EndNote</w:instrText>
      </w:r>
      <w:r w:rsidRPr="007070F4">
        <w:rPr>
          <w:rFonts w:ascii="Times New Roman" w:eastAsia="Calibri" w:hAnsi="Times New Roman" w:cs="Nazanin"/>
          <w:sz w:val="19"/>
          <w:szCs w:val="21"/>
          <w:rtl/>
        </w:rPr>
        <w:instrText>&gt;</w:instrText>
      </w:r>
      <w:r w:rsidRPr="007070F4">
        <w:rPr>
          <w:rFonts w:ascii="Times New Roman" w:eastAsia="Calibri" w:hAnsi="Times New Roman" w:cs="Nazanin"/>
          <w:sz w:val="19"/>
          <w:szCs w:val="21"/>
          <w:rtl/>
        </w:rPr>
        <w:fldChar w:fldCharType="separate"/>
      </w:r>
      <w:r w:rsidRPr="007070F4">
        <w:rPr>
          <w:rFonts w:ascii="Times New Roman" w:eastAsia="Calibri" w:hAnsi="Times New Roman" w:cs="Nazanin"/>
          <w:sz w:val="19"/>
          <w:szCs w:val="21"/>
          <w:rtl/>
        </w:rPr>
        <w:t>(</w:t>
      </w:r>
      <w:r w:rsidRPr="007070F4">
        <w:rPr>
          <w:rFonts w:ascii="Times New Roman" w:eastAsia="Calibri" w:hAnsi="Times New Roman" w:cs="Nazanin" w:hint="cs"/>
          <w:sz w:val="19"/>
          <w:szCs w:val="21"/>
          <w:rtl/>
        </w:rPr>
        <w:t>28</w:t>
      </w:r>
      <w:r w:rsidRPr="007070F4">
        <w:rPr>
          <w:rFonts w:ascii="Times New Roman" w:eastAsia="Calibri" w:hAnsi="Times New Roman" w:cs="Nazanin"/>
          <w:sz w:val="19"/>
          <w:szCs w:val="21"/>
          <w:rtl/>
        </w:rPr>
        <w:t>)</w:t>
      </w:r>
      <w:r w:rsidRPr="007070F4">
        <w:rPr>
          <w:rFonts w:ascii="Times New Roman" w:eastAsia="Calibri" w:hAnsi="Times New Roman" w:cs="Nazanin"/>
          <w:sz w:val="19"/>
          <w:szCs w:val="21"/>
          <w:rtl/>
        </w:rPr>
        <w:fldChar w:fldCharType="end"/>
      </w:r>
      <w:r w:rsidRPr="007070F4">
        <w:rPr>
          <w:rFonts w:ascii="Times New Roman" w:eastAsia="Calibri" w:hAnsi="Times New Roman" w:cs="Nazanin"/>
          <w:sz w:val="19"/>
          <w:szCs w:val="21"/>
          <w:rtl/>
        </w:rPr>
        <w:t>. همچن</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ن، پژوهشگران اثرات </w:t>
      </w:r>
      <w:r w:rsidR="000F11BA">
        <w:rPr>
          <w:rFonts w:ascii="Times New Roman" w:eastAsia="Calibri" w:hAnsi="Times New Roman" w:cs="Nazanin"/>
          <w:sz w:val="19"/>
          <w:szCs w:val="21"/>
          <w:rtl/>
        </w:rPr>
        <w:t>محافظت‌کنندگ</w:t>
      </w:r>
      <w:r w:rsidR="00BE15C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عصب</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آن را در مدل 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سکم</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مغز</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به دل</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ل افزا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ش ظرف</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ت </w:t>
      </w:r>
      <w:r w:rsidR="00494C89">
        <w:rPr>
          <w:rFonts w:ascii="Times New Roman" w:eastAsia="Calibri" w:hAnsi="Times New Roman" w:cs="Nazanin"/>
          <w:sz w:val="19"/>
          <w:szCs w:val="21"/>
          <w:rtl/>
        </w:rPr>
        <w:t>آنت</w:t>
      </w:r>
      <w:r w:rsidR="00A2433E">
        <w:rPr>
          <w:rFonts w:ascii="Times New Roman" w:eastAsia="Calibri" w:hAnsi="Times New Roman" w:cs="Nazanin"/>
          <w:sz w:val="19"/>
          <w:szCs w:val="21"/>
          <w:rtl/>
        </w:rPr>
        <w:t>ي</w:t>
      </w:r>
      <w:r w:rsidR="00494C89">
        <w:rPr>
          <w:rFonts w:ascii="Times New Roman" w:eastAsia="Calibri" w:hAnsi="Times New Roman" w:cs="Nazanin"/>
          <w:sz w:val="19"/>
          <w:szCs w:val="21"/>
          <w:rtl/>
        </w:rPr>
        <w:t>‌</w:t>
      </w:r>
      <w:r w:rsidR="008D12AB">
        <w:rPr>
          <w:rFonts w:ascii="Times New Roman" w:eastAsia="Calibri" w:hAnsi="Times New Roman" w:cs="Nazanin"/>
          <w:sz w:val="19"/>
          <w:szCs w:val="21"/>
          <w:rtl/>
        </w:rPr>
        <w:t>اکسيدان‌ها</w:t>
      </w:r>
      <w:r w:rsidRPr="007070F4">
        <w:rPr>
          <w:rFonts w:ascii="Times New Roman" w:eastAsia="Calibri" w:hAnsi="Times New Roman" w:cs="Nazanin"/>
          <w:sz w:val="19"/>
          <w:szCs w:val="21"/>
          <w:rtl/>
        </w:rPr>
        <w:t xml:space="preserve"> و </w:t>
      </w:r>
      <w:r w:rsidR="000F11BA">
        <w:rPr>
          <w:rFonts w:ascii="Times New Roman" w:eastAsia="Calibri" w:hAnsi="Times New Roman" w:cs="Nazanin"/>
          <w:sz w:val="19"/>
          <w:szCs w:val="21"/>
          <w:rtl/>
        </w:rPr>
        <w:t>به‌عبارت‌د</w:t>
      </w:r>
      <w:r w:rsidR="00BE15C7">
        <w:rPr>
          <w:rFonts w:ascii="Times New Roman" w:eastAsia="Calibri" w:hAnsi="Times New Roman" w:cs="Nazanin"/>
          <w:sz w:val="19"/>
          <w:szCs w:val="21"/>
          <w:rtl/>
        </w:rPr>
        <w:t>ي</w:t>
      </w:r>
      <w:r w:rsidR="000F11BA">
        <w:rPr>
          <w:rFonts w:ascii="Times New Roman" w:eastAsia="Calibri" w:hAnsi="Times New Roman" w:cs="Nazanin"/>
          <w:sz w:val="19"/>
          <w:szCs w:val="21"/>
          <w:rtl/>
        </w:rPr>
        <w:t>گر</w:t>
      </w:r>
      <w:r w:rsidRPr="007070F4">
        <w:rPr>
          <w:rFonts w:ascii="Times New Roman" w:eastAsia="Calibri" w:hAnsi="Times New Roman" w:cs="Nazanin"/>
          <w:sz w:val="19"/>
          <w:szCs w:val="21"/>
          <w:rtl/>
        </w:rPr>
        <w:t>، کاهش استرس اکس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دات</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و نسبت </w:t>
      </w:r>
      <w:r w:rsidR="00D655A6">
        <w:rPr>
          <w:rFonts w:ascii="Times New Roman" w:eastAsia="Calibri" w:hAnsi="Times New Roman" w:cs="Nazanin"/>
          <w:sz w:val="19"/>
          <w:szCs w:val="21"/>
          <w:rtl/>
        </w:rPr>
        <w:t>داده‌اند</w:t>
      </w:r>
      <w:r w:rsidRPr="007070F4">
        <w:rPr>
          <w:rFonts w:ascii="Times New Roman" w:eastAsia="Calibri" w:hAnsi="Times New Roman" w:cs="Nazanin"/>
          <w:sz w:val="19"/>
          <w:szCs w:val="21"/>
          <w:rtl/>
        </w:rPr>
        <w:t xml:space="preserve"> </w:t>
      </w:r>
      <w:r w:rsidRPr="007070F4">
        <w:rPr>
          <w:rFonts w:ascii="Times New Roman" w:eastAsia="Calibri" w:hAnsi="Times New Roman" w:cs="Nazanin"/>
          <w:sz w:val="19"/>
          <w:szCs w:val="21"/>
          <w:rtl/>
        </w:rPr>
        <w:fldChar w:fldCharType="begin"/>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 &lt;EndNote&gt;&lt;Cite&gt;&lt;Author&gt;Cormier&lt;/Author&gt;&lt;Year&gt;2018&lt;/Year&gt;&lt;RecNum&gt;33&lt;/RecNum&gt;&lt;DisplayText&gt;(27)&lt;/DisplayText&gt;&lt;record&gt;&lt;rec-number&gt;33&lt;/rec-number&gt;&lt;foreign-keys&gt;&lt;key app="EN" db-id="v5xatsdarzxaz3e0tt1vazwpwz2peewptptx" timestamp="1719026710"&gt;33</w:instrText>
      </w:r>
      <w:r w:rsidRPr="007070F4">
        <w:rPr>
          <w:rFonts w:ascii="Times New Roman" w:eastAsia="Calibri" w:hAnsi="Times New Roman" w:cs="Nazanin"/>
          <w:sz w:val="19"/>
          <w:szCs w:val="21"/>
          <w:rtl/>
        </w:rPr>
        <w:instrText>&lt;/</w:instrText>
      </w:r>
      <w:r w:rsidRPr="007070F4">
        <w:rPr>
          <w:rFonts w:ascii="Times New Roman" w:eastAsia="Calibri" w:hAnsi="Times New Roman" w:cs="Nazanin"/>
          <w:sz w:val="19"/>
          <w:szCs w:val="21"/>
        </w:rPr>
        <w:instrText>key&gt;&lt;/foreign-keys&gt;&lt;ref-type name="Journal Article"&gt;17&lt;/ref-type&gt;&lt;contributors&gt;&lt;authors&gt;&lt;author&gt;Cormier, Michelle&lt;/author&gt;&lt;author&gt;Ghouili, Firas&lt;/author&gt;&lt;author&gt;Roumaud, Pauline&lt;/author&gt;&lt;author&gt;Bauer, William&lt;/author&gt;&lt;author&gt;Touaibia, Mohamed&lt;/author&gt;&lt;author&gt;Martin, Luc J&lt;/author&gt;&lt;/authors&gt;&lt;/contributors&gt;&lt;titles&gt;&lt;title&gt;Influences of flavones on cell viability and cAMP-dependent steroidogenic gene regulation in MA-10 Leydig cells&lt;/title&gt;&lt;secondary-title&gt;Cell Biology and Toxicology&lt;/secondary-title&gt;&lt;/titles&gt;&lt;periodical&gt;&lt;full-title&gt;Cell Biology and Toxicology&lt;/full-title&gt;&lt;/periodical&gt;&lt;pages&gt;23-38&lt;/pages&gt;&lt;volume&gt;34&lt;/volume&gt;&lt;number&gt;1&lt;/number&gt;&lt;dates&gt;&lt;year&gt;2018&lt;/year&gt;&lt;/dates&gt;&lt;isbn&gt;1573-6822&lt;/isbn&gt;&lt;urls&gt;&lt;/urls&gt;&lt;/record&gt;&lt;/Cite&gt;&lt;/EndNote</w:instrText>
      </w:r>
      <w:r w:rsidRPr="007070F4">
        <w:rPr>
          <w:rFonts w:ascii="Times New Roman" w:eastAsia="Calibri" w:hAnsi="Times New Roman" w:cs="Nazanin"/>
          <w:sz w:val="19"/>
          <w:szCs w:val="21"/>
          <w:rtl/>
        </w:rPr>
        <w:instrText>&gt;</w:instrText>
      </w:r>
      <w:r w:rsidRPr="007070F4">
        <w:rPr>
          <w:rFonts w:ascii="Times New Roman" w:eastAsia="Calibri" w:hAnsi="Times New Roman" w:cs="Nazanin"/>
          <w:sz w:val="19"/>
          <w:szCs w:val="21"/>
          <w:rtl/>
        </w:rPr>
        <w:fldChar w:fldCharType="separate"/>
      </w:r>
      <w:r w:rsidRPr="007070F4">
        <w:rPr>
          <w:rFonts w:ascii="Times New Roman" w:eastAsia="Calibri" w:hAnsi="Times New Roman" w:cs="Nazanin"/>
          <w:sz w:val="19"/>
          <w:szCs w:val="21"/>
          <w:rtl/>
        </w:rPr>
        <w:t>(</w:t>
      </w:r>
      <w:r w:rsidRPr="007070F4">
        <w:rPr>
          <w:rFonts w:ascii="Times New Roman" w:eastAsia="Calibri" w:hAnsi="Times New Roman" w:cs="Nazanin" w:hint="cs"/>
          <w:sz w:val="19"/>
          <w:szCs w:val="21"/>
          <w:rtl/>
        </w:rPr>
        <w:t>29</w:t>
      </w:r>
      <w:r w:rsidRPr="007070F4">
        <w:rPr>
          <w:rFonts w:ascii="Times New Roman" w:eastAsia="Calibri" w:hAnsi="Times New Roman" w:cs="Nazanin"/>
          <w:sz w:val="19"/>
          <w:szCs w:val="21"/>
          <w:rtl/>
        </w:rPr>
        <w:t>)</w:t>
      </w:r>
      <w:r w:rsidRPr="007070F4">
        <w:rPr>
          <w:rFonts w:ascii="Times New Roman" w:eastAsia="Calibri" w:hAnsi="Times New Roman" w:cs="Nazanin"/>
          <w:sz w:val="19"/>
          <w:szCs w:val="21"/>
          <w:rtl/>
        </w:rPr>
        <w:fldChar w:fldCharType="end"/>
      </w:r>
      <w:r w:rsidRPr="007070F4">
        <w:rPr>
          <w:rFonts w:ascii="Times New Roman" w:eastAsia="Calibri" w:hAnsi="Times New Roman" w:cs="Nazanin"/>
          <w:sz w:val="19"/>
          <w:szCs w:val="21"/>
          <w:rtl/>
        </w:rPr>
        <w:t>. همچن</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ن نتا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ج مطالعات </w:t>
      </w:r>
      <w:r w:rsidR="000F11BA">
        <w:rPr>
          <w:rFonts w:ascii="Times New Roman" w:eastAsia="Calibri" w:hAnsi="Times New Roman" w:cs="Nazanin"/>
          <w:sz w:val="19"/>
          <w:szCs w:val="21"/>
          <w:rtl/>
        </w:rPr>
        <w:t>نشان‌دهنده</w:t>
      </w:r>
      <w:r w:rsidRPr="007070F4">
        <w:rPr>
          <w:rFonts w:ascii="Times New Roman" w:eastAsia="Calibri" w:hAnsi="Times New Roman" w:cs="Nazanin"/>
          <w:sz w:val="19"/>
          <w:szCs w:val="21"/>
          <w:rtl/>
        </w:rPr>
        <w:t xml:space="preserve"> اثرات محافظت</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w:t>
      </w:r>
      <w:r w:rsidRPr="007070F4">
        <w:rPr>
          <w:rFonts w:ascii="Times New Roman" w:eastAsia="Calibri" w:hAnsi="Times New Roman" w:cs="Nazanin"/>
          <w:sz w:val="19"/>
          <w:szCs w:val="21"/>
        </w:rPr>
        <w:t>LUT</w:t>
      </w:r>
      <w:r w:rsidRPr="007070F4">
        <w:rPr>
          <w:rFonts w:ascii="Times New Roman" w:eastAsia="Calibri" w:hAnsi="Times New Roman" w:cs="Nazanin"/>
          <w:sz w:val="19"/>
          <w:szCs w:val="21"/>
          <w:rtl/>
        </w:rPr>
        <w:t xml:space="preserve"> در برابر استرس اکس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دات</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و و اختلال عملکرد م</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توکندر</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در </w:t>
      </w:r>
      <w:r w:rsidR="00D655A6">
        <w:rPr>
          <w:rFonts w:ascii="Times New Roman" w:eastAsia="Calibri" w:hAnsi="Times New Roman" w:cs="Nazanin"/>
          <w:sz w:val="19"/>
          <w:szCs w:val="21"/>
          <w:rtl/>
        </w:rPr>
        <w:t>سلول‌ها</w:t>
      </w:r>
      <w:r w:rsidR="00B77F58">
        <w:rPr>
          <w:rFonts w:ascii="Times New Roman" w:eastAsia="Calibri" w:hAnsi="Times New Roman" w:cs="Nazanin" w:hint="cs"/>
          <w:sz w:val="19"/>
          <w:szCs w:val="21"/>
          <w:rtl/>
        </w:rPr>
        <w:t>ي</w:t>
      </w:r>
      <w:r w:rsidRPr="007070F4">
        <w:rPr>
          <w:rFonts w:ascii="Times New Roman" w:eastAsia="Calibri" w:hAnsi="Times New Roman" w:cs="Nazanin"/>
          <w:sz w:val="19"/>
          <w:szCs w:val="21"/>
          <w:rtl/>
        </w:rPr>
        <w:t xml:space="preserve"> اندوتل</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ال از طر</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ق کاهش فعال</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ت مس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رها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گنال</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گ مرتبط با التهاب </w:t>
      </w:r>
      <w:r w:rsidR="000F11BA">
        <w:rPr>
          <w:rFonts w:ascii="Times New Roman" w:eastAsia="Calibri" w:hAnsi="Times New Roman" w:cs="Nazanin"/>
          <w:sz w:val="19"/>
          <w:szCs w:val="21"/>
          <w:rtl/>
        </w:rPr>
        <w:t>است</w:t>
      </w:r>
      <w:r w:rsidRPr="007070F4">
        <w:rPr>
          <w:rFonts w:ascii="Times New Roman" w:eastAsia="Calibri" w:hAnsi="Times New Roman" w:cs="Nazanin"/>
          <w:sz w:val="19"/>
          <w:szCs w:val="21"/>
          <w:rtl/>
        </w:rPr>
        <w:t xml:space="preserve"> </w:t>
      </w:r>
      <w:r w:rsidRPr="007070F4">
        <w:rPr>
          <w:rFonts w:ascii="Times New Roman" w:eastAsia="Calibri" w:hAnsi="Times New Roman" w:cs="Nazanin"/>
          <w:sz w:val="19"/>
          <w:szCs w:val="21"/>
          <w:rtl/>
        </w:rPr>
        <w:fldChar w:fldCharType="begin"/>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 &lt;EndNote&gt;&lt;Cite&gt;&lt;Author&gt;Chen&lt;/Author&gt;&lt;Year&gt;2020&lt;/Year&gt;&lt;RecNum&gt;52&lt;/RecNum&gt;&lt;DisplayText&gt;(28)&lt;/DisplayText&gt;&lt;record&gt;&lt;rec-number&gt;52&lt;/rec-number&gt;&lt;foreign-keys&gt;&lt;key app="EN" db-id="v5xatsdarzxaz3e0tt1vazwpwz2peewptptx" timestamp="1719134921"&gt;52&lt;/key&gt;&lt;/foreign-keys&gt;&lt;ref-type name="Journal Article"&gt;17&lt;/ref-type&gt;&lt;contributors&gt;&lt;authors&gt;&lt;author&gt;Chen, Hsiu- I.&lt;/author&gt;&lt;author&gt;Hu, Wei-Syun&lt;/author&gt;&lt;author&gt;Hung, Meng-Yu&lt;/author&gt;&lt;author&gt;Ou, Hsiu-Chung&lt;/author&gt;&lt;author&gt;Huang, Su-Hua&lt;/author&gt;&lt;author&gt;Hsu, Pei-Tzu&lt;/author&gt;&lt;author&gt;Day, Cecilia-Hsuan&lt;/author&gt;&lt;author&gt;Lin, Kuan-Ho&lt;/author&gt;&lt;author&gt;Viswanadha, Vijaya P.&lt;/author&gt;&lt;author&gt;Kuo, Wei-Wen&lt;/author&gt;&lt;author&gt;Huang, Chih-Yang&lt;/author&gt;&lt;/authors&gt;&lt;/contributors&gt;&lt;titles&gt;&lt;title&gt;Protective effects of luteolin against oxidative stress and mitochondrial dysfunction in endothelial cells&lt;/title&gt;&lt;secondary-title&gt;Nutrition, Metabolism and Cardiovascular Diseases&lt;/secondary-title&gt;&lt;/titles&gt;&lt;periodical&gt;&lt;full-title&gt;Nutrition, Metabolism and Cardiovascular Diseases&lt;/full-title</w:instrText>
      </w:r>
      <w:r w:rsidRPr="007070F4">
        <w:rPr>
          <w:rFonts w:ascii="Times New Roman" w:eastAsia="Calibri" w:hAnsi="Times New Roman" w:cs="Nazanin"/>
          <w:sz w:val="19"/>
          <w:szCs w:val="21"/>
          <w:rtl/>
        </w:rPr>
        <w:instrText>&gt;&lt;/</w:instrText>
      </w:r>
      <w:r w:rsidRPr="007070F4">
        <w:rPr>
          <w:rFonts w:ascii="Times New Roman" w:eastAsia="Calibri" w:hAnsi="Times New Roman" w:cs="Nazanin"/>
          <w:sz w:val="19"/>
          <w:szCs w:val="21"/>
        </w:rPr>
        <w:instrText>periodical&gt;&lt;pages&gt;1032-1043&lt;/pages&gt;&lt;volume&gt;30&lt;/volume&gt;&lt;number&gt;6&lt;/number&gt;&lt;keywords&gt;&lt;keyword&gt;Luteolin&lt;/keyword&gt;&lt;keyword&gt;oxLDL&lt;/keyword&gt;&lt;keyword&gt;Apoptosis&lt;/keyword&gt;&lt;keyword&gt;Oxidative stress&lt;/keyword&gt;&lt;keyword&gt;Mitochondrial dysfunction&lt;/keyword&gt;&lt;/keywords&gt;&lt;dates&gt;&lt;year&gt;2020&lt;/year&gt;&lt;pub-dates&gt;&lt;date&gt;2020/06/09/&lt;/date&gt;&lt;/pub-dates&gt;&lt;/dates&gt;&lt;isbn&gt;0939-4753&lt;/isbn&gt;&lt;urls&gt;&lt;related-urls&gt;&lt;url&gt;https://www.sciencedirect.com/science/article/pii/S0939475320300624&lt;/url&gt;&lt;/related-urls&gt;&lt;/urls&gt;&lt;electronic-resource-num&gt;https://doi.org/10.1016/j.numecd.2020.02.014&lt;/electronic-resource-num&gt;&lt;/record&gt;&lt;/Cite&gt;&lt;/EndNote</w:instrText>
      </w:r>
      <w:r w:rsidRPr="007070F4">
        <w:rPr>
          <w:rFonts w:ascii="Times New Roman" w:eastAsia="Calibri" w:hAnsi="Times New Roman" w:cs="Nazanin"/>
          <w:sz w:val="19"/>
          <w:szCs w:val="21"/>
          <w:rtl/>
        </w:rPr>
        <w:instrText>&gt;</w:instrText>
      </w:r>
      <w:r w:rsidRPr="007070F4">
        <w:rPr>
          <w:rFonts w:ascii="Times New Roman" w:eastAsia="Calibri" w:hAnsi="Times New Roman" w:cs="Nazanin"/>
          <w:sz w:val="19"/>
          <w:szCs w:val="21"/>
          <w:rtl/>
        </w:rPr>
        <w:fldChar w:fldCharType="separate"/>
      </w:r>
      <w:r w:rsidRPr="007070F4">
        <w:rPr>
          <w:rFonts w:ascii="Times New Roman" w:eastAsia="Calibri" w:hAnsi="Times New Roman" w:cs="Nazanin"/>
          <w:sz w:val="19"/>
          <w:szCs w:val="21"/>
          <w:rtl/>
        </w:rPr>
        <w:t>(</w:t>
      </w:r>
      <w:r w:rsidRPr="007070F4">
        <w:rPr>
          <w:rFonts w:ascii="Times New Roman" w:eastAsia="Calibri" w:hAnsi="Times New Roman" w:cs="Nazanin" w:hint="cs"/>
          <w:sz w:val="19"/>
          <w:szCs w:val="21"/>
          <w:rtl/>
        </w:rPr>
        <w:t>30</w:t>
      </w:r>
      <w:r w:rsidRPr="007070F4">
        <w:rPr>
          <w:rFonts w:ascii="Times New Roman" w:eastAsia="Calibri" w:hAnsi="Times New Roman" w:cs="Nazanin"/>
          <w:sz w:val="19"/>
          <w:szCs w:val="21"/>
          <w:rtl/>
        </w:rPr>
        <w:t>)</w:t>
      </w:r>
      <w:r w:rsidRPr="007070F4">
        <w:rPr>
          <w:rFonts w:ascii="Times New Roman" w:eastAsia="Calibri" w:hAnsi="Times New Roman" w:cs="Nazanin"/>
          <w:sz w:val="19"/>
          <w:szCs w:val="21"/>
          <w:rtl/>
        </w:rPr>
        <w:fldChar w:fldCharType="end"/>
      </w:r>
      <w:r w:rsidRPr="007070F4">
        <w:rPr>
          <w:rFonts w:ascii="Times New Roman" w:eastAsia="Calibri" w:hAnsi="Times New Roman" w:cs="Nazanin"/>
          <w:sz w:val="19"/>
          <w:szCs w:val="21"/>
          <w:rtl/>
        </w:rPr>
        <w:t xml:space="preserve">. </w:t>
      </w:r>
      <w:r w:rsidRPr="007070F4">
        <w:rPr>
          <w:rFonts w:ascii="Times New Roman" w:eastAsia="Calibri" w:hAnsi="Times New Roman" w:cs="Nazanin" w:hint="cs"/>
          <w:sz w:val="19"/>
          <w:szCs w:val="21"/>
          <w:rtl/>
        </w:rPr>
        <w:t>در مطالعات متعدد به خاص</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ت </w:t>
      </w:r>
      <w:r w:rsidR="00494C89">
        <w:rPr>
          <w:rFonts w:ascii="Times New Roman" w:eastAsia="Calibri" w:hAnsi="Times New Roman" w:cs="Nazanin" w:hint="cs"/>
          <w:sz w:val="19"/>
          <w:szCs w:val="21"/>
          <w:rtl/>
        </w:rPr>
        <w:t>آنت</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‌اکس</w:t>
      </w:r>
      <w:r w:rsidR="00A2433E">
        <w:rPr>
          <w:rFonts w:ascii="Times New Roman" w:eastAsia="Calibri" w:hAnsi="Times New Roman" w:cs="Nazanin" w:hint="cs"/>
          <w:sz w:val="19"/>
          <w:szCs w:val="21"/>
          <w:rtl/>
        </w:rPr>
        <w:t>ي</w:t>
      </w:r>
      <w:r w:rsidR="00494C89">
        <w:rPr>
          <w:rFonts w:ascii="Times New Roman" w:eastAsia="Calibri" w:hAnsi="Times New Roman" w:cs="Nazanin" w:hint="cs"/>
          <w:sz w:val="19"/>
          <w:szCs w:val="21"/>
          <w:rtl/>
        </w:rPr>
        <w:t>دان</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لوتئول</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ن اشاره شده است</w:t>
      </w:r>
      <w:r w:rsidRPr="007070F4">
        <w:rPr>
          <w:rFonts w:ascii="Times New Roman" w:eastAsia="Calibri" w:hAnsi="Times New Roman" w:cs="Nazanin"/>
          <w:sz w:val="19"/>
          <w:szCs w:val="21"/>
          <w:rtl/>
        </w:rPr>
        <w:fldChar w:fldCharType="begin">
          <w:fldData xml:space="preserve">PEVuZE5vdGU+PENpdGU+PEF1dGhvcj5DaGVuPC9BdXRob3I+PFllYXI+MjAyNDwvWWVhcj48UmVj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</w:fldData>
        </w:fldChar>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w:instrText>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tl/>
        </w:rPr>
        <w:fldChar w:fldCharType="begin">
          <w:fldData xml:space="preserve">PEVuZE5vdGU+PENpdGU+PEF1dGhvcj5DaGVuPC9BdXRob3I+PFllYXI+MjAyNDwvWWVhcj48UmVj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</w:fldData>
        </w:fldChar>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Pr>
        <w:instrText>ADDIN EN.CITE.DATA</w:instrText>
      </w:r>
      <w:r w:rsidRPr="007070F4">
        <w:rPr>
          <w:rFonts w:ascii="Times New Roman" w:eastAsia="Calibri" w:hAnsi="Times New Roman" w:cs="Nazanin"/>
          <w:sz w:val="19"/>
          <w:szCs w:val="21"/>
          <w:rtl/>
        </w:rPr>
        <w:instrText xml:space="preserve"> </w:instrText>
      </w:r>
      <w:r w:rsidRPr="007070F4">
        <w:rPr>
          <w:rFonts w:ascii="Times New Roman" w:eastAsia="Calibri" w:hAnsi="Times New Roman" w:cs="Nazanin"/>
          <w:sz w:val="19"/>
          <w:szCs w:val="21"/>
          <w:rtl/>
        </w:rPr>
      </w:r>
      <w:r w:rsidRPr="007070F4">
        <w:rPr>
          <w:rFonts w:ascii="Times New Roman" w:eastAsia="Calibri" w:hAnsi="Times New Roman" w:cs="Nazanin"/>
          <w:sz w:val="19"/>
          <w:szCs w:val="21"/>
          <w:rtl/>
        </w:rPr>
        <w:fldChar w:fldCharType="end"/>
      </w:r>
      <w:r w:rsidRPr="007070F4">
        <w:rPr>
          <w:rFonts w:ascii="Times New Roman" w:eastAsia="Calibri" w:hAnsi="Times New Roman" w:cs="Nazanin"/>
          <w:sz w:val="19"/>
          <w:szCs w:val="21"/>
          <w:rtl/>
        </w:rPr>
      </w:r>
      <w:r w:rsidRPr="007070F4">
        <w:rPr>
          <w:rFonts w:ascii="Times New Roman" w:eastAsia="Calibri" w:hAnsi="Times New Roman" w:cs="Nazanin"/>
          <w:sz w:val="19"/>
          <w:szCs w:val="21"/>
          <w:rtl/>
        </w:rPr>
        <w:fldChar w:fldCharType="separate"/>
      </w:r>
      <w:r w:rsidRPr="007070F4">
        <w:rPr>
          <w:rFonts w:ascii="Times New Roman" w:eastAsia="Calibri" w:hAnsi="Times New Roman" w:cs="Nazanin"/>
          <w:sz w:val="19"/>
          <w:szCs w:val="21"/>
          <w:rtl/>
        </w:rPr>
        <w:t>(</w:t>
      </w:r>
      <w:r w:rsidRPr="007070F4">
        <w:rPr>
          <w:rFonts w:ascii="Times New Roman" w:eastAsia="Calibri" w:hAnsi="Times New Roman" w:cs="Nazanin" w:hint="cs"/>
          <w:sz w:val="19"/>
          <w:szCs w:val="21"/>
          <w:rtl/>
        </w:rPr>
        <w:t>31</w:t>
      </w:r>
      <w:r w:rsidRPr="007070F4">
        <w:rPr>
          <w:rFonts w:ascii="Times New Roman" w:eastAsia="Calibri" w:hAnsi="Times New Roman" w:cs="Nazanin"/>
          <w:sz w:val="19"/>
          <w:szCs w:val="21"/>
          <w:rtl/>
        </w:rPr>
        <w:t>-</w:t>
      </w:r>
      <w:r w:rsidRPr="007070F4">
        <w:rPr>
          <w:rFonts w:ascii="Times New Roman" w:eastAsia="Calibri" w:hAnsi="Times New Roman" w:cs="Nazanin" w:hint="cs"/>
          <w:sz w:val="19"/>
          <w:szCs w:val="21"/>
          <w:rtl/>
        </w:rPr>
        <w:t>33</w:t>
      </w:r>
      <w:r w:rsidRPr="007070F4">
        <w:rPr>
          <w:rFonts w:ascii="Times New Roman" w:eastAsia="Calibri" w:hAnsi="Times New Roman" w:cs="Nazanin"/>
          <w:sz w:val="19"/>
          <w:szCs w:val="21"/>
          <w:rtl/>
        </w:rPr>
        <w:t>)</w:t>
      </w:r>
      <w:r w:rsidRPr="007070F4">
        <w:rPr>
          <w:rFonts w:ascii="Times New Roman" w:eastAsia="Calibri" w:hAnsi="Times New Roman" w:cs="Nazanin"/>
          <w:sz w:val="19"/>
          <w:szCs w:val="21"/>
          <w:rtl/>
        </w:rPr>
        <w:fldChar w:fldCharType="end"/>
      </w:r>
      <w:r w:rsidRPr="007070F4">
        <w:rPr>
          <w:rFonts w:ascii="Times New Roman" w:eastAsia="Calibri" w:hAnsi="Times New Roman" w:cs="Nazanin" w:hint="cs"/>
          <w:sz w:val="19"/>
          <w:szCs w:val="21"/>
          <w:rtl/>
        </w:rPr>
        <w:t xml:space="preserve"> </w:t>
      </w:r>
      <w:r w:rsidRPr="007070F4">
        <w:rPr>
          <w:rFonts w:ascii="Times New Roman" w:eastAsia="Calibri" w:hAnsi="Times New Roman" w:cs="Nazanin"/>
          <w:sz w:val="19"/>
          <w:szCs w:val="21"/>
          <w:rtl/>
        </w:rPr>
        <w:t>بنابرا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ن به نظر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رسد</w:t>
      </w:r>
      <w:r w:rsidRPr="007070F4">
        <w:rPr>
          <w:rFonts w:ascii="Times New Roman" w:eastAsia="Calibri" w:hAnsi="Times New Roman" w:cs="Nazanin"/>
          <w:sz w:val="19"/>
          <w:szCs w:val="21"/>
          <w:rtl/>
        </w:rPr>
        <w:t xml:space="preserve"> که </w:t>
      </w:r>
      <w:r w:rsidRPr="007070F4">
        <w:rPr>
          <w:rFonts w:ascii="Times New Roman" w:eastAsia="Calibri" w:hAnsi="Times New Roman" w:cs="Nazanin"/>
          <w:sz w:val="19"/>
          <w:szCs w:val="21"/>
        </w:rPr>
        <w:t>LUT</w:t>
      </w:r>
      <w:r w:rsidRPr="007070F4">
        <w:rPr>
          <w:rFonts w:ascii="Times New Roman" w:eastAsia="Calibri" w:hAnsi="Times New Roman" w:cs="Nazanin"/>
          <w:sz w:val="19"/>
          <w:szCs w:val="21"/>
          <w:rtl/>
        </w:rPr>
        <w:t xml:space="preserve">  از طر</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ق کاهش استرس اکس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دات</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و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تواند</w:t>
      </w:r>
      <w:r w:rsidRPr="007070F4">
        <w:rPr>
          <w:rFonts w:ascii="Times New Roman" w:eastAsia="Calibri" w:hAnsi="Times New Roman" w:cs="Nazanin"/>
          <w:sz w:val="19"/>
          <w:szCs w:val="21"/>
          <w:rtl/>
        </w:rPr>
        <w:t xml:space="preserve"> </w:t>
      </w:r>
      <w:r w:rsidR="005D5AF0">
        <w:rPr>
          <w:rFonts w:ascii="Times New Roman" w:eastAsia="Calibri" w:hAnsi="Times New Roman" w:cs="Nazanin"/>
          <w:sz w:val="19"/>
          <w:szCs w:val="21"/>
          <w:rtl/>
        </w:rPr>
        <w:t>به‌عنوان</w:t>
      </w:r>
      <w:r w:rsidRPr="007070F4">
        <w:rPr>
          <w:rFonts w:ascii="Times New Roman" w:eastAsia="Calibri" w:hAnsi="Times New Roman" w:cs="Nazanin"/>
          <w:sz w:val="19"/>
          <w:szCs w:val="21"/>
          <w:rtl/>
        </w:rPr>
        <w:t xml:space="preserve"> </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ک کاند</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د ام</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دوارکننده برا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پ</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شگ</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ر</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و درمان </w:t>
      </w:r>
      <w:r w:rsidRPr="007070F4">
        <w:rPr>
          <w:rFonts w:ascii="Times New Roman" w:eastAsia="Calibri" w:hAnsi="Times New Roman" w:cs="Nazanin"/>
          <w:sz w:val="19"/>
          <w:szCs w:val="21"/>
          <w:rtl/>
          <w:lang w:bidi="ar-SA"/>
        </w:rPr>
        <w:t>آس</w:t>
      </w:r>
      <w:r w:rsidR="00150E77">
        <w:rPr>
          <w:rFonts w:ascii="Times New Roman" w:eastAsia="Calibri" w:hAnsi="Times New Roman" w:cs="Nazanin"/>
          <w:sz w:val="19"/>
          <w:szCs w:val="21"/>
          <w:rtl/>
          <w:lang w:bidi="ar-SA"/>
        </w:rPr>
        <w:t>ي</w:t>
      </w:r>
      <w:r w:rsidRPr="007070F4">
        <w:rPr>
          <w:rFonts w:ascii="Times New Roman" w:eastAsia="Calibri" w:hAnsi="Times New Roman" w:cs="Nazanin"/>
          <w:sz w:val="19"/>
          <w:szCs w:val="21"/>
          <w:rtl/>
          <w:lang w:bidi="ar-SA"/>
        </w:rPr>
        <w:t>ب کل</w:t>
      </w:r>
      <w:r w:rsidR="00150E77">
        <w:rPr>
          <w:rFonts w:ascii="Times New Roman" w:eastAsia="Calibri" w:hAnsi="Times New Roman" w:cs="Nazanin"/>
          <w:sz w:val="19"/>
          <w:szCs w:val="21"/>
          <w:rtl/>
          <w:lang w:bidi="ar-SA"/>
        </w:rPr>
        <w:t>ي</w:t>
      </w:r>
      <w:r w:rsidRPr="007070F4">
        <w:rPr>
          <w:rFonts w:ascii="Times New Roman" w:eastAsia="Calibri" w:hAnsi="Times New Roman" w:cs="Nazanin"/>
          <w:sz w:val="19"/>
          <w:szCs w:val="21"/>
          <w:rtl/>
          <w:lang w:bidi="ar-SA"/>
        </w:rPr>
        <w:t>و</w:t>
      </w:r>
      <w:r w:rsidR="00150E77">
        <w:rPr>
          <w:rFonts w:ascii="Times New Roman" w:eastAsia="Calibri" w:hAnsi="Times New Roman" w:cs="Nazanin"/>
          <w:sz w:val="19"/>
          <w:szCs w:val="21"/>
          <w:rtl/>
          <w:lang w:bidi="ar-SA"/>
        </w:rPr>
        <w:t>ي</w:t>
      </w:r>
      <w:r w:rsidRPr="007070F4">
        <w:rPr>
          <w:rFonts w:ascii="Times New Roman" w:eastAsia="Calibri" w:hAnsi="Times New Roman" w:cs="Nazanin"/>
          <w:sz w:val="19"/>
          <w:szCs w:val="21"/>
          <w:rtl/>
          <w:lang w:bidi="ar-SA"/>
        </w:rPr>
        <w:t xml:space="preserve"> ناش</w:t>
      </w:r>
      <w:r w:rsidR="00150E77">
        <w:rPr>
          <w:rFonts w:ascii="Times New Roman" w:eastAsia="Calibri" w:hAnsi="Times New Roman" w:cs="Nazanin"/>
          <w:sz w:val="19"/>
          <w:szCs w:val="21"/>
          <w:rtl/>
          <w:lang w:bidi="ar-SA"/>
        </w:rPr>
        <w:t>ي</w:t>
      </w:r>
      <w:r w:rsidRPr="007070F4">
        <w:rPr>
          <w:rFonts w:ascii="Times New Roman" w:eastAsia="Calibri" w:hAnsi="Times New Roman" w:cs="Nazanin"/>
          <w:sz w:val="19"/>
          <w:szCs w:val="21"/>
          <w:rtl/>
          <w:lang w:bidi="ar-SA"/>
        </w:rPr>
        <w:t xml:space="preserve"> از کلستاز </w:t>
      </w:r>
      <w:r w:rsidRPr="007070F4">
        <w:rPr>
          <w:rFonts w:ascii="Times New Roman" w:eastAsia="Calibri" w:hAnsi="Times New Roman" w:cs="Nazanin"/>
          <w:sz w:val="19"/>
          <w:szCs w:val="21"/>
          <w:rtl/>
        </w:rPr>
        <w:t>باشد.</w:t>
      </w:r>
      <w:r w:rsidRPr="007070F4">
        <w:rPr>
          <w:rFonts w:ascii="Times New Roman" w:eastAsia="Calibri" w:hAnsi="Times New Roman" w:cs="Nazanin" w:hint="cs"/>
          <w:sz w:val="19"/>
          <w:szCs w:val="21"/>
          <w:rtl/>
        </w:rPr>
        <w:t xml:space="preserve"> </w:t>
      </w:r>
      <w:r w:rsidR="000F11BA">
        <w:rPr>
          <w:rFonts w:ascii="Times New Roman" w:eastAsia="Calibri" w:hAnsi="Times New Roman" w:cs="Nazanin"/>
          <w:sz w:val="19"/>
          <w:szCs w:val="21"/>
          <w:rtl/>
        </w:rPr>
        <w:t>درمجموع</w:t>
      </w:r>
      <w:r w:rsidRPr="007070F4">
        <w:rPr>
          <w:rFonts w:ascii="Times New Roman" w:eastAsia="Calibri" w:hAnsi="Times New Roman" w:cs="Nazanin"/>
          <w:sz w:val="19"/>
          <w:szCs w:val="21"/>
          <w:rtl/>
        </w:rPr>
        <w:t>، نتا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ج </w:t>
      </w:r>
      <w:r w:rsidR="000F11BA">
        <w:rPr>
          <w:rFonts w:ascii="Times New Roman" w:eastAsia="Calibri" w:hAnsi="Times New Roman" w:cs="Nazanin"/>
          <w:sz w:val="19"/>
          <w:szCs w:val="21"/>
          <w:rtl/>
        </w:rPr>
        <w:t>به‌دست‌آمده</w:t>
      </w:r>
      <w:r w:rsidRPr="007070F4">
        <w:rPr>
          <w:rFonts w:ascii="Times New Roman" w:eastAsia="Calibri" w:hAnsi="Times New Roman" w:cs="Nazanin"/>
          <w:sz w:val="19"/>
          <w:szCs w:val="21"/>
          <w:rtl/>
        </w:rPr>
        <w:t xml:space="preserve"> نقش محافظت</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w:t>
      </w:r>
      <w:r w:rsidRPr="007070F4">
        <w:rPr>
          <w:rFonts w:ascii="Times New Roman" w:eastAsia="Calibri" w:hAnsi="Times New Roman" w:cs="Nazanin"/>
          <w:sz w:val="19"/>
          <w:szCs w:val="21"/>
        </w:rPr>
        <w:t>LUT</w:t>
      </w:r>
      <w:r w:rsidRPr="007070F4">
        <w:rPr>
          <w:rFonts w:ascii="Times New Roman" w:eastAsia="Calibri" w:hAnsi="Times New Roman" w:cs="Nazanin"/>
          <w:sz w:val="19"/>
          <w:szCs w:val="21"/>
          <w:rtl/>
        </w:rPr>
        <w:t xml:space="preserve">  بر عارضه کولم</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ک نفروپات</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ناش</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از کلستات</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ک از طر</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ق کاهش استرس اکس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دات</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و را تصد</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ق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کند</w:t>
      </w:r>
      <w:r w:rsidRPr="007070F4">
        <w:rPr>
          <w:rFonts w:ascii="Times New Roman" w:eastAsia="Calibri" w:hAnsi="Times New Roman" w:cs="Nazanin"/>
          <w:sz w:val="19"/>
          <w:szCs w:val="21"/>
          <w:rtl/>
        </w:rPr>
        <w:t>. بنابرا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ن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توان</w:t>
      </w:r>
      <w:r w:rsidRPr="007070F4">
        <w:rPr>
          <w:rFonts w:ascii="Times New Roman" w:eastAsia="Calibri" w:hAnsi="Times New Roman" w:cs="Nazanin"/>
          <w:sz w:val="19"/>
          <w:szCs w:val="21"/>
          <w:rtl/>
        </w:rPr>
        <w:t xml:space="preserve"> بعد </w:t>
      </w:r>
      <w:r w:rsidR="000F11BA">
        <w:rPr>
          <w:rFonts w:ascii="Times New Roman" w:eastAsia="Calibri" w:hAnsi="Times New Roman" w:cs="Nazanin"/>
          <w:sz w:val="19"/>
          <w:szCs w:val="21"/>
          <w:rtl/>
        </w:rPr>
        <w:t>از انجام</w:t>
      </w:r>
      <w:r w:rsidRPr="007070F4">
        <w:rPr>
          <w:rFonts w:ascii="Times New Roman" w:eastAsia="Calibri" w:hAnsi="Times New Roman" w:cs="Nazanin"/>
          <w:sz w:val="19"/>
          <w:szCs w:val="21"/>
          <w:rtl/>
        </w:rPr>
        <w:t xml:space="preserve"> کارآزما</w:t>
      </w:r>
      <w:r w:rsidR="00150E77">
        <w:rPr>
          <w:rFonts w:ascii="Times New Roman" w:eastAsia="Calibri" w:hAnsi="Times New Roman" w:cs="Nazanin"/>
          <w:sz w:val="19"/>
          <w:szCs w:val="21"/>
          <w:rtl/>
        </w:rPr>
        <w:t>يي</w:t>
      </w:r>
      <w:r w:rsidR="000F11BA">
        <w:rPr>
          <w:rFonts w:ascii="Times New Roman" w:eastAsia="Calibri" w:hAnsi="Times New Roman" w:cs="Nazanin" w:hint="cs"/>
          <w:sz w:val="19"/>
          <w:szCs w:val="21"/>
          <w:rtl/>
        </w:rPr>
        <w:t>‌</w:t>
      </w:r>
      <w:r w:rsidRPr="007070F4">
        <w:rPr>
          <w:rFonts w:ascii="Times New Roman" w:eastAsia="Calibri" w:hAnsi="Times New Roman" w:cs="Nazanin"/>
          <w:sz w:val="19"/>
          <w:szCs w:val="21"/>
          <w:rtl/>
        </w:rPr>
        <w:t>ها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بال</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ن</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تصادف</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w:t>
      </w:r>
      <w:r w:rsidRPr="007070F4">
        <w:rPr>
          <w:rFonts w:ascii="Times New Roman" w:eastAsia="Calibri" w:hAnsi="Times New Roman" w:cs="Nazanin"/>
          <w:sz w:val="19"/>
          <w:szCs w:val="21"/>
        </w:rPr>
        <w:t>LUT</w:t>
      </w:r>
      <w:r w:rsidRPr="007070F4">
        <w:rPr>
          <w:rFonts w:ascii="Times New Roman" w:eastAsia="Calibri" w:hAnsi="Times New Roman" w:cs="Nazanin"/>
          <w:sz w:val="19"/>
          <w:szCs w:val="21"/>
          <w:rtl/>
        </w:rPr>
        <w:t xml:space="preserve"> را </w:t>
      </w:r>
      <w:r w:rsidR="000F11BA">
        <w:rPr>
          <w:rFonts w:ascii="Times New Roman" w:eastAsia="Calibri" w:hAnsi="Times New Roman" w:cs="Nazanin"/>
          <w:sz w:val="19"/>
          <w:szCs w:val="21"/>
          <w:rtl/>
        </w:rPr>
        <w:t>در انسان‌ها</w:t>
      </w:r>
      <w:r w:rsidR="00BE15C7">
        <w:rPr>
          <w:rFonts w:ascii="Times New Roman" w:eastAsia="Calibri" w:hAnsi="Times New Roman" w:cs="Nazanin"/>
          <w:sz w:val="19"/>
          <w:szCs w:val="21"/>
          <w:rtl/>
        </w:rPr>
        <w:t>يي</w:t>
      </w:r>
      <w:r w:rsidRPr="007070F4">
        <w:rPr>
          <w:rFonts w:ascii="Times New Roman" w:eastAsia="Calibri" w:hAnsi="Times New Roman" w:cs="Nazanin"/>
          <w:sz w:val="19"/>
          <w:szCs w:val="21"/>
          <w:rtl/>
        </w:rPr>
        <w:t xml:space="preserve"> که مبتلا به </w:t>
      </w:r>
      <w:r w:rsidR="00D655A6">
        <w:rPr>
          <w:rFonts w:ascii="Times New Roman" w:eastAsia="Calibri" w:hAnsi="Times New Roman" w:cs="Nazanin"/>
          <w:sz w:val="19"/>
          <w:szCs w:val="21"/>
          <w:rtl/>
        </w:rPr>
        <w:t>آس</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ب‌ها</w:t>
      </w:r>
      <w:r w:rsidR="00B77F58">
        <w:rPr>
          <w:rFonts w:ascii="Times New Roman" w:eastAsia="Calibri" w:hAnsi="Times New Roman" w:cs="Nazanin" w:hint="cs"/>
          <w:sz w:val="19"/>
          <w:szCs w:val="21"/>
          <w:rtl/>
        </w:rPr>
        <w:t>ي</w:t>
      </w:r>
      <w:r w:rsidRPr="007070F4">
        <w:rPr>
          <w:rFonts w:ascii="Times New Roman" w:eastAsia="Calibri" w:hAnsi="Times New Roman" w:cs="Nazanin"/>
          <w:sz w:val="19"/>
          <w:szCs w:val="21"/>
          <w:rtl/>
        </w:rPr>
        <w:t xml:space="preserve"> کل</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و</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-کبد</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هستند ، جهت پ</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شگ</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ر</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w:t>
      </w:r>
      <w:r w:rsidR="00E42EC9">
        <w:rPr>
          <w:rFonts w:ascii="Times New Roman" w:eastAsia="Calibri" w:hAnsi="Times New Roman" w:cs="Nazanin"/>
          <w:sz w:val="19"/>
          <w:szCs w:val="21"/>
          <w:rtl/>
        </w:rPr>
        <w:t>از آس</w:t>
      </w:r>
      <w:r w:rsidR="00BE15C7">
        <w:rPr>
          <w:rFonts w:ascii="Times New Roman" w:eastAsia="Calibri" w:hAnsi="Times New Roman" w:cs="Nazanin"/>
          <w:sz w:val="19"/>
          <w:szCs w:val="21"/>
          <w:rtl/>
        </w:rPr>
        <w:t>ي</w:t>
      </w:r>
      <w:r w:rsidR="00E42EC9">
        <w:rPr>
          <w:rFonts w:ascii="Times New Roman" w:eastAsia="Calibri" w:hAnsi="Times New Roman" w:cs="Nazanin"/>
          <w:sz w:val="19"/>
          <w:szCs w:val="21"/>
          <w:rtl/>
        </w:rPr>
        <w:t>ب‌ها</w:t>
      </w:r>
      <w:r w:rsidR="00BE15C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w:t>
      </w:r>
      <w:r w:rsidR="00E42EC9">
        <w:rPr>
          <w:rFonts w:ascii="Times New Roman" w:eastAsia="Calibri" w:hAnsi="Times New Roman" w:cs="Nazanin"/>
          <w:sz w:val="19"/>
          <w:szCs w:val="21"/>
          <w:rtl/>
        </w:rPr>
        <w:t>جبران‌ناپذ</w:t>
      </w:r>
      <w:r w:rsidR="00BE15C7">
        <w:rPr>
          <w:rFonts w:ascii="Times New Roman" w:eastAsia="Calibri" w:hAnsi="Times New Roman" w:cs="Nazanin"/>
          <w:sz w:val="19"/>
          <w:szCs w:val="21"/>
          <w:rtl/>
        </w:rPr>
        <w:t>ي</w:t>
      </w:r>
      <w:r w:rsidR="00E42EC9">
        <w:rPr>
          <w:rFonts w:ascii="Times New Roman" w:eastAsia="Calibri" w:hAnsi="Times New Roman" w:cs="Nazanin"/>
          <w:sz w:val="19"/>
          <w:szCs w:val="21"/>
          <w:rtl/>
        </w:rPr>
        <w:t>ر</w:t>
      </w:r>
      <w:r w:rsidRPr="007070F4">
        <w:rPr>
          <w:rFonts w:ascii="Times New Roman" w:eastAsia="Calibri" w:hAnsi="Times New Roman" w:cs="Nazanin"/>
          <w:sz w:val="19"/>
          <w:szCs w:val="21"/>
          <w:rtl/>
        </w:rPr>
        <w:t xml:space="preserve"> </w:t>
      </w:r>
      <w:r w:rsidR="00E42EC9">
        <w:rPr>
          <w:rFonts w:ascii="Times New Roman" w:eastAsia="Calibri" w:hAnsi="Times New Roman" w:cs="Nazanin"/>
          <w:sz w:val="19"/>
          <w:szCs w:val="21"/>
          <w:rtl/>
        </w:rPr>
        <w:t>مورداستفاده</w:t>
      </w:r>
      <w:r w:rsidRPr="007070F4">
        <w:rPr>
          <w:rFonts w:ascii="Times New Roman" w:eastAsia="Calibri" w:hAnsi="Times New Roman" w:cs="Nazanin"/>
          <w:sz w:val="19"/>
          <w:szCs w:val="21"/>
          <w:rtl/>
        </w:rPr>
        <w:t xml:space="preserve"> قرار داد. لكن، شناخت دق</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ق ، تع</w:t>
      </w:r>
      <w:r w:rsidR="00150E77">
        <w:rPr>
          <w:rFonts w:ascii="Times New Roman" w:eastAsia="Calibri" w:hAnsi="Times New Roman" w:cs="Nazanin"/>
          <w:sz w:val="19"/>
          <w:szCs w:val="21"/>
          <w:rtl/>
        </w:rPr>
        <w:t>يي</w:t>
      </w:r>
      <w:r w:rsidRPr="007070F4">
        <w:rPr>
          <w:rFonts w:ascii="Times New Roman" w:eastAsia="Calibri" w:hAnsi="Times New Roman" w:cs="Nazanin"/>
          <w:sz w:val="19"/>
          <w:szCs w:val="21"/>
          <w:rtl/>
        </w:rPr>
        <w:t>ن دق</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ق مکان و مکان</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سم </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ا </w:t>
      </w:r>
      <w:r w:rsidR="00D655A6">
        <w:rPr>
          <w:rFonts w:ascii="Times New Roman" w:eastAsia="Calibri" w:hAnsi="Times New Roman" w:cs="Nazanin"/>
          <w:sz w:val="19"/>
          <w:szCs w:val="21"/>
          <w:rtl/>
        </w:rPr>
        <w:t>مکان</w:t>
      </w:r>
      <w:r w:rsidR="00B77F58">
        <w:rPr>
          <w:rFonts w:ascii="Times New Roman" w:eastAsia="Calibri" w:hAnsi="Times New Roman" w:cs="Nazanin" w:hint="cs"/>
          <w:sz w:val="19"/>
          <w:szCs w:val="21"/>
          <w:rtl/>
        </w:rPr>
        <w:t>ي</w:t>
      </w:r>
      <w:r w:rsidR="00D655A6">
        <w:rPr>
          <w:rFonts w:ascii="Times New Roman" w:eastAsia="Calibri" w:hAnsi="Times New Roman" w:cs="Nazanin" w:hint="eastAsia"/>
          <w:sz w:val="19"/>
          <w:szCs w:val="21"/>
          <w:rtl/>
        </w:rPr>
        <w:t>سم‌ها</w:t>
      </w:r>
      <w:r w:rsidR="00B77F58">
        <w:rPr>
          <w:rFonts w:ascii="Times New Roman" w:eastAsia="Calibri" w:hAnsi="Times New Roman" w:cs="Nazanin" w:hint="cs"/>
          <w:sz w:val="19"/>
          <w:szCs w:val="21"/>
          <w:rtl/>
        </w:rPr>
        <w:t>ي</w:t>
      </w:r>
      <w:r w:rsidRPr="007070F4">
        <w:rPr>
          <w:rFonts w:ascii="Times New Roman" w:eastAsia="Calibri" w:hAnsi="Times New Roman" w:cs="Nazanin"/>
          <w:sz w:val="19"/>
          <w:szCs w:val="21"/>
          <w:rtl/>
        </w:rPr>
        <w:t xml:space="preserve"> </w:t>
      </w:r>
      <w:r w:rsidR="00E42EC9">
        <w:rPr>
          <w:rFonts w:ascii="Times New Roman" w:eastAsia="Calibri" w:hAnsi="Times New Roman" w:cs="Nazanin"/>
          <w:sz w:val="19"/>
          <w:szCs w:val="21"/>
          <w:rtl/>
        </w:rPr>
        <w:t>مؤثر در</w:t>
      </w:r>
      <w:r w:rsidRPr="007070F4">
        <w:rPr>
          <w:rFonts w:ascii="Times New Roman" w:eastAsia="Calibri" w:hAnsi="Times New Roman" w:cs="Nazanin"/>
          <w:sz w:val="19"/>
          <w:szCs w:val="21"/>
          <w:rtl/>
        </w:rPr>
        <w:t xml:space="preserve"> عملکرد فارماکولوژ</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ک</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آن </w:t>
      </w:r>
      <w:r w:rsidR="00494C89">
        <w:rPr>
          <w:rFonts w:ascii="Times New Roman" w:eastAsia="Calibri" w:hAnsi="Times New Roman" w:cs="Nazanin"/>
          <w:sz w:val="19"/>
          <w:szCs w:val="21"/>
          <w:rtl/>
        </w:rPr>
        <w:t>در ا</w:t>
      </w:r>
      <w:r w:rsidR="00A2433E">
        <w:rPr>
          <w:rFonts w:ascii="Times New Roman" w:eastAsia="Calibri" w:hAnsi="Times New Roman" w:cs="Nazanin"/>
          <w:sz w:val="19"/>
          <w:szCs w:val="21"/>
          <w:rtl/>
        </w:rPr>
        <w:t>ي</w:t>
      </w:r>
      <w:r w:rsidR="00494C89">
        <w:rPr>
          <w:rFonts w:ascii="Times New Roman" w:eastAsia="Calibri" w:hAnsi="Times New Roman" w:cs="Nazanin"/>
          <w:sz w:val="19"/>
          <w:szCs w:val="21"/>
          <w:rtl/>
        </w:rPr>
        <w:t>ن</w:t>
      </w:r>
      <w:r w:rsidRPr="007070F4">
        <w:rPr>
          <w:rFonts w:ascii="Times New Roman" w:eastAsia="Calibri" w:hAnsi="Times New Roman" w:cs="Nazanin"/>
          <w:sz w:val="19"/>
          <w:szCs w:val="21"/>
          <w:rtl/>
        </w:rPr>
        <w:t xml:space="preserve"> </w:t>
      </w:r>
      <w:r w:rsidR="00E42EC9">
        <w:rPr>
          <w:rFonts w:ascii="Times New Roman" w:eastAsia="Calibri" w:hAnsi="Times New Roman" w:cs="Nazanin"/>
          <w:sz w:val="19"/>
          <w:szCs w:val="21"/>
          <w:rtl/>
        </w:rPr>
        <w:t>موردن</w:t>
      </w:r>
      <w:r w:rsidR="00BE15C7">
        <w:rPr>
          <w:rFonts w:ascii="Times New Roman" w:eastAsia="Calibri" w:hAnsi="Times New Roman" w:cs="Nazanin" w:hint="cs"/>
          <w:sz w:val="19"/>
          <w:szCs w:val="21"/>
          <w:rtl/>
        </w:rPr>
        <w:t>ي</w:t>
      </w:r>
      <w:r w:rsidR="00E42EC9">
        <w:rPr>
          <w:rFonts w:ascii="Times New Roman" w:eastAsia="Calibri" w:hAnsi="Times New Roman" w:cs="Nazanin" w:hint="eastAsia"/>
          <w:sz w:val="19"/>
          <w:szCs w:val="21"/>
          <w:rtl/>
        </w:rPr>
        <w:t>از</w:t>
      </w:r>
      <w:r w:rsidRPr="007070F4">
        <w:rPr>
          <w:rFonts w:ascii="Times New Roman" w:eastAsia="Calibri" w:hAnsi="Times New Roman" w:cs="Nazanin"/>
          <w:sz w:val="19"/>
          <w:szCs w:val="21"/>
          <w:rtl/>
        </w:rPr>
        <w:t xml:space="preserve"> به مطالعات آت</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دارد</w:t>
      </w:r>
      <w:r w:rsidRPr="007070F4">
        <w:rPr>
          <w:rFonts w:ascii="Times New Roman" w:eastAsia="Calibri" w:hAnsi="Times New Roman" w:cs="Nazanin"/>
          <w:sz w:val="19"/>
          <w:szCs w:val="21"/>
        </w:rPr>
        <w:t>.</w:t>
      </w:r>
    </w:p>
    <w:p w14:paraId="52979FD8" w14:textId="3934A93C" w:rsidR="007070F4" w:rsidRDefault="007070F4" w:rsidP="00BE15C7">
      <w:pPr>
        <w:spacing w:before="60" w:after="0" w:line="340" w:lineRule="exact"/>
        <w:ind w:firstLine="284"/>
        <w:jc w:val="both"/>
        <w:rPr>
          <w:rFonts w:ascii="Times New Roman" w:eastAsia="Calibri" w:hAnsi="Times New Roman" w:cs="Nazanin"/>
          <w:sz w:val="19"/>
          <w:szCs w:val="21"/>
          <w:rtl/>
        </w:rPr>
      </w:pPr>
      <w:r w:rsidRPr="007070F4">
        <w:rPr>
          <w:rFonts w:ascii="Times New Roman" w:eastAsia="Calibri" w:hAnsi="Times New Roman" w:cs="Nazanin"/>
          <w:sz w:val="19"/>
          <w:szCs w:val="21"/>
          <w:rtl/>
        </w:rPr>
        <w:t>از محدود</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ت‌ها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مطالعه حاضر م</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‌توان به عدم بررس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اثرات </w:t>
      </w:r>
      <w:r w:rsidR="00E42EC9">
        <w:rPr>
          <w:rFonts w:ascii="Times New Roman" w:eastAsia="Calibri" w:hAnsi="Times New Roman" w:cs="Nazanin"/>
          <w:sz w:val="19"/>
          <w:szCs w:val="21"/>
          <w:rtl/>
        </w:rPr>
        <w:t>طولان</w:t>
      </w:r>
      <w:r w:rsidR="00BE15C7">
        <w:rPr>
          <w:rFonts w:ascii="Times New Roman" w:eastAsia="Calibri" w:hAnsi="Times New Roman" w:cs="Nazanin"/>
          <w:sz w:val="19"/>
          <w:szCs w:val="21"/>
          <w:rtl/>
        </w:rPr>
        <w:t>ي</w:t>
      </w:r>
      <w:r w:rsidR="00E42EC9">
        <w:rPr>
          <w:rFonts w:ascii="Times New Roman" w:eastAsia="Calibri" w:hAnsi="Times New Roman" w:cs="Nazanin"/>
          <w:sz w:val="19"/>
          <w:szCs w:val="21"/>
          <w:rtl/>
        </w:rPr>
        <w:t>‌مدت</w:t>
      </w:r>
      <w:r w:rsidRPr="007070F4">
        <w:rPr>
          <w:rFonts w:ascii="Times New Roman" w:eastAsia="Calibri" w:hAnsi="Times New Roman" w:cs="Nazanin"/>
          <w:sz w:val="19"/>
          <w:szCs w:val="21"/>
        </w:rPr>
        <w:t xml:space="preserve"> LUT</w:t>
      </w:r>
      <w:r w:rsidRPr="007070F4">
        <w:rPr>
          <w:rFonts w:ascii="Times New Roman" w:eastAsia="Calibri" w:hAnsi="Times New Roman" w:cs="Nazanin"/>
          <w:sz w:val="19"/>
          <w:szCs w:val="21"/>
          <w:rtl/>
        </w:rPr>
        <w:t>، عدم ارز</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اب</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تغ</w:t>
      </w:r>
      <w:r w:rsidR="00150E77">
        <w:rPr>
          <w:rFonts w:ascii="Times New Roman" w:eastAsia="Calibri" w:hAnsi="Times New Roman" w:cs="Nazanin"/>
          <w:sz w:val="19"/>
          <w:szCs w:val="21"/>
          <w:rtl/>
        </w:rPr>
        <w:t>يي</w:t>
      </w:r>
      <w:r w:rsidRPr="007070F4">
        <w:rPr>
          <w:rFonts w:ascii="Times New Roman" w:eastAsia="Calibri" w:hAnsi="Times New Roman" w:cs="Nazanin"/>
          <w:sz w:val="19"/>
          <w:szCs w:val="21"/>
          <w:rtl/>
        </w:rPr>
        <w:t>رات ه</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ستوپاتولوژ</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ک و عدم بررس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مس</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رها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مولکول</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دخ</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ل در اثرات محافظت</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Pr>
        <w:t xml:space="preserve"> LUT </w:t>
      </w:r>
      <w:r w:rsidRPr="007070F4">
        <w:rPr>
          <w:rFonts w:ascii="Times New Roman" w:eastAsia="Calibri" w:hAnsi="Times New Roman" w:cs="Nazanin"/>
          <w:sz w:val="19"/>
          <w:szCs w:val="21"/>
          <w:rtl/>
        </w:rPr>
        <w:t>اشاره کرد. پ</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شنهاد م</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‌شود در مطالعات آ</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نده، اثرات درمان</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Pr>
        <w:t xml:space="preserve"> LUT </w:t>
      </w:r>
      <w:r w:rsidRPr="007070F4">
        <w:rPr>
          <w:rFonts w:ascii="Times New Roman" w:eastAsia="Calibri" w:hAnsi="Times New Roman" w:cs="Nazanin"/>
          <w:sz w:val="19"/>
          <w:szCs w:val="21"/>
          <w:rtl/>
        </w:rPr>
        <w:t>در دوره‌ها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زمان</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طولان</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‌تر و با استفاده از روش‌ها</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مولکول</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 پ</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 xml:space="preserve">شرفته‌تر </w:t>
      </w:r>
      <w:r w:rsidR="00E42EC9">
        <w:rPr>
          <w:rFonts w:ascii="Times New Roman" w:eastAsia="Calibri" w:hAnsi="Times New Roman" w:cs="Nazanin"/>
          <w:sz w:val="19"/>
          <w:szCs w:val="21"/>
          <w:rtl/>
        </w:rPr>
        <w:t>موردبررس</w:t>
      </w:r>
      <w:r w:rsidR="00BE15C7">
        <w:rPr>
          <w:rFonts w:ascii="Times New Roman" w:eastAsia="Calibri" w:hAnsi="Times New Roman" w:cs="Nazanin" w:hint="cs"/>
          <w:sz w:val="19"/>
          <w:szCs w:val="21"/>
          <w:rtl/>
        </w:rPr>
        <w:t>ي</w:t>
      </w:r>
      <w:r w:rsidRPr="007070F4">
        <w:rPr>
          <w:rFonts w:ascii="Times New Roman" w:eastAsia="Calibri" w:hAnsi="Times New Roman" w:cs="Nazanin"/>
          <w:sz w:val="19"/>
          <w:szCs w:val="21"/>
          <w:rtl/>
        </w:rPr>
        <w:t xml:space="preserve"> قرار گ</w:t>
      </w:r>
      <w:r w:rsidR="00150E77">
        <w:rPr>
          <w:rFonts w:ascii="Times New Roman" w:eastAsia="Calibri" w:hAnsi="Times New Roman" w:cs="Nazanin"/>
          <w:sz w:val="19"/>
          <w:szCs w:val="21"/>
          <w:rtl/>
        </w:rPr>
        <w:t>ي</w:t>
      </w:r>
      <w:r w:rsidRPr="007070F4">
        <w:rPr>
          <w:rFonts w:ascii="Times New Roman" w:eastAsia="Calibri" w:hAnsi="Times New Roman" w:cs="Nazanin"/>
          <w:sz w:val="19"/>
          <w:szCs w:val="21"/>
          <w:rtl/>
        </w:rPr>
        <w:t>رد</w:t>
      </w:r>
      <w:r w:rsidRPr="007070F4">
        <w:rPr>
          <w:rFonts w:ascii="Times New Roman" w:eastAsia="Calibri" w:hAnsi="Times New Roman" w:cs="Nazanin"/>
          <w:sz w:val="19"/>
          <w:szCs w:val="21"/>
        </w:rPr>
        <w:t>.</w:t>
      </w:r>
    </w:p>
    <w:p w14:paraId="4E5B8C1A" w14:textId="77777777" w:rsidR="00042C89" w:rsidRPr="007070F4" w:rsidRDefault="00042C89" w:rsidP="007070F4">
      <w:pPr>
        <w:spacing w:after="0" w:line="340" w:lineRule="exact"/>
        <w:ind w:firstLine="284"/>
        <w:jc w:val="both"/>
        <w:rPr>
          <w:rFonts w:ascii="Times New Roman" w:eastAsia="Calibri" w:hAnsi="Times New Roman" w:cs="Nazanin"/>
          <w:sz w:val="19"/>
          <w:szCs w:val="21"/>
        </w:rPr>
      </w:pPr>
    </w:p>
    <w:bookmarkEnd w:id="6"/>
    <w:p w14:paraId="1C1F4D8B" w14:textId="24E1F741" w:rsidR="007070F4" w:rsidRPr="00A4127D" w:rsidRDefault="007070F4" w:rsidP="00BE15C7">
      <w:pPr>
        <w:pStyle w:val="Titrmatn"/>
        <w:bidi/>
        <w:spacing w:before="120"/>
        <w:jc w:val="left"/>
        <w:rPr>
          <w:rtl/>
        </w:rPr>
      </w:pPr>
      <w:r w:rsidRPr="00A4127D">
        <w:rPr>
          <w:rFonts w:hint="cs"/>
          <w:rtl/>
        </w:rPr>
        <w:t>تشکر و قدردان</w:t>
      </w:r>
      <w:r w:rsidR="00150E77" w:rsidRPr="00A4127D">
        <w:rPr>
          <w:rFonts w:hint="cs"/>
          <w:rtl/>
        </w:rPr>
        <w:t>ي</w:t>
      </w:r>
      <w:r w:rsidR="00FB6A6D">
        <w:rPr>
          <w:rFonts w:hint="cs"/>
          <w:rtl/>
        </w:rPr>
        <w:t>:</w:t>
      </w:r>
    </w:p>
    <w:p w14:paraId="77EEA097" w14:textId="3AE8FED2" w:rsidR="007070F4" w:rsidRDefault="00E42EC9" w:rsidP="007070F4">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sz w:val="19"/>
          <w:szCs w:val="21"/>
          <w:rtl/>
        </w:rPr>
        <w:t>بد</w:t>
      </w:r>
      <w:r w:rsidR="00BE15C7">
        <w:rPr>
          <w:rFonts w:ascii="Times New Roman" w:eastAsia="Calibri" w:hAnsi="Times New Roman" w:cs="Nazanin" w:hint="cs"/>
          <w:sz w:val="19"/>
          <w:szCs w:val="21"/>
          <w:rtl/>
        </w:rPr>
        <w:t>ي</w:t>
      </w:r>
      <w:r>
        <w:rPr>
          <w:rFonts w:ascii="Times New Roman" w:eastAsia="Calibri" w:hAnsi="Times New Roman" w:cs="Nazanin" w:hint="eastAsia"/>
          <w:sz w:val="19"/>
          <w:szCs w:val="21"/>
          <w:rtl/>
        </w:rPr>
        <w:t>ن‌وس</w:t>
      </w:r>
      <w:r w:rsidR="00BE15C7">
        <w:rPr>
          <w:rFonts w:ascii="Times New Roman" w:eastAsia="Calibri" w:hAnsi="Times New Roman" w:cs="Nazanin" w:hint="cs"/>
          <w:sz w:val="19"/>
          <w:szCs w:val="21"/>
          <w:rtl/>
        </w:rPr>
        <w:t>ي</w:t>
      </w:r>
      <w:r>
        <w:rPr>
          <w:rFonts w:ascii="Times New Roman" w:eastAsia="Calibri" w:hAnsi="Times New Roman" w:cs="Nazanin" w:hint="eastAsia"/>
          <w:sz w:val="19"/>
          <w:szCs w:val="21"/>
          <w:rtl/>
        </w:rPr>
        <w:t>له</w:t>
      </w:r>
      <w:r w:rsidR="007070F4" w:rsidRPr="007070F4">
        <w:rPr>
          <w:rFonts w:ascii="Times New Roman" w:eastAsia="Calibri" w:hAnsi="Times New Roman" w:cs="Nazanin" w:hint="cs"/>
          <w:sz w:val="19"/>
          <w:szCs w:val="21"/>
          <w:rtl/>
        </w:rPr>
        <w:t xml:space="preserve"> از تمام</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افراد</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که در ا</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ن مطالعه شرکت نمودند تشکر و </w:t>
      </w:r>
      <w:r>
        <w:rPr>
          <w:rFonts w:ascii="Times New Roman" w:eastAsia="Calibri" w:hAnsi="Times New Roman" w:cs="Nazanin"/>
          <w:sz w:val="19"/>
          <w:szCs w:val="21"/>
          <w:rtl/>
        </w:rPr>
        <w:t>قدردان</w:t>
      </w:r>
      <w:r w:rsidR="00BE15C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شود</w:t>
      </w:r>
    </w:p>
    <w:p w14:paraId="10C07F42" w14:textId="77777777" w:rsidR="00042C89" w:rsidRPr="007070F4" w:rsidRDefault="00042C89" w:rsidP="00BE15C7">
      <w:pPr>
        <w:spacing w:before="120" w:after="0" w:line="340" w:lineRule="exact"/>
        <w:ind w:firstLine="284"/>
        <w:jc w:val="both"/>
        <w:rPr>
          <w:rFonts w:ascii="Times New Roman" w:eastAsia="Calibri" w:hAnsi="Times New Roman" w:cs="Nazanin"/>
          <w:sz w:val="19"/>
          <w:szCs w:val="21"/>
          <w:rtl/>
        </w:rPr>
      </w:pPr>
    </w:p>
    <w:p w14:paraId="1893AB8E" w14:textId="0BD73F46" w:rsidR="007070F4" w:rsidRPr="00A4127D" w:rsidRDefault="007070F4" w:rsidP="00A4127D">
      <w:pPr>
        <w:pStyle w:val="Titrmatn"/>
        <w:bidi/>
        <w:rPr>
          <w:rtl/>
        </w:rPr>
      </w:pPr>
      <w:r w:rsidRPr="00A4127D">
        <w:rPr>
          <w:rFonts w:hint="cs"/>
          <w:rtl/>
        </w:rPr>
        <w:t>حما</w:t>
      </w:r>
      <w:r w:rsidR="00150E77" w:rsidRPr="00A4127D">
        <w:rPr>
          <w:rFonts w:hint="cs"/>
          <w:rtl/>
        </w:rPr>
        <w:t>ي</w:t>
      </w:r>
      <w:r w:rsidRPr="00A4127D">
        <w:rPr>
          <w:rFonts w:hint="cs"/>
          <w:rtl/>
        </w:rPr>
        <w:t>ت مال</w:t>
      </w:r>
      <w:r w:rsidR="00150E77" w:rsidRPr="00A4127D">
        <w:rPr>
          <w:rFonts w:hint="cs"/>
          <w:rtl/>
        </w:rPr>
        <w:t>ي</w:t>
      </w:r>
      <w:r w:rsidRPr="00A4127D">
        <w:rPr>
          <w:rFonts w:hint="cs"/>
          <w:rtl/>
        </w:rPr>
        <w:t xml:space="preserve"> تحق</w:t>
      </w:r>
      <w:r w:rsidR="00150E77" w:rsidRPr="00A4127D">
        <w:rPr>
          <w:rFonts w:hint="cs"/>
          <w:rtl/>
        </w:rPr>
        <w:t>ي</w:t>
      </w:r>
      <w:r w:rsidRPr="00A4127D">
        <w:rPr>
          <w:rFonts w:hint="cs"/>
          <w:rtl/>
        </w:rPr>
        <w:t>ق</w:t>
      </w:r>
      <w:r w:rsidR="00FB6A6D">
        <w:rPr>
          <w:rFonts w:hint="cs"/>
          <w:rtl/>
        </w:rPr>
        <w:t>:</w:t>
      </w:r>
    </w:p>
    <w:p w14:paraId="7429333C" w14:textId="19CF6002" w:rsidR="007070F4" w:rsidRDefault="00E42EC9" w:rsidP="00505CDF">
      <w:pPr>
        <w:spacing w:before="60" w:after="0" w:line="340" w:lineRule="exact"/>
        <w:ind w:firstLine="284"/>
        <w:jc w:val="both"/>
        <w:rPr>
          <w:rFonts w:ascii="Times New Roman" w:eastAsia="Calibri" w:hAnsi="Times New Roman" w:cs="Nazanin"/>
          <w:sz w:val="19"/>
          <w:szCs w:val="21"/>
          <w:rtl/>
        </w:rPr>
      </w:pPr>
      <w:r>
        <w:rPr>
          <w:rFonts w:ascii="Times New Roman" w:eastAsia="Calibri" w:hAnsi="Times New Roman" w:cs="Nazanin" w:hint="cs"/>
          <w:sz w:val="19"/>
          <w:szCs w:val="21"/>
          <w:rtl/>
        </w:rPr>
        <w:t>از معاونت</w:t>
      </w:r>
      <w:r w:rsidR="007070F4" w:rsidRPr="007070F4">
        <w:rPr>
          <w:rFonts w:ascii="Times New Roman" w:eastAsia="Calibri" w:hAnsi="Times New Roman" w:cs="Nazanin" w:hint="cs"/>
          <w:sz w:val="19"/>
          <w:szCs w:val="21"/>
          <w:rtl/>
        </w:rPr>
        <w:t xml:space="preserve"> تحق</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قات و فناور</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دانشگاه علوم پزشک</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لرستان</w:t>
      </w:r>
      <w:r w:rsidR="00191E68">
        <w:rPr>
          <w:rFonts w:ascii="Times New Roman" w:eastAsia="Calibri" w:hAnsi="Times New Roman" w:cs="Nazanin"/>
          <w:sz w:val="19"/>
          <w:szCs w:val="21"/>
          <w:rtl/>
        </w:rPr>
        <w:t xml:space="preserve"> </w:t>
      </w:r>
      <w:r w:rsidR="007070F4" w:rsidRPr="007070F4">
        <w:rPr>
          <w:rFonts w:ascii="Times New Roman" w:eastAsia="Calibri" w:hAnsi="Times New Roman" w:cs="Nazanin" w:hint="cs"/>
          <w:sz w:val="19"/>
          <w:szCs w:val="21"/>
          <w:rtl/>
        </w:rPr>
        <w:t>جهت حما</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ت مال</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از ا</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ن پژوهش، تشکر و قدردان</w:t>
      </w:r>
      <w:r w:rsidR="00150E77">
        <w:rPr>
          <w:rFonts w:ascii="Times New Roman" w:eastAsia="Calibri" w:hAnsi="Times New Roman" w:cs="Nazanin" w:hint="cs"/>
          <w:sz w:val="19"/>
          <w:szCs w:val="21"/>
          <w:rtl/>
        </w:rPr>
        <w:t>ي</w:t>
      </w:r>
      <w:r w:rsidR="007070F4" w:rsidRPr="007070F4">
        <w:rPr>
          <w:rFonts w:ascii="Times New Roman" w:eastAsia="Calibri" w:hAnsi="Times New Roman" w:cs="Nazanin" w:hint="cs"/>
          <w:sz w:val="19"/>
          <w:szCs w:val="21"/>
          <w:rtl/>
        </w:rPr>
        <w:t xml:space="preserve"> </w:t>
      </w:r>
      <w:r w:rsidR="00D655A6">
        <w:rPr>
          <w:rFonts w:ascii="Times New Roman" w:eastAsia="Calibri" w:hAnsi="Times New Roman" w:cs="Nazanin"/>
          <w:sz w:val="19"/>
          <w:szCs w:val="21"/>
          <w:rtl/>
        </w:rPr>
        <w:t>م</w:t>
      </w:r>
      <w:r w:rsidR="00B77F58">
        <w:rPr>
          <w:rFonts w:ascii="Times New Roman" w:eastAsia="Calibri" w:hAnsi="Times New Roman" w:cs="Nazanin" w:hint="cs"/>
          <w:sz w:val="19"/>
          <w:szCs w:val="21"/>
          <w:rtl/>
        </w:rPr>
        <w:t>ي</w:t>
      </w:r>
      <w:r w:rsidR="00D655A6">
        <w:rPr>
          <w:rFonts w:ascii="Times New Roman" w:eastAsia="Calibri" w:hAnsi="Times New Roman" w:cs="Nazanin" w:hint="cs"/>
          <w:sz w:val="19"/>
          <w:szCs w:val="21"/>
          <w:rtl/>
        </w:rPr>
        <w:t>‌</w:t>
      </w:r>
      <w:r w:rsidR="00D655A6">
        <w:rPr>
          <w:rFonts w:ascii="Times New Roman" w:eastAsia="Calibri" w:hAnsi="Times New Roman" w:cs="Nazanin" w:hint="eastAsia"/>
          <w:sz w:val="19"/>
          <w:szCs w:val="21"/>
          <w:rtl/>
        </w:rPr>
        <w:t>گردد</w:t>
      </w:r>
      <w:r w:rsidR="007070F4" w:rsidRPr="007070F4">
        <w:rPr>
          <w:rFonts w:ascii="Times New Roman" w:eastAsia="Calibri" w:hAnsi="Times New Roman" w:cs="Nazanin" w:hint="cs"/>
          <w:sz w:val="19"/>
          <w:szCs w:val="21"/>
          <w:rtl/>
        </w:rPr>
        <w:t>.</w:t>
      </w:r>
    </w:p>
    <w:p w14:paraId="6B9F7E07" w14:textId="1987C481" w:rsidR="007070F4" w:rsidRPr="00A4127D" w:rsidRDefault="007070F4" w:rsidP="00A4127D">
      <w:pPr>
        <w:pStyle w:val="Titrmatn"/>
        <w:bidi/>
        <w:rPr>
          <w:rtl/>
        </w:rPr>
      </w:pPr>
      <w:r w:rsidRPr="00A4127D">
        <w:rPr>
          <w:rFonts w:hint="cs"/>
          <w:rtl/>
        </w:rPr>
        <w:lastRenderedPageBreak/>
        <w:t>تضاد</w:t>
      </w:r>
      <w:r w:rsidRPr="00A4127D">
        <w:rPr>
          <w:rtl/>
        </w:rPr>
        <w:t xml:space="preserve"> </w:t>
      </w:r>
      <w:r w:rsidRPr="00A4127D">
        <w:rPr>
          <w:rFonts w:hint="cs"/>
          <w:rtl/>
        </w:rPr>
        <w:t>منافع</w:t>
      </w:r>
      <w:r w:rsidR="00FB6A6D">
        <w:rPr>
          <w:rFonts w:hint="cs"/>
          <w:rtl/>
        </w:rPr>
        <w:t>:</w:t>
      </w:r>
    </w:p>
    <w:p w14:paraId="60B2CED9" w14:textId="2C7452DD" w:rsidR="007070F4" w:rsidRDefault="00E42EC9" w:rsidP="00505CDF">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sz w:val="19"/>
          <w:szCs w:val="21"/>
          <w:rtl/>
        </w:rPr>
        <w:t>ه</w:t>
      </w:r>
      <w:r w:rsidR="00BE15C7">
        <w:rPr>
          <w:rFonts w:ascii="Times New Roman" w:eastAsia="Calibri" w:hAnsi="Times New Roman" w:cs="Nazanin" w:hint="cs"/>
          <w:sz w:val="19"/>
          <w:szCs w:val="21"/>
          <w:rtl/>
        </w:rPr>
        <w:t>ي</w:t>
      </w:r>
      <w:r>
        <w:rPr>
          <w:rFonts w:ascii="Times New Roman" w:eastAsia="Calibri" w:hAnsi="Times New Roman" w:cs="Nazanin" w:hint="eastAsia"/>
          <w:sz w:val="19"/>
          <w:szCs w:val="21"/>
          <w:rtl/>
        </w:rPr>
        <w:t>چ‌</w:t>
      </w:r>
      <w:r w:rsidR="00BE15C7">
        <w:rPr>
          <w:rFonts w:ascii="Times New Roman" w:eastAsia="Calibri" w:hAnsi="Times New Roman" w:cs="Nazanin" w:hint="cs"/>
          <w:sz w:val="19"/>
          <w:szCs w:val="21"/>
          <w:rtl/>
        </w:rPr>
        <w:t>ي</w:t>
      </w:r>
      <w:r>
        <w:rPr>
          <w:rFonts w:ascii="Times New Roman" w:eastAsia="Calibri" w:hAnsi="Times New Roman" w:cs="Nazanin" w:hint="eastAsia"/>
          <w:sz w:val="19"/>
          <w:szCs w:val="21"/>
          <w:rtl/>
        </w:rPr>
        <w:t>ک</w:t>
      </w:r>
      <w:r w:rsidR="00505CDF" w:rsidRPr="00505CDF">
        <w:rPr>
          <w:rFonts w:ascii="Times New Roman" w:eastAsia="Calibri" w:hAnsi="Times New Roman" w:cs="Nazanin"/>
          <w:sz w:val="19"/>
          <w:szCs w:val="21"/>
          <w:rtl/>
        </w:rPr>
        <w:t xml:space="preserve"> از نو</w:t>
      </w:r>
      <w:r w:rsidR="00686E3F">
        <w:rPr>
          <w:rFonts w:ascii="Times New Roman" w:eastAsia="Calibri" w:hAnsi="Times New Roman" w:cs="Nazanin"/>
          <w:sz w:val="19"/>
          <w:szCs w:val="21"/>
          <w:rtl/>
        </w:rPr>
        <w:t>ي</w:t>
      </w:r>
      <w:r w:rsidR="00505CDF" w:rsidRPr="00505CDF">
        <w:rPr>
          <w:rFonts w:ascii="Times New Roman" w:eastAsia="Calibri" w:hAnsi="Times New Roman" w:cs="Nazanin"/>
          <w:sz w:val="19"/>
          <w:szCs w:val="21"/>
          <w:rtl/>
        </w:rPr>
        <w:t>سندگان ا</w:t>
      </w:r>
      <w:r w:rsidR="00686E3F">
        <w:rPr>
          <w:rFonts w:ascii="Times New Roman" w:eastAsia="Calibri" w:hAnsi="Times New Roman" w:cs="Nazanin"/>
          <w:sz w:val="19"/>
          <w:szCs w:val="21"/>
          <w:rtl/>
        </w:rPr>
        <w:t>ي</w:t>
      </w:r>
      <w:r w:rsidR="00505CDF" w:rsidRPr="00505CDF">
        <w:rPr>
          <w:rFonts w:ascii="Times New Roman" w:eastAsia="Calibri" w:hAnsi="Times New Roman" w:cs="Nazanin"/>
          <w:sz w:val="19"/>
          <w:szCs w:val="21"/>
          <w:rtl/>
        </w:rPr>
        <w:t>ن مقاله ه</w:t>
      </w:r>
      <w:r w:rsidR="00686E3F">
        <w:rPr>
          <w:rFonts w:ascii="Times New Roman" w:eastAsia="Calibri" w:hAnsi="Times New Roman" w:cs="Nazanin"/>
          <w:sz w:val="19"/>
          <w:szCs w:val="21"/>
          <w:rtl/>
        </w:rPr>
        <w:t>ي</w:t>
      </w:r>
      <w:r w:rsidR="00505CDF" w:rsidRPr="00505CDF">
        <w:rPr>
          <w:rFonts w:ascii="Times New Roman" w:eastAsia="Calibri" w:hAnsi="Times New Roman" w:cs="Nazanin"/>
          <w:sz w:val="19"/>
          <w:szCs w:val="21"/>
          <w:rtl/>
        </w:rPr>
        <w:t>چ‌گونه تعارض مناف</w:t>
      </w:r>
      <w:r w:rsidR="00686E3F">
        <w:rPr>
          <w:rFonts w:ascii="Times New Roman" w:eastAsia="Calibri" w:hAnsi="Times New Roman" w:cs="Nazanin"/>
          <w:sz w:val="19"/>
          <w:szCs w:val="21"/>
          <w:rtl/>
        </w:rPr>
        <w:t>ي</w:t>
      </w:r>
      <w:r w:rsidR="00505CDF" w:rsidRPr="00505CDF">
        <w:rPr>
          <w:rFonts w:ascii="Times New Roman" w:eastAsia="Calibri" w:hAnsi="Times New Roman" w:cs="Nazanin"/>
          <w:sz w:val="19"/>
          <w:szCs w:val="21"/>
          <w:rtl/>
        </w:rPr>
        <w:t xml:space="preserve"> با انتشار ا</w:t>
      </w:r>
      <w:r w:rsidR="00686E3F">
        <w:rPr>
          <w:rFonts w:ascii="Times New Roman" w:eastAsia="Calibri" w:hAnsi="Times New Roman" w:cs="Nazanin"/>
          <w:sz w:val="19"/>
          <w:szCs w:val="21"/>
          <w:rtl/>
        </w:rPr>
        <w:t>ي</w:t>
      </w:r>
      <w:r w:rsidR="00505CDF" w:rsidRPr="00505CDF">
        <w:rPr>
          <w:rFonts w:ascii="Times New Roman" w:eastAsia="Calibri" w:hAnsi="Times New Roman" w:cs="Nazanin"/>
          <w:sz w:val="19"/>
          <w:szCs w:val="21"/>
          <w:rtl/>
        </w:rPr>
        <w:t>ن مقاله ندارند و تماماً با صحت و صدق در ته</w:t>
      </w:r>
      <w:r w:rsidR="00686E3F">
        <w:rPr>
          <w:rFonts w:ascii="Times New Roman" w:eastAsia="Calibri" w:hAnsi="Times New Roman" w:cs="Nazanin"/>
          <w:sz w:val="19"/>
          <w:szCs w:val="21"/>
          <w:rtl/>
        </w:rPr>
        <w:t>ي</w:t>
      </w:r>
      <w:r w:rsidR="00505CDF" w:rsidRPr="00505CDF">
        <w:rPr>
          <w:rFonts w:ascii="Times New Roman" w:eastAsia="Calibri" w:hAnsi="Times New Roman" w:cs="Nazanin"/>
          <w:sz w:val="19"/>
          <w:szCs w:val="21"/>
          <w:rtl/>
        </w:rPr>
        <w:t>ه و انتشار آن همکار</w:t>
      </w:r>
      <w:r w:rsidR="00686E3F">
        <w:rPr>
          <w:rFonts w:ascii="Times New Roman" w:eastAsia="Calibri" w:hAnsi="Times New Roman" w:cs="Nazanin"/>
          <w:sz w:val="19"/>
          <w:szCs w:val="21"/>
          <w:rtl/>
        </w:rPr>
        <w:t>ي</w:t>
      </w:r>
      <w:r w:rsidR="00505CDF" w:rsidRPr="00505CDF">
        <w:rPr>
          <w:rFonts w:ascii="Times New Roman" w:eastAsia="Calibri" w:hAnsi="Times New Roman" w:cs="Nazanin"/>
          <w:sz w:val="19"/>
          <w:szCs w:val="21"/>
          <w:rtl/>
        </w:rPr>
        <w:t xml:space="preserve"> کرده‌اند</w:t>
      </w:r>
      <w:r w:rsidR="00505CDF" w:rsidRPr="00505CDF">
        <w:rPr>
          <w:rFonts w:ascii="Times New Roman" w:eastAsia="Calibri" w:hAnsi="Times New Roman" w:cs="Nazanin"/>
          <w:sz w:val="19"/>
          <w:szCs w:val="21"/>
        </w:rPr>
        <w:t>.</w:t>
      </w:r>
    </w:p>
    <w:p w14:paraId="4B453FCB" w14:textId="77777777" w:rsidR="00505CDF" w:rsidRDefault="00505CDF" w:rsidP="00505CDF">
      <w:pPr>
        <w:spacing w:after="0" w:line="340" w:lineRule="exact"/>
        <w:ind w:firstLine="284"/>
        <w:jc w:val="both"/>
        <w:rPr>
          <w:rFonts w:ascii="Times New Roman" w:eastAsia="Calibri" w:hAnsi="Times New Roman" w:cs="Nazanin"/>
          <w:sz w:val="19"/>
          <w:szCs w:val="21"/>
          <w:rtl/>
        </w:rPr>
      </w:pPr>
    </w:p>
    <w:p w14:paraId="46B641DC" w14:textId="1BE609F2" w:rsidR="007070F4" w:rsidRPr="00A4127D" w:rsidRDefault="007070F4" w:rsidP="00A4127D">
      <w:pPr>
        <w:pStyle w:val="Titrmatn"/>
        <w:bidi/>
        <w:rPr>
          <w:rtl/>
        </w:rPr>
      </w:pPr>
      <w:r w:rsidRPr="00A4127D">
        <w:rPr>
          <w:rFonts w:hint="cs"/>
          <w:rtl/>
        </w:rPr>
        <w:t>ملاحظات</w:t>
      </w:r>
      <w:r w:rsidRPr="00A4127D">
        <w:rPr>
          <w:rtl/>
        </w:rPr>
        <w:t xml:space="preserve"> </w:t>
      </w:r>
      <w:r w:rsidRPr="00A4127D">
        <w:rPr>
          <w:rFonts w:hint="cs"/>
          <w:rtl/>
        </w:rPr>
        <w:t>اخلاق</w:t>
      </w:r>
      <w:r w:rsidR="00150E77" w:rsidRPr="00A4127D">
        <w:rPr>
          <w:rFonts w:hint="cs"/>
          <w:rtl/>
        </w:rPr>
        <w:t>ي</w:t>
      </w:r>
      <w:r w:rsidR="00FB6A6D">
        <w:rPr>
          <w:rFonts w:hint="cs"/>
          <w:rtl/>
        </w:rPr>
        <w:t>:</w:t>
      </w:r>
    </w:p>
    <w:p w14:paraId="59096565" w14:textId="7312C104" w:rsidR="005E548F" w:rsidRDefault="007070F4" w:rsidP="007070F4">
      <w:pPr>
        <w:spacing w:after="0" w:line="340" w:lineRule="exact"/>
        <w:ind w:firstLine="284"/>
        <w:jc w:val="both"/>
        <w:rPr>
          <w:rFonts w:ascii="Times New Roman" w:eastAsia="Calibri" w:hAnsi="Times New Roman" w:cs="Nazanin"/>
          <w:sz w:val="19"/>
          <w:szCs w:val="21"/>
          <w:rtl/>
        </w:rPr>
      </w:pPr>
      <w:r w:rsidRPr="007070F4">
        <w:rPr>
          <w:rFonts w:ascii="Times New Roman" w:eastAsia="Calibri" w:hAnsi="Times New Roman" w:cs="Nazanin" w:hint="cs"/>
          <w:sz w:val="19"/>
          <w:szCs w:val="21"/>
          <w:rtl/>
        </w:rPr>
        <w:t>ا</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ن مقاله حاصل طرح تحق</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قات</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رشته داروساز</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با کد اخلاق </w:t>
      </w:r>
      <w:r w:rsidRPr="007070F4">
        <w:rPr>
          <w:rFonts w:ascii="Times New Roman" w:eastAsia="Calibri" w:hAnsi="Times New Roman" w:cs="Nazanin"/>
          <w:sz w:val="19"/>
          <w:szCs w:val="21"/>
        </w:rPr>
        <w:t>IR.LUMS.REC.1402.063</w:t>
      </w:r>
      <w:r w:rsidRPr="007070F4">
        <w:rPr>
          <w:rFonts w:ascii="Times New Roman" w:eastAsia="Calibri" w:hAnsi="Times New Roman" w:cs="Nazanin" w:hint="cs"/>
          <w:sz w:val="19"/>
          <w:szCs w:val="21"/>
          <w:rtl/>
        </w:rPr>
        <w:t xml:space="preserve"> و کد طرح 2935 دانشگاه علوم پزشک</w:t>
      </w:r>
      <w:r w:rsidR="00150E77">
        <w:rPr>
          <w:rFonts w:ascii="Times New Roman" w:eastAsia="Calibri" w:hAnsi="Times New Roman" w:cs="Nazanin" w:hint="cs"/>
          <w:sz w:val="19"/>
          <w:szCs w:val="21"/>
          <w:rtl/>
        </w:rPr>
        <w:t>ي</w:t>
      </w:r>
      <w:r w:rsidRPr="007070F4">
        <w:rPr>
          <w:rFonts w:ascii="Times New Roman" w:eastAsia="Calibri" w:hAnsi="Times New Roman" w:cs="Nazanin" w:hint="cs"/>
          <w:sz w:val="19"/>
          <w:szCs w:val="21"/>
          <w:rtl/>
        </w:rPr>
        <w:t xml:space="preserve"> لرستان </w:t>
      </w:r>
      <w:r w:rsidR="007E0ED4">
        <w:rPr>
          <w:rFonts w:ascii="Times New Roman" w:eastAsia="Calibri" w:hAnsi="Times New Roman" w:cs="Nazanin" w:hint="cs"/>
          <w:sz w:val="19"/>
          <w:szCs w:val="21"/>
          <w:rtl/>
        </w:rPr>
        <w:t>است</w:t>
      </w:r>
      <w:r w:rsidRPr="007070F4">
        <w:rPr>
          <w:rFonts w:ascii="Times New Roman" w:eastAsia="Calibri" w:hAnsi="Times New Roman" w:cs="Nazanin" w:hint="cs"/>
          <w:sz w:val="19"/>
          <w:szCs w:val="21"/>
          <w:rtl/>
        </w:rPr>
        <w:t>.</w:t>
      </w:r>
    </w:p>
    <w:p w14:paraId="46F9DE35" w14:textId="77777777" w:rsidR="00D3500E" w:rsidRDefault="00D3500E" w:rsidP="00D3500E">
      <w:pPr>
        <w:spacing w:after="0" w:line="60" w:lineRule="exact"/>
        <w:ind w:firstLine="284"/>
        <w:jc w:val="both"/>
        <w:rPr>
          <w:rFonts w:ascii="Times New Roman" w:eastAsia="Calibri" w:hAnsi="Times New Roman" w:cs="Nazanin"/>
          <w:sz w:val="19"/>
          <w:szCs w:val="21"/>
          <w:rtl/>
        </w:rPr>
      </w:pPr>
    </w:p>
    <w:p w14:paraId="70C0104A" w14:textId="77777777" w:rsidR="00D3500E" w:rsidRDefault="00D3500E" w:rsidP="00D3500E">
      <w:pPr>
        <w:spacing w:after="0" w:line="60" w:lineRule="exact"/>
        <w:ind w:firstLine="284"/>
        <w:jc w:val="both"/>
        <w:rPr>
          <w:rFonts w:ascii="Times New Roman" w:eastAsia="Calibri" w:hAnsi="Times New Roman" w:cs="Nazanin"/>
          <w:sz w:val="19"/>
          <w:szCs w:val="21"/>
          <w:rtl/>
        </w:rPr>
        <w:sectPr w:rsidR="00D3500E" w:rsidSect="00D3500E">
          <w:footnotePr>
            <w:numRestart w:val="eachSect"/>
          </w:footnotePr>
          <w:type w:val="continuous"/>
          <w:pgSz w:w="12191" w:h="16727" w:code="9"/>
          <w:pgMar w:top="1418" w:right="1418" w:bottom="1701" w:left="1418" w:header="709" w:footer="709" w:gutter="284"/>
          <w:cols w:num="2" w:space="720"/>
          <w:titlePg/>
          <w:bidi/>
          <w:docGrid w:linePitch="360"/>
        </w:sectPr>
      </w:pPr>
    </w:p>
    <w:p w14:paraId="445A9410" w14:textId="77777777" w:rsidR="00AF23F7" w:rsidRPr="00DE1443" w:rsidRDefault="00AF23F7" w:rsidP="00AF23F7">
      <w:pPr>
        <w:bidi w:val="0"/>
        <w:spacing w:after="0" w:line="340" w:lineRule="exact"/>
        <w:jc w:val="both"/>
        <w:rPr>
          <w:rFonts w:ascii="Times New Roman" w:eastAsia="Calibri" w:hAnsi="Times New Roman" w:cs="Nazanin"/>
          <w:b/>
          <w:bCs/>
          <w:sz w:val="24"/>
          <w:szCs w:val="24"/>
        </w:rPr>
      </w:pPr>
      <w:r w:rsidRPr="00DE1443">
        <w:rPr>
          <w:rFonts w:ascii="Times New Roman" w:eastAsia="Calibri" w:hAnsi="Times New Roman" w:cs="Nazanin"/>
          <w:b/>
          <w:bCs/>
          <w:sz w:val="24"/>
          <w:szCs w:val="24"/>
        </w:rPr>
        <w:fldChar w:fldCharType="begin"/>
      </w:r>
      <w:r w:rsidRPr="00DE1443">
        <w:rPr>
          <w:rFonts w:ascii="Times New Roman" w:eastAsia="Calibri" w:hAnsi="Times New Roman" w:cs="Nazanin"/>
          <w:b/>
          <w:bCs/>
          <w:sz w:val="24"/>
          <w:szCs w:val="24"/>
        </w:rPr>
        <w:instrText xml:space="preserve"> TITLE  References:  \* MERGEFORMAT </w:instrText>
      </w:r>
      <w:r w:rsidRPr="00DE1443">
        <w:rPr>
          <w:rFonts w:ascii="Times New Roman" w:eastAsia="Calibri" w:hAnsi="Times New Roman" w:cs="Nazanin"/>
          <w:b/>
          <w:bCs/>
          <w:sz w:val="24"/>
          <w:szCs w:val="24"/>
        </w:rPr>
        <w:fldChar w:fldCharType="separate"/>
      </w:r>
      <w:r w:rsidR="00E026A0">
        <w:rPr>
          <w:rFonts w:ascii="Times New Roman" w:eastAsia="Calibri" w:hAnsi="Times New Roman" w:cs="Nazanin"/>
          <w:b/>
          <w:bCs/>
          <w:sz w:val="24"/>
          <w:szCs w:val="24"/>
        </w:rPr>
        <w:t>References:</w:t>
      </w:r>
      <w:r w:rsidRPr="00DE1443">
        <w:rPr>
          <w:rFonts w:ascii="Times New Roman" w:eastAsia="Calibri" w:hAnsi="Times New Roman" w:cs="Nazanin"/>
          <w:sz w:val="24"/>
          <w:szCs w:val="24"/>
        </w:rPr>
        <w:fldChar w:fldCharType="end"/>
      </w:r>
    </w:p>
    <w:p w14:paraId="657B5E8C" w14:textId="77777777" w:rsidR="006F743F" w:rsidRPr="006F743F" w:rsidRDefault="006F743F" w:rsidP="00BD17C8">
      <w:pPr>
        <w:numPr>
          <w:ilvl w:val="0"/>
          <w:numId w:val="13"/>
        </w:numPr>
        <w:tabs>
          <w:tab w:val="num" w:pos="720"/>
        </w:tabs>
        <w:bidi w:val="0"/>
        <w:spacing w:after="0" w:line="340" w:lineRule="exact"/>
        <w:ind w:left="720"/>
        <w:rPr>
          <w:rFonts w:asciiTheme="majorBidi" w:eastAsia="Calibri" w:hAnsiTheme="majorBidi" w:cstheme="majorBidi"/>
          <w:sz w:val="17"/>
          <w:szCs w:val="21"/>
        </w:rPr>
      </w:pPr>
      <w:proofErr w:type="spellStart"/>
      <w:r w:rsidRPr="006F743F">
        <w:rPr>
          <w:rFonts w:asciiTheme="majorBidi" w:eastAsia="Calibri" w:hAnsiTheme="majorBidi" w:cstheme="majorBidi"/>
          <w:sz w:val="17"/>
          <w:szCs w:val="21"/>
        </w:rPr>
        <w:t>Ozougwu</w:t>
      </w:r>
      <w:proofErr w:type="spellEnd"/>
      <w:r w:rsidRPr="006F743F">
        <w:rPr>
          <w:rFonts w:asciiTheme="majorBidi" w:eastAsia="Calibri" w:hAnsiTheme="majorBidi" w:cstheme="majorBidi"/>
          <w:sz w:val="17"/>
          <w:szCs w:val="21"/>
        </w:rPr>
        <w:t xml:space="preserve"> JC. Physiology of the liver. Int J Res Pharm </w:t>
      </w:r>
      <w:proofErr w:type="spellStart"/>
      <w:r w:rsidRPr="006F743F">
        <w:rPr>
          <w:rFonts w:asciiTheme="majorBidi" w:eastAsia="Calibri" w:hAnsiTheme="majorBidi" w:cstheme="majorBidi"/>
          <w:sz w:val="17"/>
          <w:szCs w:val="21"/>
        </w:rPr>
        <w:t>Biosci</w:t>
      </w:r>
      <w:proofErr w:type="spellEnd"/>
      <w:r w:rsidRPr="006F743F">
        <w:rPr>
          <w:rFonts w:asciiTheme="majorBidi" w:eastAsia="Calibri" w:hAnsiTheme="majorBidi" w:cstheme="majorBidi"/>
          <w:sz w:val="17"/>
          <w:szCs w:val="21"/>
        </w:rPr>
        <w:t xml:space="preserve"> 2017;4(8):13-24. https://doi.org/10.20546/ijcrbp.2017.411.004</w:t>
      </w:r>
    </w:p>
    <w:p w14:paraId="48E6FF45" w14:textId="77777777" w:rsidR="006F743F" w:rsidRPr="006F743F" w:rsidRDefault="006F743F" w:rsidP="007709B3">
      <w:pPr>
        <w:numPr>
          <w:ilvl w:val="0"/>
          <w:numId w:val="13"/>
        </w:numPr>
        <w:tabs>
          <w:tab w:val="num" w:pos="720"/>
        </w:tabs>
        <w:bidi w:val="0"/>
        <w:spacing w:after="0" w:line="340" w:lineRule="exact"/>
        <w:ind w:left="720"/>
        <w:jc w:val="both"/>
        <w:rPr>
          <w:rFonts w:asciiTheme="majorBidi" w:eastAsia="Calibri" w:hAnsiTheme="majorBidi" w:cstheme="majorBidi"/>
          <w:sz w:val="17"/>
          <w:szCs w:val="21"/>
        </w:rPr>
      </w:pPr>
      <w:r w:rsidRPr="006F743F">
        <w:rPr>
          <w:rFonts w:asciiTheme="majorBidi" w:eastAsia="Calibri" w:hAnsiTheme="majorBidi" w:cstheme="majorBidi"/>
          <w:sz w:val="17"/>
          <w:szCs w:val="21"/>
        </w:rPr>
        <w:t xml:space="preserve">Swann JR, Want EJ, Geier FM, </w:t>
      </w:r>
      <w:proofErr w:type="spellStart"/>
      <w:r w:rsidRPr="006F743F">
        <w:rPr>
          <w:rFonts w:asciiTheme="majorBidi" w:eastAsia="Calibri" w:hAnsiTheme="majorBidi" w:cstheme="majorBidi"/>
          <w:sz w:val="17"/>
          <w:szCs w:val="21"/>
        </w:rPr>
        <w:t>Spagou</w:t>
      </w:r>
      <w:proofErr w:type="spellEnd"/>
      <w:r w:rsidRPr="006F743F">
        <w:rPr>
          <w:rFonts w:asciiTheme="majorBidi" w:eastAsia="Calibri" w:hAnsiTheme="majorBidi" w:cstheme="majorBidi"/>
          <w:sz w:val="17"/>
          <w:szCs w:val="21"/>
        </w:rPr>
        <w:t xml:space="preserve"> K, Wilson ID, </w:t>
      </w:r>
      <w:proofErr w:type="spellStart"/>
      <w:r w:rsidRPr="006F743F">
        <w:rPr>
          <w:rFonts w:asciiTheme="majorBidi" w:eastAsia="Calibri" w:hAnsiTheme="majorBidi" w:cstheme="majorBidi"/>
          <w:sz w:val="17"/>
          <w:szCs w:val="21"/>
        </w:rPr>
        <w:t>Sidaway</w:t>
      </w:r>
      <w:proofErr w:type="spellEnd"/>
      <w:r w:rsidRPr="006F743F">
        <w:rPr>
          <w:rFonts w:asciiTheme="majorBidi" w:eastAsia="Calibri" w:hAnsiTheme="majorBidi" w:cstheme="majorBidi"/>
          <w:sz w:val="17"/>
          <w:szCs w:val="21"/>
        </w:rPr>
        <w:t xml:space="preserve"> JE, et al. Systemic gut microbial modulation of bile acid metabolism in host tissue compartments. Proc Natl </w:t>
      </w:r>
      <w:proofErr w:type="spellStart"/>
      <w:r w:rsidRPr="006F743F">
        <w:rPr>
          <w:rFonts w:asciiTheme="majorBidi" w:eastAsia="Calibri" w:hAnsiTheme="majorBidi" w:cstheme="majorBidi"/>
          <w:sz w:val="17"/>
          <w:szCs w:val="21"/>
        </w:rPr>
        <w:t>Acad</w:t>
      </w:r>
      <w:proofErr w:type="spellEnd"/>
      <w:r w:rsidRPr="006F743F">
        <w:rPr>
          <w:rFonts w:asciiTheme="majorBidi" w:eastAsia="Calibri" w:hAnsiTheme="majorBidi" w:cstheme="majorBidi"/>
          <w:sz w:val="17"/>
          <w:szCs w:val="21"/>
        </w:rPr>
        <w:t xml:space="preserve"> Sci USA 2011;108(supplement_1):4523-30. https://doi.org/10.1073/pnas.1006734107</w:t>
      </w:r>
    </w:p>
    <w:p w14:paraId="60DBCECF" w14:textId="77777777" w:rsidR="006F743F" w:rsidRPr="006F743F" w:rsidRDefault="006F743F" w:rsidP="0000538A">
      <w:pPr>
        <w:numPr>
          <w:ilvl w:val="0"/>
          <w:numId w:val="13"/>
        </w:numPr>
        <w:tabs>
          <w:tab w:val="num" w:pos="720"/>
        </w:tabs>
        <w:bidi w:val="0"/>
        <w:spacing w:after="0" w:line="340" w:lineRule="exact"/>
        <w:ind w:left="720"/>
        <w:rPr>
          <w:rFonts w:asciiTheme="majorBidi" w:eastAsia="Calibri" w:hAnsiTheme="majorBidi" w:cstheme="majorBidi"/>
          <w:sz w:val="17"/>
          <w:szCs w:val="21"/>
        </w:rPr>
      </w:pPr>
      <w:r w:rsidRPr="006F743F">
        <w:rPr>
          <w:rFonts w:asciiTheme="majorBidi" w:eastAsia="Calibri" w:hAnsiTheme="majorBidi" w:cstheme="majorBidi"/>
          <w:sz w:val="17"/>
          <w:szCs w:val="21"/>
        </w:rPr>
        <w:t>Chiang JY. Regulation of bile acid synthesis: pathways, nuclear receptors, and mechanisms. J Hepatol 2004;40(3):539-51. https://doi.org/10.1016/j.jhep.2003.11.006</w:t>
      </w:r>
    </w:p>
    <w:p w14:paraId="6B99C5BF" w14:textId="77777777" w:rsidR="006F743F" w:rsidRPr="006F743F" w:rsidRDefault="006F743F" w:rsidP="007709B3">
      <w:pPr>
        <w:numPr>
          <w:ilvl w:val="0"/>
          <w:numId w:val="13"/>
        </w:numPr>
        <w:tabs>
          <w:tab w:val="num" w:pos="720"/>
        </w:tabs>
        <w:bidi w:val="0"/>
        <w:spacing w:after="0" w:line="340" w:lineRule="exact"/>
        <w:ind w:left="720"/>
        <w:jc w:val="both"/>
        <w:rPr>
          <w:rFonts w:asciiTheme="majorBidi" w:eastAsia="Calibri" w:hAnsiTheme="majorBidi" w:cstheme="majorBidi"/>
          <w:sz w:val="17"/>
          <w:szCs w:val="21"/>
        </w:rPr>
      </w:pPr>
      <w:r w:rsidRPr="006F743F">
        <w:rPr>
          <w:rFonts w:asciiTheme="majorBidi" w:eastAsia="Calibri" w:hAnsiTheme="majorBidi" w:cstheme="majorBidi"/>
          <w:sz w:val="17"/>
          <w:szCs w:val="21"/>
        </w:rPr>
        <w:t xml:space="preserve">Krones E, Wagner M, Eller K, Rosenkranz AR, Trauner M, </w:t>
      </w:r>
      <w:proofErr w:type="spellStart"/>
      <w:r w:rsidRPr="006F743F">
        <w:rPr>
          <w:rFonts w:asciiTheme="majorBidi" w:eastAsia="Calibri" w:hAnsiTheme="majorBidi" w:cstheme="majorBidi"/>
          <w:sz w:val="17"/>
          <w:szCs w:val="21"/>
        </w:rPr>
        <w:t>Fickert</w:t>
      </w:r>
      <w:proofErr w:type="spellEnd"/>
      <w:r w:rsidRPr="006F743F">
        <w:rPr>
          <w:rFonts w:asciiTheme="majorBidi" w:eastAsia="Calibri" w:hAnsiTheme="majorBidi" w:cstheme="majorBidi"/>
          <w:sz w:val="17"/>
          <w:szCs w:val="21"/>
        </w:rPr>
        <w:t xml:space="preserve"> P. Bile acid-induced cholemic nephropathy. Dig Dis 2015;33(3):367-75. https://doi.org/10.1159/000371689</w:t>
      </w:r>
    </w:p>
    <w:p w14:paraId="05441578" w14:textId="77777777" w:rsidR="006F743F" w:rsidRPr="006F743F" w:rsidRDefault="006F743F" w:rsidP="0000538A">
      <w:pPr>
        <w:numPr>
          <w:ilvl w:val="0"/>
          <w:numId w:val="13"/>
        </w:numPr>
        <w:tabs>
          <w:tab w:val="num" w:pos="720"/>
        </w:tabs>
        <w:bidi w:val="0"/>
        <w:spacing w:after="0" w:line="340" w:lineRule="exact"/>
        <w:ind w:left="720"/>
        <w:rPr>
          <w:rFonts w:asciiTheme="majorBidi" w:eastAsia="Calibri" w:hAnsiTheme="majorBidi" w:cstheme="majorBidi"/>
          <w:sz w:val="17"/>
          <w:szCs w:val="21"/>
        </w:rPr>
      </w:pPr>
      <w:proofErr w:type="spellStart"/>
      <w:r w:rsidRPr="006F743F">
        <w:rPr>
          <w:rFonts w:asciiTheme="majorBidi" w:eastAsia="Calibri" w:hAnsiTheme="majorBidi" w:cstheme="majorBidi"/>
          <w:sz w:val="17"/>
          <w:szCs w:val="21"/>
        </w:rPr>
        <w:t>Fickert</w:t>
      </w:r>
      <w:proofErr w:type="spellEnd"/>
      <w:r w:rsidRPr="006F743F">
        <w:rPr>
          <w:rFonts w:asciiTheme="majorBidi" w:eastAsia="Calibri" w:hAnsiTheme="majorBidi" w:cstheme="majorBidi"/>
          <w:sz w:val="17"/>
          <w:szCs w:val="21"/>
        </w:rPr>
        <w:t xml:space="preserve"> P, Rosenkranz AR, editors. Cholemic nephropathy reloaded. Semin Liver Dis; 2020: </w:t>
      </w:r>
      <w:proofErr w:type="spellStart"/>
      <w:r w:rsidRPr="006F743F">
        <w:rPr>
          <w:rFonts w:asciiTheme="majorBidi" w:eastAsia="Calibri" w:hAnsiTheme="majorBidi" w:cstheme="majorBidi"/>
          <w:sz w:val="17"/>
          <w:szCs w:val="21"/>
        </w:rPr>
        <w:t>Thieme</w:t>
      </w:r>
      <w:proofErr w:type="spellEnd"/>
      <w:r w:rsidRPr="006F743F">
        <w:rPr>
          <w:rFonts w:asciiTheme="majorBidi" w:eastAsia="Calibri" w:hAnsiTheme="majorBidi" w:cstheme="majorBidi"/>
          <w:sz w:val="17"/>
          <w:szCs w:val="21"/>
        </w:rPr>
        <w:t xml:space="preserve"> Medical Publishers. https://doi.org/10.1055/s-0039-1698826</w:t>
      </w:r>
    </w:p>
    <w:p w14:paraId="1FF8516C" w14:textId="77777777" w:rsidR="006F743F" w:rsidRPr="006F743F" w:rsidRDefault="006F743F" w:rsidP="007709B3">
      <w:pPr>
        <w:numPr>
          <w:ilvl w:val="0"/>
          <w:numId w:val="13"/>
        </w:numPr>
        <w:tabs>
          <w:tab w:val="num" w:pos="720"/>
        </w:tabs>
        <w:bidi w:val="0"/>
        <w:spacing w:after="0" w:line="340" w:lineRule="exact"/>
        <w:ind w:left="720"/>
        <w:jc w:val="both"/>
        <w:rPr>
          <w:rFonts w:asciiTheme="majorBidi" w:eastAsia="Calibri" w:hAnsiTheme="majorBidi" w:cstheme="majorBidi"/>
          <w:sz w:val="17"/>
          <w:szCs w:val="21"/>
        </w:rPr>
      </w:pPr>
      <w:r w:rsidRPr="006F743F">
        <w:rPr>
          <w:rFonts w:asciiTheme="majorBidi" w:eastAsia="Calibri" w:hAnsiTheme="majorBidi" w:cstheme="majorBidi"/>
          <w:sz w:val="17"/>
          <w:szCs w:val="21"/>
        </w:rPr>
        <w:t xml:space="preserve">Krones E, </w:t>
      </w:r>
      <w:proofErr w:type="spellStart"/>
      <w:r w:rsidRPr="006F743F">
        <w:rPr>
          <w:rFonts w:asciiTheme="majorBidi" w:eastAsia="Calibri" w:hAnsiTheme="majorBidi" w:cstheme="majorBidi"/>
          <w:sz w:val="17"/>
          <w:szCs w:val="21"/>
        </w:rPr>
        <w:t>Pollheimer</w:t>
      </w:r>
      <w:proofErr w:type="spellEnd"/>
      <w:r w:rsidRPr="006F743F">
        <w:rPr>
          <w:rFonts w:asciiTheme="majorBidi" w:eastAsia="Calibri" w:hAnsiTheme="majorBidi" w:cstheme="majorBidi"/>
          <w:sz w:val="17"/>
          <w:szCs w:val="21"/>
        </w:rPr>
        <w:t xml:space="preserve"> MJ, Rosenkranz AR, </w:t>
      </w:r>
      <w:proofErr w:type="spellStart"/>
      <w:r w:rsidRPr="006F743F">
        <w:rPr>
          <w:rFonts w:asciiTheme="majorBidi" w:eastAsia="Calibri" w:hAnsiTheme="majorBidi" w:cstheme="majorBidi"/>
          <w:sz w:val="17"/>
          <w:szCs w:val="21"/>
        </w:rPr>
        <w:t>Fickert</w:t>
      </w:r>
      <w:proofErr w:type="spellEnd"/>
      <w:r w:rsidRPr="006F743F">
        <w:rPr>
          <w:rFonts w:asciiTheme="majorBidi" w:eastAsia="Calibri" w:hAnsiTheme="majorBidi" w:cstheme="majorBidi"/>
          <w:sz w:val="17"/>
          <w:szCs w:val="21"/>
        </w:rPr>
        <w:t xml:space="preserve"> P. Cholemic nephropathy - Historical notes and novel perspectives. </w:t>
      </w:r>
      <w:proofErr w:type="spellStart"/>
      <w:r w:rsidRPr="006F743F">
        <w:rPr>
          <w:rFonts w:asciiTheme="majorBidi" w:eastAsia="Calibri" w:hAnsiTheme="majorBidi" w:cstheme="majorBidi"/>
          <w:sz w:val="17"/>
          <w:szCs w:val="21"/>
        </w:rPr>
        <w:t>Biochim</w:t>
      </w:r>
      <w:proofErr w:type="spellEnd"/>
      <w:r w:rsidRPr="006F743F">
        <w:rPr>
          <w:rFonts w:asciiTheme="majorBidi" w:eastAsia="Calibri" w:hAnsiTheme="majorBidi" w:cstheme="majorBidi"/>
          <w:sz w:val="17"/>
          <w:szCs w:val="21"/>
        </w:rPr>
        <w:t xml:space="preserve"> </w:t>
      </w:r>
      <w:proofErr w:type="spellStart"/>
      <w:r w:rsidRPr="006F743F">
        <w:rPr>
          <w:rFonts w:asciiTheme="majorBidi" w:eastAsia="Calibri" w:hAnsiTheme="majorBidi" w:cstheme="majorBidi"/>
          <w:sz w:val="17"/>
          <w:szCs w:val="21"/>
        </w:rPr>
        <w:t>Biophys</w:t>
      </w:r>
      <w:proofErr w:type="spellEnd"/>
      <w:r w:rsidRPr="006F743F">
        <w:rPr>
          <w:rFonts w:asciiTheme="majorBidi" w:eastAsia="Calibri" w:hAnsiTheme="majorBidi" w:cstheme="majorBidi"/>
          <w:sz w:val="17"/>
          <w:szCs w:val="21"/>
        </w:rPr>
        <w:t xml:space="preserve"> Acta Mol Basis Dis 2018;1864(4, Part B):1356-66. https://doi.org/10.1016/j.bbadis.2017.08.028</w:t>
      </w:r>
    </w:p>
    <w:p w14:paraId="145851E3" w14:textId="77777777" w:rsidR="006F743F" w:rsidRPr="006F743F" w:rsidRDefault="006F743F" w:rsidP="0000538A">
      <w:pPr>
        <w:numPr>
          <w:ilvl w:val="0"/>
          <w:numId w:val="13"/>
        </w:numPr>
        <w:tabs>
          <w:tab w:val="num" w:pos="720"/>
        </w:tabs>
        <w:bidi w:val="0"/>
        <w:spacing w:after="0" w:line="340" w:lineRule="exact"/>
        <w:ind w:left="720"/>
        <w:rPr>
          <w:rFonts w:asciiTheme="majorBidi" w:eastAsia="Calibri" w:hAnsiTheme="majorBidi" w:cstheme="majorBidi"/>
          <w:sz w:val="17"/>
          <w:szCs w:val="21"/>
        </w:rPr>
      </w:pPr>
      <w:proofErr w:type="spellStart"/>
      <w:r w:rsidRPr="006F743F">
        <w:rPr>
          <w:rFonts w:asciiTheme="majorBidi" w:eastAsia="Calibri" w:hAnsiTheme="majorBidi" w:cstheme="majorBidi"/>
          <w:sz w:val="17"/>
          <w:szCs w:val="21"/>
        </w:rPr>
        <w:t>Abdoli</w:t>
      </w:r>
      <w:proofErr w:type="spellEnd"/>
      <w:r w:rsidRPr="006F743F">
        <w:rPr>
          <w:rFonts w:asciiTheme="majorBidi" w:eastAsia="Calibri" w:hAnsiTheme="majorBidi" w:cstheme="majorBidi"/>
          <w:sz w:val="17"/>
          <w:szCs w:val="21"/>
        </w:rPr>
        <w:t xml:space="preserve"> N, </w:t>
      </w:r>
      <w:proofErr w:type="spellStart"/>
      <w:r w:rsidRPr="006F743F">
        <w:rPr>
          <w:rFonts w:asciiTheme="majorBidi" w:eastAsia="Calibri" w:hAnsiTheme="majorBidi" w:cstheme="majorBidi"/>
          <w:sz w:val="17"/>
          <w:szCs w:val="21"/>
        </w:rPr>
        <w:t>Sadeghian</w:t>
      </w:r>
      <w:proofErr w:type="spellEnd"/>
      <w:r w:rsidRPr="006F743F">
        <w:rPr>
          <w:rFonts w:asciiTheme="majorBidi" w:eastAsia="Calibri" w:hAnsiTheme="majorBidi" w:cstheme="majorBidi"/>
          <w:sz w:val="17"/>
          <w:szCs w:val="21"/>
        </w:rPr>
        <w:t xml:space="preserve"> I, </w:t>
      </w:r>
      <w:proofErr w:type="spellStart"/>
      <w:r w:rsidRPr="006F743F">
        <w:rPr>
          <w:rFonts w:asciiTheme="majorBidi" w:eastAsia="Calibri" w:hAnsiTheme="majorBidi" w:cstheme="majorBidi"/>
          <w:sz w:val="17"/>
          <w:szCs w:val="21"/>
        </w:rPr>
        <w:t>Azarpira</w:t>
      </w:r>
      <w:proofErr w:type="spellEnd"/>
      <w:r w:rsidRPr="006F743F">
        <w:rPr>
          <w:rFonts w:asciiTheme="majorBidi" w:eastAsia="Calibri" w:hAnsiTheme="majorBidi" w:cstheme="majorBidi"/>
          <w:sz w:val="17"/>
          <w:szCs w:val="21"/>
        </w:rPr>
        <w:t xml:space="preserve"> N, </w:t>
      </w:r>
      <w:proofErr w:type="spellStart"/>
      <w:r w:rsidRPr="006F743F">
        <w:rPr>
          <w:rFonts w:asciiTheme="majorBidi" w:eastAsia="Calibri" w:hAnsiTheme="majorBidi" w:cstheme="majorBidi"/>
          <w:sz w:val="17"/>
          <w:szCs w:val="21"/>
        </w:rPr>
        <w:t>Ommati</w:t>
      </w:r>
      <w:proofErr w:type="spellEnd"/>
      <w:r w:rsidRPr="006F743F">
        <w:rPr>
          <w:rFonts w:asciiTheme="majorBidi" w:eastAsia="Calibri" w:hAnsiTheme="majorBidi" w:cstheme="majorBidi"/>
          <w:sz w:val="17"/>
          <w:szCs w:val="21"/>
        </w:rPr>
        <w:t xml:space="preserve"> MM, </w:t>
      </w:r>
      <w:proofErr w:type="spellStart"/>
      <w:r w:rsidRPr="006F743F">
        <w:rPr>
          <w:rFonts w:asciiTheme="majorBidi" w:eastAsia="Calibri" w:hAnsiTheme="majorBidi" w:cstheme="majorBidi"/>
          <w:sz w:val="17"/>
          <w:szCs w:val="21"/>
        </w:rPr>
        <w:t>Heidari</w:t>
      </w:r>
      <w:proofErr w:type="spellEnd"/>
      <w:r w:rsidRPr="006F743F">
        <w:rPr>
          <w:rFonts w:asciiTheme="majorBidi" w:eastAsia="Calibri" w:hAnsiTheme="majorBidi" w:cstheme="majorBidi"/>
          <w:sz w:val="17"/>
          <w:szCs w:val="21"/>
        </w:rPr>
        <w:t xml:space="preserve"> R. Taurine mitigates bile duct obstruction-associated cholemic nephropathy: effect on oxidative stress and mitochondrial parameters. Clin Exp Hepatol 2021;7(1):30-40. https://doi.org/10.5114/ceh.2021.104675</w:t>
      </w:r>
    </w:p>
    <w:p w14:paraId="1B4A270B" w14:textId="77777777" w:rsidR="006F743F" w:rsidRPr="006F743F" w:rsidRDefault="006F743F" w:rsidP="007709B3">
      <w:pPr>
        <w:numPr>
          <w:ilvl w:val="0"/>
          <w:numId w:val="13"/>
        </w:numPr>
        <w:tabs>
          <w:tab w:val="num" w:pos="720"/>
        </w:tabs>
        <w:bidi w:val="0"/>
        <w:spacing w:after="0" w:line="340" w:lineRule="exact"/>
        <w:ind w:left="720"/>
        <w:jc w:val="both"/>
        <w:rPr>
          <w:rFonts w:asciiTheme="majorBidi" w:eastAsia="Calibri" w:hAnsiTheme="majorBidi" w:cstheme="majorBidi"/>
          <w:sz w:val="17"/>
          <w:szCs w:val="21"/>
        </w:rPr>
      </w:pPr>
      <w:proofErr w:type="spellStart"/>
      <w:r w:rsidRPr="006F743F">
        <w:rPr>
          <w:rFonts w:asciiTheme="majorBidi" w:eastAsia="Calibri" w:hAnsiTheme="majorBidi" w:cstheme="majorBidi"/>
          <w:sz w:val="17"/>
          <w:szCs w:val="21"/>
        </w:rPr>
        <w:t>Ommati</w:t>
      </w:r>
      <w:proofErr w:type="spellEnd"/>
      <w:r w:rsidRPr="006F743F">
        <w:rPr>
          <w:rFonts w:asciiTheme="majorBidi" w:eastAsia="Calibri" w:hAnsiTheme="majorBidi" w:cstheme="majorBidi"/>
          <w:sz w:val="17"/>
          <w:szCs w:val="21"/>
        </w:rPr>
        <w:t xml:space="preserve"> MM, Mohammadi H, Mousavi K, </w:t>
      </w:r>
      <w:proofErr w:type="spellStart"/>
      <w:r w:rsidRPr="006F743F">
        <w:rPr>
          <w:rFonts w:asciiTheme="majorBidi" w:eastAsia="Calibri" w:hAnsiTheme="majorBidi" w:cstheme="majorBidi"/>
          <w:sz w:val="17"/>
          <w:szCs w:val="21"/>
        </w:rPr>
        <w:t>Azarpira</w:t>
      </w:r>
      <w:proofErr w:type="spellEnd"/>
      <w:r w:rsidRPr="006F743F">
        <w:rPr>
          <w:rFonts w:asciiTheme="majorBidi" w:eastAsia="Calibri" w:hAnsiTheme="majorBidi" w:cstheme="majorBidi"/>
          <w:sz w:val="17"/>
          <w:szCs w:val="21"/>
        </w:rPr>
        <w:t xml:space="preserve"> N, Farshad O, </w:t>
      </w:r>
      <w:proofErr w:type="spellStart"/>
      <w:r w:rsidRPr="006F743F">
        <w:rPr>
          <w:rFonts w:asciiTheme="majorBidi" w:eastAsia="Calibri" w:hAnsiTheme="majorBidi" w:cstheme="majorBidi"/>
          <w:sz w:val="17"/>
          <w:szCs w:val="21"/>
        </w:rPr>
        <w:t>Dehghani</w:t>
      </w:r>
      <w:proofErr w:type="spellEnd"/>
      <w:r w:rsidRPr="006F743F">
        <w:rPr>
          <w:rFonts w:asciiTheme="majorBidi" w:eastAsia="Calibri" w:hAnsiTheme="majorBidi" w:cstheme="majorBidi"/>
          <w:sz w:val="17"/>
          <w:szCs w:val="21"/>
        </w:rPr>
        <w:t xml:space="preserve"> R, et al. </w:t>
      </w:r>
      <w:r w:rsidRPr="006F743F">
        <w:rPr>
          <w:rFonts w:asciiTheme="majorBidi" w:eastAsia="Calibri" w:hAnsiTheme="majorBidi" w:cstheme="majorBidi"/>
          <w:sz w:val="17"/>
          <w:szCs w:val="21"/>
        </w:rPr>
        <w:t>Metformin alleviates cholestasis-associated nephropathy through regulating oxidative stress and mitochondrial function. Liver Res 2021;5(3):171-80. https://doi.org/10.1016/j.livres.2020.12.001</w:t>
      </w:r>
    </w:p>
    <w:p w14:paraId="06C87F9B" w14:textId="77777777" w:rsidR="006F743F" w:rsidRPr="006F743F" w:rsidRDefault="006F743F" w:rsidP="007709B3">
      <w:pPr>
        <w:numPr>
          <w:ilvl w:val="0"/>
          <w:numId w:val="13"/>
        </w:numPr>
        <w:tabs>
          <w:tab w:val="num" w:pos="720"/>
        </w:tabs>
        <w:bidi w:val="0"/>
        <w:spacing w:after="0" w:line="340" w:lineRule="exact"/>
        <w:ind w:left="720"/>
        <w:jc w:val="both"/>
        <w:rPr>
          <w:rFonts w:asciiTheme="majorBidi" w:eastAsia="Calibri" w:hAnsiTheme="majorBidi" w:cstheme="majorBidi"/>
          <w:sz w:val="17"/>
          <w:szCs w:val="21"/>
        </w:rPr>
      </w:pPr>
      <w:proofErr w:type="spellStart"/>
      <w:r w:rsidRPr="006F743F">
        <w:rPr>
          <w:rFonts w:asciiTheme="majorBidi" w:eastAsia="Calibri" w:hAnsiTheme="majorBidi" w:cstheme="majorBidi"/>
          <w:sz w:val="17"/>
          <w:szCs w:val="21"/>
        </w:rPr>
        <w:t>Jashni</w:t>
      </w:r>
      <w:proofErr w:type="spellEnd"/>
      <w:r w:rsidRPr="006F743F">
        <w:rPr>
          <w:rFonts w:asciiTheme="majorBidi" w:eastAsia="Calibri" w:hAnsiTheme="majorBidi" w:cstheme="majorBidi"/>
          <w:sz w:val="17"/>
          <w:szCs w:val="21"/>
        </w:rPr>
        <w:t xml:space="preserve"> Z, </w:t>
      </w:r>
      <w:proofErr w:type="spellStart"/>
      <w:r w:rsidRPr="006F743F">
        <w:rPr>
          <w:rFonts w:asciiTheme="majorBidi" w:eastAsia="Calibri" w:hAnsiTheme="majorBidi" w:cstheme="majorBidi"/>
          <w:sz w:val="17"/>
          <w:szCs w:val="21"/>
        </w:rPr>
        <w:t>Ghaffari</w:t>
      </w:r>
      <w:proofErr w:type="spellEnd"/>
      <w:r w:rsidRPr="006F743F">
        <w:rPr>
          <w:rFonts w:asciiTheme="majorBidi" w:eastAsia="Calibri" w:hAnsiTheme="majorBidi" w:cstheme="majorBidi"/>
          <w:sz w:val="17"/>
          <w:szCs w:val="21"/>
        </w:rPr>
        <w:t xml:space="preserve"> </w:t>
      </w:r>
      <w:proofErr w:type="spellStart"/>
      <w:r w:rsidRPr="006F743F">
        <w:rPr>
          <w:rFonts w:asciiTheme="majorBidi" w:eastAsia="Calibri" w:hAnsiTheme="majorBidi" w:cstheme="majorBidi"/>
          <w:sz w:val="17"/>
          <w:szCs w:val="21"/>
        </w:rPr>
        <w:t>Nasab</w:t>
      </w:r>
      <w:proofErr w:type="spellEnd"/>
      <w:r w:rsidRPr="006F743F">
        <w:rPr>
          <w:rFonts w:asciiTheme="majorBidi" w:eastAsia="Calibri" w:hAnsiTheme="majorBidi" w:cstheme="majorBidi"/>
          <w:sz w:val="17"/>
          <w:szCs w:val="21"/>
        </w:rPr>
        <w:t xml:space="preserve"> M, </w:t>
      </w:r>
      <w:proofErr w:type="spellStart"/>
      <w:r w:rsidRPr="006F743F">
        <w:rPr>
          <w:rFonts w:asciiTheme="majorBidi" w:eastAsia="Calibri" w:hAnsiTheme="majorBidi" w:cstheme="majorBidi"/>
          <w:sz w:val="17"/>
          <w:szCs w:val="21"/>
        </w:rPr>
        <w:t>Salimi</w:t>
      </w:r>
      <w:proofErr w:type="spellEnd"/>
      <w:r w:rsidRPr="006F743F">
        <w:rPr>
          <w:rFonts w:asciiTheme="majorBidi" w:eastAsia="Calibri" w:hAnsiTheme="majorBidi" w:cstheme="majorBidi"/>
          <w:sz w:val="17"/>
          <w:szCs w:val="21"/>
        </w:rPr>
        <w:t xml:space="preserve"> Kia I, Maleki A, </w:t>
      </w:r>
      <w:proofErr w:type="spellStart"/>
      <w:r w:rsidRPr="006F743F">
        <w:rPr>
          <w:rFonts w:asciiTheme="majorBidi" w:eastAsia="Calibri" w:hAnsiTheme="majorBidi" w:cstheme="majorBidi"/>
          <w:sz w:val="17"/>
          <w:szCs w:val="21"/>
        </w:rPr>
        <w:t>Abdollahi</w:t>
      </w:r>
      <w:proofErr w:type="spellEnd"/>
      <w:r w:rsidRPr="006F743F">
        <w:rPr>
          <w:rFonts w:asciiTheme="majorBidi" w:eastAsia="Calibri" w:hAnsiTheme="majorBidi" w:cstheme="majorBidi"/>
          <w:sz w:val="17"/>
          <w:szCs w:val="21"/>
        </w:rPr>
        <w:t xml:space="preserve"> S, Mohammadi H. Investigating the Protective Effects of Rutin on Cholemic Nephropathy in Cholestatic Rats. J Mazandaran Univ Med Sci 2024;34(238):72-80.</w:t>
      </w:r>
    </w:p>
    <w:p w14:paraId="54D41009" w14:textId="77777777" w:rsidR="006F743F" w:rsidRPr="006F743F" w:rsidRDefault="006F743F" w:rsidP="0000538A">
      <w:pPr>
        <w:numPr>
          <w:ilvl w:val="0"/>
          <w:numId w:val="13"/>
        </w:numPr>
        <w:tabs>
          <w:tab w:val="num" w:pos="720"/>
        </w:tabs>
        <w:bidi w:val="0"/>
        <w:spacing w:after="0" w:line="340" w:lineRule="exact"/>
        <w:ind w:left="720"/>
        <w:rPr>
          <w:rFonts w:asciiTheme="majorBidi" w:eastAsia="Calibri" w:hAnsiTheme="majorBidi" w:cstheme="majorBidi"/>
          <w:sz w:val="17"/>
          <w:szCs w:val="21"/>
        </w:rPr>
      </w:pPr>
      <w:r w:rsidRPr="006F743F">
        <w:rPr>
          <w:rFonts w:asciiTheme="majorBidi" w:eastAsia="Calibri" w:hAnsiTheme="majorBidi" w:cstheme="majorBidi"/>
          <w:sz w:val="17"/>
          <w:szCs w:val="21"/>
        </w:rPr>
        <w:t>Avila-Carrasco L, García-Mayorga EA, Díaz-Avila DL, Garza-</w:t>
      </w:r>
      <w:proofErr w:type="spellStart"/>
      <w:r w:rsidRPr="006F743F">
        <w:rPr>
          <w:rFonts w:asciiTheme="majorBidi" w:eastAsia="Calibri" w:hAnsiTheme="majorBidi" w:cstheme="majorBidi"/>
          <w:sz w:val="17"/>
          <w:szCs w:val="21"/>
        </w:rPr>
        <w:t>Veloz</w:t>
      </w:r>
      <w:proofErr w:type="spellEnd"/>
      <w:r w:rsidRPr="006F743F">
        <w:rPr>
          <w:rFonts w:asciiTheme="majorBidi" w:eastAsia="Calibri" w:hAnsiTheme="majorBidi" w:cstheme="majorBidi"/>
          <w:sz w:val="17"/>
          <w:szCs w:val="21"/>
        </w:rPr>
        <w:t xml:space="preserve"> I, Martinez-Fierro ML, González-Mateo GT. Potential therapeutic effects of natural plant compounds in kidney disease. Molecules 2021;26(20):6096. https://doi.org/10.3390/molecules26206096</w:t>
      </w:r>
    </w:p>
    <w:p w14:paraId="667801FC" w14:textId="77777777" w:rsidR="006F743F" w:rsidRPr="006F743F" w:rsidRDefault="006F743F" w:rsidP="007E0ED4">
      <w:pPr>
        <w:numPr>
          <w:ilvl w:val="0"/>
          <w:numId w:val="13"/>
        </w:numPr>
        <w:tabs>
          <w:tab w:val="num" w:pos="720"/>
        </w:tabs>
        <w:bidi w:val="0"/>
        <w:spacing w:before="60" w:after="0" w:line="340" w:lineRule="exact"/>
        <w:ind w:left="720"/>
        <w:jc w:val="both"/>
        <w:rPr>
          <w:rFonts w:asciiTheme="majorBidi" w:eastAsia="Calibri" w:hAnsiTheme="majorBidi" w:cstheme="majorBidi"/>
          <w:sz w:val="17"/>
          <w:szCs w:val="21"/>
        </w:rPr>
      </w:pPr>
      <w:proofErr w:type="spellStart"/>
      <w:r w:rsidRPr="006F743F">
        <w:rPr>
          <w:rFonts w:asciiTheme="majorBidi" w:eastAsia="Calibri" w:hAnsiTheme="majorBidi" w:cstheme="majorBidi"/>
          <w:sz w:val="17"/>
          <w:szCs w:val="21"/>
        </w:rPr>
        <w:t>Hajializadeh</w:t>
      </w:r>
      <w:proofErr w:type="spellEnd"/>
      <w:r w:rsidRPr="006F743F">
        <w:rPr>
          <w:rFonts w:asciiTheme="majorBidi" w:eastAsia="Calibri" w:hAnsiTheme="majorBidi" w:cstheme="majorBidi"/>
          <w:sz w:val="17"/>
          <w:szCs w:val="21"/>
        </w:rPr>
        <w:t xml:space="preserve"> Z, Nasri S, </w:t>
      </w:r>
      <w:proofErr w:type="spellStart"/>
      <w:r w:rsidRPr="006F743F">
        <w:rPr>
          <w:rFonts w:asciiTheme="majorBidi" w:eastAsia="Calibri" w:hAnsiTheme="majorBidi" w:cstheme="majorBidi"/>
          <w:sz w:val="17"/>
          <w:szCs w:val="21"/>
        </w:rPr>
        <w:t>Kaeidi</w:t>
      </w:r>
      <w:proofErr w:type="spellEnd"/>
      <w:r w:rsidRPr="006F743F">
        <w:rPr>
          <w:rFonts w:asciiTheme="majorBidi" w:eastAsia="Calibri" w:hAnsiTheme="majorBidi" w:cstheme="majorBidi"/>
          <w:sz w:val="17"/>
          <w:szCs w:val="21"/>
        </w:rPr>
        <w:t xml:space="preserve"> A, </w:t>
      </w:r>
      <w:proofErr w:type="spellStart"/>
      <w:r w:rsidRPr="006F743F">
        <w:rPr>
          <w:rFonts w:asciiTheme="majorBidi" w:eastAsia="Calibri" w:hAnsiTheme="majorBidi" w:cstheme="majorBidi"/>
          <w:sz w:val="17"/>
          <w:szCs w:val="21"/>
        </w:rPr>
        <w:t>Sheibani</w:t>
      </w:r>
      <w:proofErr w:type="spellEnd"/>
      <w:r w:rsidRPr="006F743F">
        <w:rPr>
          <w:rFonts w:asciiTheme="majorBidi" w:eastAsia="Calibri" w:hAnsiTheme="majorBidi" w:cstheme="majorBidi"/>
          <w:sz w:val="17"/>
          <w:szCs w:val="21"/>
        </w:rPr>
        <w:t xml:space="preserve"> V, </w:t>
      </w:r>
      <w:proofErr w:type="spellStart"/>
      <w:r w:rsidRPr="006F743F">
        <w:rPr>
          <w:rFonts w:asciiTheme="majorBidi" w:eastAsia="Calibri" w:hAnsiTheme="majorBidi" w:cstheme="majorBidi"/>
          <w:sz w:val="17"/>
          <w:szCs w:val="21"/>
        </w:rPr>
        <w:t>Rasoulian</w:t>
      </w:r>
      <w:proofErr w:type="spellEnd"/>
      <w:r w:rsidRPr="006F743F">
        <w:rPr>
          <w:rFonts w:asciiTheme="majorBidi" w:eastAsia="Calibri" w:hAnsiTheme="majorBidi" w:cstheme="majorBidi"/>
          <w:sz w:val="17"/>
          <w:szCs w:val="21"/>
        </w:rPr>
        <w:t xml:space="preserve"> B, </w:t>
      </w:r>
      <w:proofErr w:type="spellStart"/>
      <w:r w:rsidRPr="006F743F">
        <w:rPr>
          <w:rFonts w:asciiTheme="majorBidi" w:eastAsia="Calibri" w:hAnsiTheme="majorBidi" w:cstheme="majorBidi"/>
          <w:sz w:val="17"/>
          <w:szCs w:val="21"/>
        </w:rPr>
        <w:t>Esmaeili-Mahani</w:t>
      </w:r>
      <w:proofErr w:type="spellEnd"/>
      <w:r w:rsidRPr="006F743F">
        <w:rPr>
          <w:rFonts w:asciiTheme="majorBidi" w:eastAsia="Calibri" w:hAnsiTheme="majorBidi" w:cstheme="majorBidi"/>
          <w:sz w:val="17"/>
          <w:szCs w:val="21"/>
        </w:rPr>
        <w:t xml:space="preserve"> S. Inhibitory effect of Thymus </w:t>
      </w:r>
      <w:proofErr w:type="spellStart"/>
      <w:r w:rsidRPr="006F743F">
        <w:rPr>
          <w:rFonts w:asciiTheme="majorBidi" w:eastAsia="Calibri" w:hAnsiTheme="majorBidi" w:cstheme="majorBidi"/>
          <w:sz w:val="17"/>
          <w:szCs w:val="21"/>
        </w:rPr>
        <w:t>caramanicus</w:t>
      </w:r>
      <w:proofErr w:type="spellEnd"/>
      <w:r w:rsidRPr="006F743F">
        <w:rPr>
          <w:rFonts w:asciiTheme="majorBidi" w:eastAsia="Calibri" w:hAnsiTheme="majorBidi" w:cstheme="majorBidi"/>
          <w:sz w:val="17"/>
          <w:szCs w:val="21"/>
        </w:rPr>
        <w:t xml:space="preserve"> </w:t>
      </w:r>
      <w:proofErr w:type="spellStart"/>
      <w:r w:rsidRPr="006F743F">
        <w:rPr>
          <w:rFonts w:asciiTheme="majorBidi" w:eastAsia="Calibri" w:hAnsiTheme="majorBidi" w:cstheme="majorBidi"/>
          <w:sz w:val="17"/>
          <w:szCs w:val="21"/>
        </w:rPr>
        <w:t>Jalas</w:t>
      </w:r>
      <w:proofErr w:type="spellEnd"/>
      <w:r w:rsidRPr="006F743F">
        <w:rPr>
          <w:rFonts w:asciiTheme="majorBidi" w:eastAsia="Calibri" w:hAnsiTheme="majorBidi" w:cstheme="majorBidi"/>
          <w:sz w:val="17"/>
          <w:szCs w:val="21"/>
        </w:rPr>
        <w:t xml:space="preserve"> on hyperglycemia-induced apoptosis in in vitro and in vivo models of diabetic neuropathic pain. J </w:t>
      </w:r>
      <w:proofErr w:type="spellStart"/>
      <w:r w:rsidRPr="006F743F">
        <w:rPr>
          <w:rFonts w:asciiTheme="majorBidi" w:eastAsia="Calibri" w:hAnsiTheme="majorBidi" w:cstheme="majorBidi"/>
          <w:sz w:val="17"/>
          <w:szCs w:val="21"/>
        </w:rPr>
        <w:t>Ethnopharmacol</w:t>
      </w:r>
      <w:proofErr w:type="spellEnd"/>
      <w:r w:rsidRPr="006F743F">
        <w:rPr>
          <w:rFonts w:asciiTheme="majorBidi" w:eastAsia="Calibri" w:hAnsiTheme="majorBidi" w:cstheme="majorBidi"/>
          <w:sz w:val="17"/>
          <w:szCs w:val="21"/>
        </w:rPr>
        <w:t xml:space="preserve"> 2014;153(3):596-603. https://doi.org/10.1016/j.jep.2014.02.049</w:t>
      </w:r>
    </w:p>
    <w:p w14:paraId="24F0FCC9" w14:textId="77777777" w:rsidR="006F743F" w:rsidRPr="006F743F" w:rsidRDefault="006F743F" w:rsidP="007E0ED4">
      <w:pPr>
        <w:numPr>
          <w:ilvl w:val="0"/>
          <w:numId w:val="13"/>
        </w:numPr>
        <w:tabs>
          <w:tab w:val="num" w:pos="720"/>
        </w:tabs>
        <w:bidi w:val="0"/>
        <w:spacing w:before="120" w:after="0" w:line="340" w:lineRule="exact"/>
        <w:ind w:left="720"/>
        <w:rPr>
          <w:rFonts w:asciiTheme="majorBidi" w:eastAsia="Calibri" w:hAnsiTheme="majorBidi" w:cstheme="majorBidi"/>
          <w:sz w:val="17"/>
          <w:szCs w:val="21"/>
        </w:rPr>
      </w:pPr>
      <w:r w:rsidRPr="006F743F">
        <w:rPr>
          <w:rFonts w:asciiTheme="majorBidi" w:eastAsia="Calibri" w:hAnsiTheme="majorBidi" w:cstheme="majorBidi"/>
          <w:sz w:val="17"/>
          <w:szCs w:val="21"/>
        </w:rPr>
        <w:t xml:space="preserve">Butterfield DA, </w:t>
      </w:r>
      <w:proofErr w:type="spellStart"/>
      <w:r w:rsidRPr="006F743F">
        <w:rPr>
          <w:rFonts w:asciiTheme="majorBidi" w:eastAsia="Calibri" w:hAnsiTheme="majorBidi" w:cstheme="majorBidi"/>
          <w:sz w:val="17"/>
          <w:szCs w:val="21"/>
        </w:rPr>
        <w:t>Castegna</w:t>
      </w:r>
      <w:proofErr w:type="spellEnd"/>
      <w:r w:rsidRPr="006F743F">
        <w:rPr>
          <w:rFonts w:asciiTheme="majorBidi" w:eastAsia="Calibri" w:hAnsiTheme="majorBidi" w:cstheme="majorBidi"/>
          <w:sz w:val="17"/>
          <w:szCs w:val="21"/>
        </w:rPr>
        <w:t xml:space="preserve"> A, </w:t>
      </w:r>
      <w:proofErr w:type="spellStart"/>
      <w:r w:rsidRPr="006F743F">
        <w:rPr>
          <w:rFonts w:asciiTheme="majorBidi" w:eastAsia="Calibri" w:hAnsiTheme="majorBidi" w:cstheme="majorBidi"/>
          <w:sz w:val="17"/>
          <w:szCs w:val="21"/>
        </w:rPr>
        <w:t>Pocernich</w:t>
      </w:r>
      <w:proofErr w:type="spellEnd"/>
      <w:r w:rsidRPr="006F743F">
        <w:rPr>
          <w:rFonts w:asciiTheme="majorBidi" w:eastAsia="Calibri" w:hAnsiTheme="majorBidi" w:cstheme="majorBidi"/>
          <w:sz w:val="17"/>
          <w:szCs w:val="21"/>
        </w:rPr>
        <w:t xml:space="preserve"> CB, Drake J, </w:t>
      </w:r>
      <w:proofErr w:type="spellStart"/>
      <w:r w:rsidRPr="006F743F">
        <w:rPr>
          <w:rFonts w:asciiTheme="majorBidi" w:eastAsia="Calibri" w:hAnsiTheme="majorBidi" w:cstheme="majorBidi"/>
          <w:sz w:val="17"/>
          <w:szCs w:val="21"/>
        </w:rPr>
        <w:t>Scapagnini</w:t>
      </w:r>
      <w:proofErr w:type="spellEnd"/>
      <w:r w:rsidRPr="006F743F">
        <w:rPr>
          <w:rFonts w:asciiTheme="majorBidi" w:eastAsia="Calibri" w:hAnsiTheme="majorBidi" w:cstheme="majorBidi"/>
          <w:sz w:val="17"/>
          <w:szCs w:val="21"/>
        </w:rPr>
        <w:t xml:space="preserve"> G, Calabrese V. Nutritional approaches to combat oxidative stress in Alzheimer's disease. J </w:t>
      </w:r>
      <w:proofErr w:type="spellStart"/>
      <w:r w:rsidRPr="006F743F">
        <w:rPr>
          <w:rFonts w:asciiTheme="majorBidi" w:eastAsia="Calibri" w:hAnsiTheme="majorBidi" w:cstheme="majorBidi"/>
          <w:sz w:val="17"/>
          <w:szCs w:val="21"/>
        </w:rPr>
        <w:t>Nutr</w:t>
      </w:r>
      <w:proofErr w:type="spellEnd"/>
      <w:r w:rsidRPr="006F743F">
        <w:rPr>
          <w:rFonts w:asciiTheme="majorBidi" w:eastAsia="Calibri" w:hAnsiTheme="majorBidi" w:cstheme="majorBidi"/>
          <w:sz w:val="17"/>
          <w:szCs w:val="21"/>
        </w:rPr>
        <w:t xml:space="preserve"> </w:t>
      </w:r>
      <w:proofErr w:type="spellStart"/>
      <w:r w:rsidRPr="006F743F">
        <w:rPr>
          <w:rFonts w:asciiTheme="majorBidi" w:eastAsia="Calibri" w:hAnsiTheme="majorBidi" w:cstheme="majorBidi"/>
          <w:sz w:val="17"/>
          <w:szCs w:val="21"/>
        </w:rPr>
        <w:t>Biochem</w:t>
      </w:r>
      <w:proofErr w:type="spellEnd"/>
      <w:r w:rsidRPr="006F743F">
        <w:rPr>
          <w:rFonts w:asciiTheme="majorBidi" w:eastAsia="Calibri" w:hAnsiTheme="majorBidi" w:cstheme="majorBidi"/>
          <w:sz w:val="17"/>
          <w:szCs w:val="21"/>
        </w:rPr>
        <w:t xml:space="preserve"> 2002;13(8):444-61. https://doi.org/10.1016/S0955-2863(02)00205-X</w:t>
      </w:r>
    </w:p>
    <w:p w14:paraId="4C1E757F" w14:textId="77777777" w:rsidR="006F743F" w:rsidRPr="006F743F" w:rsidRDefault="006F743F" w:rsidP="007E0ED4">
      <w:pPr>
        <w:numPr>
          <w:ilvl w:val="0"/>
          <w:numId w:val="13"/>
        </w:numPr>
        <w:tabs>
          <w:tab w:val="num" w:pos="720"/>
        </w:tabs>
        <w:bidi w:val="0"/>
        <w:spacing w:before="120" w:after="0" w:line="340" w:lineRule="exact"/>
        <w:ind w:left="720"/>
        <w:rPr>
          <w:rFonts w:asciiTheme="majorBidi" w:eastAsia="Calibri" w:hAnsiTheme="majorBidi" w:cstheme="majorBidi"/>
          <w:sz w:val="17"/>
          <w:szCs w:val="21"/>
        </w:rPr>
      </w:pPr>
      <w:proofErr w:type="spellStart"/>
      <w:r w:rsidRPr="006F743F">
        <w:rPr>
          <w:rFonts w:asciiTheme="majorBidi" w:eastAsia="Calibri" w:hAnsiTheme="majorBidi" w:cstheme="majorBidi"/>
          <w:sz w:val="17"/>
          <w:szCs w:val="21"/>
        </w:rPr>
        <w:t>Haghani</w:t>
      </w:r>
      <w:proofErr w:type="spellEnd"/>
      <w:r w:rsidRPr="006F743F">
        <w:rPr>
          <w:rFonts w:asciiTheme="majorBidi" w:eastAsia="Calibri" w:hAnsiTheme="majorBidi" w:cstheme="majorBidi"/>
          <w:sz w:val="17"/>
          <w:szCs w:val="21"/>
        </w:rPr>
        <w:t xml:space="preserve"> F, </w:t>
      </w:r>
      <w:proofErr w:type="spellStart"/>
      <w:r w:rsidRPr="006F743F">
        <w:rPr>
          <w:rFonts w:asciiTheme="majorBidi" w:eastAsia="Calibri" w:hAnsiTheme="majorBidi" w:cstheme="majorBidi"/>
          <w:sz w:val="17"/>
          <w:szCs w:val="21"/>
        </w:rPr>
        <w:t>Arabnezhad</w:t>
      </w:r>
      <w:proofErr w:type="spellEnd"/>
      <w:r w:rsidRPr="006F743F">
        <w:rPr>
          <w:rFonts w:asciiTheme="majorBidi" w:eastAsia="Calibri" w:hAnsiTheme="majorBidi" w:cstheme="majorBidi"/>
          <w:sz w:val="17"/>
          <w:szCs w:val="21"/>
        </w:rPr>
        <w:t xml:space="preserve"> M-R, Mohammadi S, </w:t>
      </w:r>
      <w:proofErr w:type="spellStart"/>
      <w:r w:rsidRPr="006F743F">
        <w:rPr>
          <w:rFonts w:asciiTheme="majorBidi" w:eastAsia="Calibri" w:hAnsiTheme="majorBidi" w:cstheme="majorBidi"/>
          <w:sz w:val="17"/>
          <w:szCs w:val="21"/>
        </w:rPr>
        <w:t>Ghaffarian-Bahraman</w:t>
      </w:r>
      <w:proofErr w:type="spellEnd"/>
      <w:r w:rsidRPr="006F743F">
        <w:rPr>
          <w:rFonts w:asciiTheme="majorBidi" w:eastAsia="Calibri" w:hAnsiTheme="majorBidi" w:cstheme="majorBidi"/>
          <w:sz w:val="17"/>
          <w:szCs w:val="21"/>
        </w:rPr>
        <w:t xml:space="preserve"> A. Aloe vera and streptozotocin-induced diabetes mellitus. Rev Bras </w:t>
      </w:r>
      <w:proofErr w:type="spellStart"/>
      <w:r w:rsidRPr="006F743F">
        <w:rPr>
          <w:rFonts w:asciiTheme="majorBidi" w:eastAsia="Calibri" w:hAnsiTheme="majorBidi" w:cstheme="majorBidi"/>
          <w:sz w:val="17"/>
          <w:szCs w:val="21"/>
        </w:rPr>
        <w:t>Farmacogn</w:t>
      </w:r>
      <w:proofErr w:type="spellEnd"/>
      <w:r w:rsidRPr="006F743F">
        <w:rPr>
          <w:rFonts w:asciiTheme="majorBidi" w:eastAsia="Calibri" w:hAnsiTheme="majorBidi" w:cstheme="majorBidi"/>
          <w:sz w:val="17"/>
          <w:szCs w:val="21"/>
        </w:rPr>
        <w:t xml:space="preserve"> 2022;32(2):174-87. https://doi.org/10.1007/s43450-022-00231-3</w:t>
      </w:r>
    </w:p>
    <w:p w14:paraId="478E781B" w14:textId="77777777" w:rsidR="006F743F" w:rsidRPr="006F743F" w:rsidRDefault="006F743F" w:rsidP="0000538A">
      <w:pPr>
        <w:numPr>
          <w:ilvl w:val="0"/>
          <w:numId w:val="13"/>
        </w:numPr>
        <w:tabs>
          <w:tab w:val="num" w:pos="720"/>
        </w:tabs>
        <w:bidi w:val="0"/>
        <w:spacing w:after="0" w:line="340" w:lineRule="exact"/>
        <w:ind w:left="720"/>
        <w:rPr>
          <w:rFonts w:asciiTheme="majorBidi" w:eastAsia="Calibri" w:hAnsiTheme="majorBidi" w:cstheme="majorBidi"/>
          <w:sz w:val="17"/>
          <w:szCs w:val="21"/>
        </w:rPr>
      </w:pPr>
      <w:r w:rsidRPr="006F743F">
        <w:rPr>
          <w:rFonts w:asciiTheme="majorBidi" w:eastAsia="Calibri" w:hAnsiTheme="majorBidi" w:cstheme="majorBidi"/>
          <w:sz w:val="17"/>
          <w:szCs w:val="21"/>
        </w:rPr>
        <w:lastRenderedPageBreak/>
        <w:t xml:space="preserve">Boots AW, </w:t>
      </w:r>
      <w:proofErr w:type="spellStart"/>
      <w:r w:rsidRPr="006F743F">
        <w:rPr>
          <w:rFonts w:asciiTheme="majorBidi" w:eastAsia="Calibri" w:hAnsiTheme="majorBidi" w:cstheme="majorBidi"/>
          <w:sz w:val="17"/>
          <w:szCs w:val="21"/>
        </w:rPr>
        <w:t>Haenen</w:t>
      </w:r>
      <w:proofErr w:type="spellEnd"/>
      <w:r w:rsidRPr="006F743F">
        <w:rPr>
          <w:rFonts w:asciiTheme="majorBidi" w:eastAsia="Calibri" w:hAnsiTheme="majorBidi" w:cstheme="majorBidi"/>
          <w:sz w:val="17"/>
          <w:szCs w:val="21"/>
        </w:rPr>
        <w:t xml:space="preserve"> GR, Bast A. Health effects of quercetin: from antioxidant to nutraceutical. </w:t>
      </w:r>
      <w:proofErr w:type="spellStart"/>
      <w:r w:rsidRPr="006F743F">
        <w:rPr>
          <w:rFonts w:asciiTheme="majorBidi" w:eastAsia="Calibri" w:hAnsiTheme="majorBidi" w:cstheme="majorBidi"/>
          <w:sz w:val="17"/>
          <w:szCs w:val="21"/>
        </w:rPr>
        <w:t>Eur</w:t>
      </w:r>
      <w:proofErr w:type="spellEnd"/>
      <w:r w:rsidRPr="006F743F">
        <w:rPr>
          <w:rFonts w:asciiTheme="majorBidi" w:eastAsia="Calibri" w:hAnsiTheme="majorBidi" w:cstheme="majorBidi"/>
          <w:sz w:val="17"/>
          <w:szCs w:val="21"/>
        </w:rPr>
        <w:t xml:space="preserve"> J </w:t>
      </w:r>
      <w:proofErr w:type="spellStart"/>
      <w:r w:rsidRPr="006F743F">
        <w:rPr>
          <w:rFonts w:asciiTheme="majorBidi" w:eastAsia="Calibri" w:hAnsiTheme="majorBidi" w:cstheme="majorBidi"/>
          <w:sz w:val="17"/>
          <w:szCs w:val="21"/>
        </w:rPr>
        <w:t>Pharmacol</w:t>
      </w:r>
      <w:proofErr w:type="spellEnd"/>
      <w:r w:rsidRPr="006F743F">
        <w:rPr>
          <w:rFonts w:asciiTheme="majorBidi" w:eastAsia="Calibri" w:hAnsiTheme="majorBidi" w:cstheme="majorBidi"/>
          <w:sz w:val="17"/>
          <w:szCs w:val="21"/>
        </w:rPr>
        <w:t xml:space="preserve"> 2008;585(2-3):325-37. https://doi.org/10.1016/j.ejphar.2008.03.008</w:t>
      </w:r>
    </w:p>
    <w:p w14:paraId="3FA27E06" w14:textId="77777777" w:rsidR="006F743F" w:rsidRPr="006F743F" w:rsidRDefault="006F743F" w:rsidP="007709B3">
      <w:pPr>
        <w:numPr>
          <w:ilvl w:val="0"/>
          <w:numId w:val="13"/>
        </w:numPr>
        <w:tabs>
          <w:tab w:val="num" w:pos="720"/>
        </w:tabs>
        <w:bidi w:val="0"/>
        <w:spacing w:after="0" w:line="340" w:lineRule="exact"/>
        <w:ind w:left="720"/>
        <w:jc w:val="both"/>
        <w:rPr>
          <w:rFonts w:asciiTheme="majorBidi" w:eastAsia="Calibri" w:hAnsiTheme="majorBidi" w:cstheme="majorBidi"/>
          <w:sz w:val="17"/>
          <w:szCs w:val="21"/>
        </w:rPr>
      </w:pPr>
      <w:r w:rsidRPr="006F743F">
        <w:rPr>
          <w:rFonts w:asciiTheme="majorBidi" w:eastAsia="Calibri" w:hAnsiTheme="majorBidi" w:cstheme="majorBidi"/>
          <w:sz w:val="17"/>
          <w:szCs w:val="21"/>
        </w:rPr>
        <w:t xml:space="preserve">Kang KA, Piao MJ, Ryu YS, Hyun YJ, Park JE, </w:t>
      </w:r>
      <w:proofErr w:type="spellStart"/>
      <w:r w:rsidRPr="006F743F">
        <w:rPr>
          <w:rFonts w:asciiTheme="majorBidi" w:eastAsia="Calibri" w:hAnsiTheme="majorBidi" w:cstheme="majorBidi"/>
          <w:sz w:val="17"/>
          <w:szCs w:val="21"/>
        </w:rPr>
        <w:t>Shilnikova</w:t>
      </w:r>
      <w:proofErr w:type="spellEnd"/>
      <w:r w:rsidRPr="006F743F">
        <w:rPr>
          <w:rFonts w:asciiTheme="majorBidi" w:eastAsia="Calibri" w:hAnsiTheme="majorBidi" w:cstheme="majorBidi"/>
          <w:sz w:val="17"/>
          <w:szCs w:val="21"/>
        </w:rPr>
        <w:t xml:space="preserve"> K, et al. Luteolin induces apoptotic cell death via antioxidant activity in human colon cancer cells. Int J Oncol 2017;51(4):1169-78. https://doi.org/10.3892/ijo.2017.4091</w:t>
      </w:r>
    </w:p>
    <w:p w14:paraId="57C97A54" w14:textId="77777777" w:rsidR="006F743F" w:rsidRPr="006F743F" w:rsidRDefault="006F743F" w:rsidP="0000538A">
      <w:pPr>
        <w:numPr>
          <w:ilvl w:val="0"/>
          <w:numId w:val="13"/>
        </w:numPr>
        <w:tabs>
          <w:tab w:val="num" w:pos="720"/>
        </w:tabs>
        <w:bidi w:val="0"/>
        <w:spacing w:after="0" w:line="340" w:lineRule="exact"/>
        <w:ind w:left="720"/>
        <w:rPr>
          <w:rFonts w:asciiTheme="majorBidi" w:eastAsia="Calibri" w:hAnsiTheme="majorBidi" w:cstheme="majorBidi"/>
          <w:sz w:val="17"/>
          <w:szCs w:val="21"/>
        </w:rPr>
      </w:pPr>
      <w:r w:rsidRPr="006F743F">
        <w:rPr>
          <w:rFonts w:asciiTheme="majorBidi" w:eastAsia="Calibri" w:hAnsiTheme="majorBidi" w:cstheme="majorBidi"/>
          <w:sz w:val="17"/>
          <w:szCs w:val="21"/>
        </w:rPr>
        <w:t>Imran M, Rauf A, Abu-</w:t>
      </w:r>
      <w:proofErr w:type="spellStart"/>
      <w:r w:rsidRPr="006F743F">
        <w:rPr>
          <w:rFonts w:asciiTheme="majorBidi" w:eastAsia="Calibri" w:hAnsiTheme="majorBidi" w:cstheme="majorBidi"/>
          <w:sz w:val="17"/>
          <w:szCs w:val="21"/>
        </w:rPr>
        <w:t>Izneid</w:t>
      </w:r>
      <w:proofErr w:type="spellEnd"/>
      <w:r w:rsidRPr="006F743F">
        <w:rPr>
          <w:rFonts w:asciiTheme="majorBidi" w:eastAsia="Calibri" w:hAnsiTheme="majorBidi" w:cstheme="majorBidi"/>
          <w:sz w:val="17"/>
          <w:szCs w:val="21"/>
        </w:rPr>
        <w:t xml:space="preserve"> T, Nadeem M, Shariati MA, Khan IA, et al. Luteolin, a flavonoid, as an anticancer agent: A review. Biomed </w:t>
      </w:r>
      <w:proofErr w:type="spellStart"/>
      <w:r w:rsidRPr="006F743F">
        <w:rPr>
          <w:rFonts w:asciiTheme="majorBidi" w:eastAsia="Calibri" w:hAnsiTheme="majorBidi" w:cstheme="majorBidi"/>
          <w:sz w:val="17"/>
          <w:szCs w:val="21"/>
        </w:rPr>
        <w:t>Pharmacother</w:t>
      </w:r>
      <w:proofErr w:type="spellEnd"/>
      <w:r w:rsidRPr="006F743F">
        <w:rPr>
          <w:rFonts w:asciiTheme="majorBidi" w:eastAsia="Calibri" w:hAnsiTheme="majorBidi" w:cstheme="majorBidi"/>
          <w:sz w:val="17"/>
          <w:szCs w:val="21"/>
        </w:rPr>
        <w:t xml:space="preserve"> 2019;112:108612. https://doi.org/10.1016/j.biopha.2019.108612</w:t>
      </w:r>
    </w:p>
    <w:p w14:paraId="6766D3A9" w14:textId="77777777" w:rsidR="006F743F" w:rsidRPr="006F743F" w:rsidRDefault="006F743F" w:rsidP="0000538A">
      <w:pPr>
        <w:numPr>
          <w:ilvl w:val="0"/>
          <w:numId w:val="13"/>
        </w:numPr>
        <w:tabs>
          <w:tab w:val="num" w:pos="720"/>
        </w:tabs>
        <w:bidi w:val="0"/>
        <w:spacing w:after="0" w:line="340" w:lineRule="exact"/>
        <w:ind w:left="720"/>
        <w:rPr>
          <w:rFonts w:asciiTheme="majorBidi" w:eastAsia="Calibri" w:hAnsiTheme="majorBidi" w:cstheme="majorBidi"/>
          <w:sz w:val="17"/>
          <w:szCs w:val="21"/>
        </w:rPr>
      </w:pPr>
      <w:proofErr w:type="spellStart"/>
      <w:r w:rsidRPr="006F743F">
        <w:rPr>
          <w:rFonts w:asciiTheme="majorBidi" w:eastAsia="Calibri" w:hAnsiTheme="majorBidi" w:cstheme="majorBidi"/>
          <w:sz w:val="17"/>
          <w:szCs w:val="21"/>
        </w:rPr>
        <w:t>Terzioglu</w:t>
      </w:r>
      <w:proofErr w:type="spellEnd"/>
      <w:r w:rsidRPr="006F743F">
        <w:rPr>
          <w:rFonts w:asciiTheme="majorBidi" w:eastAsia="Calibri" w:hAnsiTheme="majorBidi" w:cstheme="majorBidi"/>
          <w:sz w:val="17"/>
          <w:szCs w:val="21"/>
        </w:rPr>
        <w:t xml:space="preserve"> D, Uslu L, </w:t>
      </w:r>
      <w:proofErr w:type="spellStart"/>
      <w:r w:rsidRPr="006F743F">
        <w:rPr>
          <w:rFonts w:asciiTheme="majorBidi" w:eastAsia="Calibri" w:hAnsiTheme="majorBidi" w:cstheme="majorBidi"/>
          <w:sz w:val="17"/>
          <w:szCs w:val="21"/>
        </w:rPr>
        <w:t>Simsek</w:t>
      </w:r>
      <w:proofErr w:type="spellEnd"/>
      <w:r w:rsidRPr="006F743F">
        <w:rPr>
          <w:rFonts w:asciiTheme="majorBidi" w:eastAsia="Calibri" w:hAnsiTheme="majorBidi" w:cstheme="majorBidi"/>
          <w:sz w:val="17"/>
          <w:szCs w:val="21"/>
        </w:rPr>
        <w:t xml:space="preserve"> G, </w:t>
      </w:r>
      <w:proofErr w:type="spellStart"/>
      <w:r w:rsidRPr="006F743F">
        <w:rPr>
          <w:rFonts w:asciiTheme="majorBidi" w:eastAsia="Calibri" w:hAnsiTheme="majorBidi" w:cstheme="majorBidi"/>
          <w:sz w:val="17"/>
          <w:szCs w:val="21"/>
        </w:rPr>
        <w:t>Atukeren</w:t>
      </w:r>
      <w:proofErr w:type="spellEnd"/>
      <w:r w:rsidRPr="006F743F">
        <w:rPr>
          <w:rFonts w:asciiTheme="majorBidi" w:eastAsia="Calibri" w:hAnsiTheme="majorBidi" w:cstheme="majorBidi"/>
          <w:sz w:val="17"/>
          <w:szCs w:val="21"/>
        </w:rPr>
        <w:t xml:space="preserve"> P, Erman H, </w:t>
      </w:r>
      <w:proofErr w:type="spellStart"/>
      <w:r w:rsidRPr="006F743F">
        <w:rPr>
          <w:rFonts w:asciiTheme="majorBidi" w:eastAsia="Calibri" w:hAnsiTheme="majorBidi" w:cstheme="majorBidi"/>
          <w:sz w:val="17"/>
          <w:szCs w:val="21"/>
        </w:rPr>
        <w:t>Gelisgen</w:t>
      </w:r>
      <w:proofErr w:type="spellEnd"/>
      <w:r w:rsidRPr="006F743F">
        <w:rPr>
          <w:rFonts w:asciiTheme="majorBidi" w:eastAsia="Calibri" w:hAnsiTheme="majorBidi" w:cstheme="majorBidi"/>
          <w:sz w:val="17"/>
          <w:szCs w:val="21"/>
        </w:rPr>
        <w:t xml:space="preserve"> R, et al. The effects of hyperbaric oxygen treatment on total antioxidant capacity and </w:t>
      </w:r>
      <w:proofErr w:type="spellStart"/>
      <w:r w:rsidRPr="006F743F">
        <w:rPr>
          <w:rFonts w:asciiTheme="majorBidi" w:eastAsia="Calibri" w:hAnsiTheme="majorBidi" w:cstheme="majorBidi"/>
          <w:sz w:val="17"/>
          <w:szCs w:val="21"/>
        </w:rPr>
        <w:t>prolidase</w:t>
      </w:r>
      <w:proofErr w:type="spellEnd"/>
      <w:r w:rsidRPr="006F743F">
        <w:rPr>
          <w:rFonts w:asciiTheme="majorBidi" w:eastAsia="Calibri" w:hAnsiTheme="majorBidi" w:cstheme="majorBidi"/>
          <w:sz w:val="17"/>
          <w:szCs w:val="21"/>
        </w:rPr>
        <w:t xml:space="preserve"> activity after bile duct ligation in rats. J </w:t>
      </w:r>
      <w:proofErr w:type="spellStart"/>
      <w:r w:rsidRPr="006F743F">
        <w:rPr>
          <w:rFonts w:asciiTheme="majorBidi" w:eastAsia="Calibri" w:hAnsiTheme="majorBidi" w:cstheme="majorBidi"/>
          <w:sz w:val="17"/>
          <w:szCs w:val="21"/>
        </w:rPr>
        <w:t>Investig</w:t>
      </w:r>
      <w:proofErr w:type="spellEnd"/>
      <w:r w:rsidRPr="006F743F">
        <w:rPr>
          <w:rFonts w:asciiTheme="majorBidi" w:eastAsia="Calibri" w:hAnsiTheme="majorBidi" w:cstheme="majorBidi"/>
          <w:sz w:val="17"/>
          <w:szCs w:val="21"/>
        </w:rPr>
        <w:t xml:space="preserve"> Surg 2017;30(6):376-82. https://doi.org/10.1080/08941939.2016.1257666</w:t>
      </w:r>
    </w:p>
    <w:p w14:paraId="6ED2F0DB" w14:textId="77777777" w:rsidR="006F743F" w:rsidRPr="006F743F" w:rsidRDefault="006F743F" w:rsidP="0000538A">
      <w:pPr>
        <w:numPr>
          <w:ilvl w:val="0"/>
          <w:numId w:val="13"/>
        </w:numPr>
        <w:tabs>
          <w:tab w:val="num" w:pos="720"/>
        </w:tabs>
        <w:bidi w:val="0"/>
        <w:spacing w:after="0" w:line="340" w:lineRule="exact"/>
        <w:ind w:left="720"/>
        <w:rPr>
          <w:rFonts w:asciiTheme="majorBidi" w:eastAsia="Calibri" w:hAnsiTheme="majorBidi" w:cstheme="majorBidi"/>
          <w:sz w:val="17"/>
          <w:szCs w:val="21"/>
        </w:rPr>
      </w:pPr>
      <w:proofErr w:type="spellStart"/>
      <w:r w:rsidRPr="006F743F">
        <w:rPr>
          <w:rFonts w:asciiTheme="majorBidi" w:eastAsia="Calibri" w:hAnsiTheme="majorBidi" w:cstheme="majorBidi"/>
          <w:sz w:val="17"/>
          <w:szCs w:val="21"/>
        </w:rPr>
        <w:t>Doustimotlagh</w:t>
      </w:r>
      <w:proofErr w:type="spellEnd"/>
      <w:r w:rsidRPr="006F743F">
        <w:rPr>
          <w:rFonts w:asciiTheme="majorBidi" w:eastAsia="Calibri" w:hAnsiTheme="majorBidi" w:cstheme="majorBidi"/>
          <w:sz w:val="17"/>
          <w:szCs w:val="21"/>
        </w:rPr>
        <w:t xml:space="preserve"> AH, </w:t>
      </w:r>
      <w:proofErr w:type="spellStart"/>
      <w:r w:rsidRPr="006F743F">
        <w:rPr>
          <w:rFonts w:asciiTheme="majorBidi" w:eastAsia="Calibri" w:hAnsiTheme="majorBidi" w:cstheme="majorBidi"/>
          <w:sz w:val="17"/>
          <w:szCs w:val="21"/>
        </w:rPr>
        <w:t>Dehpour</w:t>
      </w:r>
      <w:proofErr w:type="spellEnd"/>
      <w:r w:rsidRPr="006F743F">
        <w:rPr>
          <w:rFonts w:asciiTheme="majorBidi" w:eastAsia="Calibri" w:hAnsiTheme="majorBidi" w:cstheme="majorBidi"/>
          <w:sz w:val="17"/>
          <w:szCs w:val="21"/>
        </w:rPr>
        <w:t xml:space="preserve"> AR, </w:t>
      </w:r>
      <w:proofErr w:type="spellStart"/>
      <w:r w:rsidRPr="006F743F">
        <w:rPr>
          <w:rFonts w:asciiTheme="majorBidi" w:eastAsia="Calibri" w:hAnsiTheme="majorBidi" w:cstheme="majorBidi"/>
          <w:sz w:val="17"/>
          <w:szCs w:val="21"/>
        </w:rPr>
        <w:t>Etemad</w:t>
      </w:r>
      <w:proofErr w:type="spellEnd"/>
      <w:r w:rsidRPr="006F743F">
        <w:rPr>
          <w:rFonts w:asciiTheme="majorBidi" w:eastAsia="Calibri" w:hAnsiTheme="majorBidi" w:cstheme="majorBidi"/>
          <w:sz w:val="17"/>
          <w:szCs w:val="21"/>
        </w:rPr>
        <w:t xml:space="preserve">-Moghadam S, </w:t>
      </w:r>
      <w:proofErr w:type="spellStart"/>
      <w:r w:rsidRPr="006F743F">
        <w:rPr>
          <w:rFonts w:asciiTheme="majorBidi" w:eastAsia="Calibri" w:hAnsiTheme="majorBidi" w:cstheme="majorBidi"/>
          <w:sz w:val="17"/>
          <w:szCs w:val="21"/>
        </w:rPr>
        <w:t>Alaeddini</w:t>
      </w:r>
      <w:proofErr w:type="spellEnd"/>
      <w:r w:rsidRPr="006F743F">
        <w:rPr>
          <w:rFonts w:asciiTheme="majorBidi" w:eastAsia="Calibri" w:hAnsiTheme="majorBidi" w:cstheme="majorBidi"/>
          <w:sz w:val="17"/>
          <w:szCs w:val="21"/>
        </w:rPr>
        <w:t xml:space="preserve"> M, </w:t>
      </w:r>
      <w:proofErr w:type="spellStart"/>
      <w:r w:rsidRPr="006F743F">
        <w:rPr>
          <w:rFonts w:asciiTheme="majorBidi" w:eastAsia="Calibri" w:hAnsiTheme="majorBidi" w:cstheme="majorBidi"/>
          <w:sz w:val="17"/>
          <w:szCs w:val="21"/>
        </w:rPr>
        <w:t>Ostadhadi</w:t>
      </w:r>
      <w:proofErr w:type="spellEnd"/>
      <w:r w:rsidRPr="006F743F">
        <w:rPr>
          <w:rFonts w:asciiTheme="majorBidi" w:eastAsia="Calibri" w:hAnsiTheme="majorBidi" w:cstheme="majorBidi"/>
          <w:sz w:val="17"/>
          <w:szCs w:val="21"/>
        </w:rPr>
        <w:t xml:space="preserve"> S, </w:t>
      </w:r>
      <w:proofErr w:type="spellStart"/>
      <w:r w:rsidRPr="006F743F">
        <w:rPr>
          <w:rFonts w:asciiTheme="majorBidi" w:eastAsia="Calibri" w:hAnsiTheme="majorBidi" w:cstheme="majorBidi"/>
          <w:sz w:val="17"/>
          <w:szCs w:val="21"/>
        </w:rPr>
        <w:t>Golestani</w:t>
      </w:r>
      <w:proofErr w:type="spellEnd"/>
      <w:r w:rsidRPr="006F743F">
        <w:rPr>
          <w:rFonts w:asciiTheme="majorBidi" w:eastAsia="Calibri" w:hAnsiTheme="majorBidi" w:cstheme="majorBidi"/>
          <w:sz w:val="17"/>
          <w:szCs w:val="21"/>
        </w:rPr>
        <w:t xml:space="preserve"> A. A study on OPG/RANK/RANKL axis in osteoporotic bile duct-ligated rats and the involvement of nitrergic and </w:t>
      </w:r>
      <w:proofErr w:type="spellStart"/>
      <w:r w:rsidRPr="006F743F">
        <w:rPr>
          <w:rFonts w:asciiTheme="majorBidi" w:eastAsia="Calibri" w:hAnsiTheme="majorBidi" w:cstheme="majorBidi"/>
          <w:sz w:val="17"/>
          <w:szCs w:val="21"/>
        </w:rPr>
        <w:t>opioidergic</w:t>
      </w:r>
      <w:proofErr w:type="spellEnd"/>
      <w:r w:rsidRPr="006F743F">
        <w:rPr>
          <w:rFonts w:asciiTheme="majorBidi" w:eastAsia="Calibri" w:hAnsiTheme="majorBidi" w:cstheme="majorBidi"/>
          <w:sz w:val="17"/>
          <w:szCs w:val="21"/>
        </w:rPr>
        <w:t xml:space="preserve"> systems. Res Pharm Sci 2018;13(3):239-49. https://doi.org/10.4103/1735-5362.228954</w:t>
      </w:r>
    </w:p>
    <w:p w14:paraId="2D6EE211" w14:textId="77777777" w:rsidR="006F743F" w:rsidRPr="006F743F" w:rsidRDefault="006F743F" w:rsidP="007709B3">
      <w:pPr>
        <w:numPr>
          <w:ilvl w:val="0"/>
          <w:numId w:val="13"/>
        </w:numPr>
        <w:tabs>
          <w:tab w:val="num" w:pos="720"/>
        </w:tabs>
        <w:bidi w:val="0"/>
        <w:spacing w:after="0" w:line="340" w:lineRule="exact"/>
        <w:ind w:left="720"/>
        <w:jc w:val="both"/>
        <w:rPr>
          <w:rFonts w:asciiTheme="majorBidi" w:eastAsia="Calibri" w:hAnsiTheme="majorBidi" w:cstheme="majorBidi"/>
          <w:sz w:val="17"/>
          <w:szCs w:val="21"/>
        </w:rPr>
      </w:pPr>
      <w:r w:rsidRPr="006F743F">
        <w:rPr>
          <w:rFonts w:asciiTheme="majorBidi" w:eastAsia="Calibri" w:hAnsiTheme="majorBidi" w:cstheme="majorBidi"/>
          <w:sz w:val="17"/>
          <w:szCs w:val="21"/>
        </w:rPr>
        <w:t xml:space="preserve">Ahmadi SM, </w:t>
      </w:r>
      <w:proofErr w:type="spellStart"/>
      <w:r w:rsidRPr="006F743F">
        <w:rPr>
          <w:rFonts w:asciiTheme="majorBidi" w:eastAsia="Calibri" w:hAnsiTheme="majorBidi" w:cstheme="majorBidi"/>
          <w:sz w:val="17"/>
          <w:szCs w:val="21"/>
        </w:rPr>
        <w:t>Farhoosh</w:t>
      </w:r>
      <w:proofErr w:type="spellEnd"/>
      <w:r w:rsidRPr="006F743F">
        <w:rPr>
          <w:rFonts w:asciiTheme="majorBidi" w:eastAsia="Calibri" w:hAnsiTheme="majorBidi" w:cstheme="majorBidi"/>
          <w:sz w:val="17"/>
          <w:szCs w:val="21"/>
        </w:rPr>
        <w:t xml:space="preserve"> R, Sharif A, </w:t>
      </w:r>
      <w:proofErr w:type="spellStart"/>
      <w:r w:rsidRPr="006F743F">
        <w:rPr>
          <w:rFonts w:asciiTheme="majorBidi" w:eastAsia="Calibri" w:hAnsiTheme="majorBidi" w:cstheme="majorBidi"/>
          <w:sz w:val="17"/>
          <w:szCs w:val="21"/>
        </w:rPr>
        <w:t>Rezaie</w:t>
      </w:r>
      <w:proofErr w:type="spellEnd"/>
      <w:r w:rsidRPr="006F743F">
        <w:rPr>
          <w:rFonts w:asciiTheme="majorBidi" w:eastAsia="Calibri" w:hAnsiTheme="majorBidi" w:cstheme="majorBidi"/>
          <w:sz w:val="17"/>
          <w:szCs w:val="21"/>
        </w:rPr>
        <w:t xml:space="preserve"> M. Structure‐antioxidant activity relationships of luteolin and catechin. J Food Sci 2020;85(2):298-305. https://doi.org/10.1111/1750-3841.14994</w:t>
      </w:r>
    </w:p>
    <w:p w14:paraId="11E37E38" w14:textId="77777777" w:rsidR="006F743F" w:rsidRPr="006F743F" w:rsidRDefault="006F743F" w:rsidP="0000538A">
      <w:pPr>
        <w:numPr>
          <w:ilvl w:val="0"/>
          <w:numId w:val="13"/>
        </w:numPr>
        <w:tabs>
          <w:tab w:val="num" w:pos="720"/>
        </w:tabs>
        <w:bidi w:val="0"/>
        <w:spacing w:after="0" w:line="340" w:lineRule="exact"/>
        <w:ind w:left="720"/>
        <w:rPr>
          <w:rFonts w:asciiTheme="majorBidi" w:eastAsia="Calibri" w:hAnsiTheme="majorBidi" w:cstheme="majorBidi"/>
          <w:sz w:val="17"/>
          <w:szCs w:val="21"/>
        </w:rPr>
      </w:pPr>
      <w:proofErr w:type="spellStart"/>
      <w:r w:rsidRPr="006F743F">
        <w:rPr>
          <w:rFonts w:asciiTheme="majorBidi" w:eastAsia="Calibri" w:hAnsiTheme="majorBidi" w:cstheme="majorBidi"/>
          <w:sz w:val="17"/>
          <w:szCs w:val="21"/>
        </w:rPr>
        <w:t>Kaler</w:t>
      </w:r>
      <w:proofErr w:type="spellEnd"/>
      <w:r w:rsidRPr="006F743F">
        <w:rPr>
          <w:rFonts w:asciiTheme="majorBidi" w:eastAsia="Calibri" w:hAnsiTheme="majorBidi" w:cstheme="majorBidi"/>
          <w:sz w:val="17"/>
          <w:szCs w:val="21"/>
        </w:rPr>
        <w:t xml:space="preserve"> B, </w:t>
      </w:r>
      <w:proofErr w:type="spellStart"/>
      <w:r w:rsidRPr="006F743F">
        <w:rPr>
          <w:rFonts w:asciiTheme="majorBidi" w:eastAsia="Calibri" w:hAnsiTheme="majorBidi" w:cstheme="majorBidi"/>
          <w:sz w:val="17"/>
          <w:szCs w:val="21"/>
        </w:rPr>
        <w:t>Karram</w:t>
      </w:r>
      <w:proofErr w:type="spellEnd"/>
      <w:r w:rsidRPr="006F743F">
        <w:rPr>
          <w:rFonts w:asciiTheme="majorBidi" w:eastAsia="Calibri" w:hAnsiTheme="majorBidi" w:cstheme="majorBidi"/>
          <w:sz w:val="17"/>
          <w:szCs w:val="21"/>
        </w:rPr>
        <w:t xml:space="preserve"> T, Morgan WA, Bach PH, Yousef IM, </w:t>
      </w:r>
      <w:proofErr w:type="spellStart"/>
      <w:r w:rsidRPr="006F743F">
        <w:rPr>
          <w:rFonts w:asciiTheme="majorBidi" w:eastAsia="Calibri" w:hAnsiTheme="majorBidi" w:cstheme="majorBidi"/>
          <w:sz w:val="17"/>
          <w:szCs w:val="21"/>
        </w:rPr>
        <w:t>Bomzon</w:t>
      </w:r>
      <w:proofErr w:type="spellEnd"/>
      <w:r w:rsidRPr="006F743F">
        <w:rPr>
          <w:rFonts w:asciiTheme="majorBidi" w:eastAsia="Calibri" w:hAnsiTheme="majorBidi" w:cstheme="majorBidi"/>
          <w:sz w:val="17"/>
          <w:szCs w:val="21"/>
        </w:rPr>
        <w:t xml:space="preserve"> A. Are bile acids involved in the renal dysfunction of obstructive jaundice? An experimental study in bile duct ligated rats. Ren Fail 2004;26(5):507-16. https://doi.org/10.1081/JDI-200031753</w:t>
      </w:r>
    </w:p>
    <w:p w14:paraId="5F6DEE3A" w14:textId="77777777" w:rsidR="006F743F" w:rsidRPr="006F743F" w:rsidRDefault="006F743F" w:rsidP="007709B3">
      <w:pPr>
        <w:numPr>
          <w:ilvl w:val="0"/>
          <w:numId w:val="13"/>
        </w:numPr>
        <w:tabs>
          <w:tab w:val="num" w:pos="720"/>
        </w:tabs>
        <w:bidi w:val="0"/>
        <w:spacing w:after="0" w:line="340" w:lineRule="exact"/>
        <w:ind w:left="720"/>
        <w:jc w:val="both"/>
        <w:rPr>
          <w:rFonts w:asciiTheme="majorBidi" w:eastAsia="Calibri" w:hAnsiTheme="majorBidi" w:cstheme="majorBidi"/>
          <w:sz w:val="17"/>
          <w:szCs w:val="21"/>
        </w:rPr>
      </w:pPr>
      <w:r w:rsidRPr="006F743F">
        <w:rPr>
          <w:rFonts w:asciiTheme="majorBidi" w:eastAsia="Calibri" w:hAnsiTheme="majorBidi" w:cstheme="majorBidi"/>
          <w:sz w:val="17"/>
          <w:szCs w:val="21"/>
        </w:rPr>
        <w:t xml:space="preserve">Lee J, </w:t>
      </w:r>
      <w:proofErr w:type="spellStart"/>
      <w:r w:rsidRPr="006F743F">
        <w:rPr>
          <w:rFonts w:asciiTheme="majorBidi" w:eastAsia="Calibri" w:hAnsiTheme="majorBidi" w:cstheme="majorBidi"/>
          <w:sz w:val="17"/>
          <w:szCs w:val="21"/>
        </w:rPr>
        <w:t>Azzaroli</w:t>
      </w:r>
      <w:proofErr w:type="spellEnd"/>
      <w:r w:rsidRPr="006F743F">
        <w:rPr>
          <w:rFonts w:asciiTheme="majorBidi" w:eastAsia="Calibri" w:hAnsiTheme="majorBidi" w:cstheme="majorBidi"/>
          <w:sz w:val="17"/>
          <w:szCs w:val="21"/>
        </w:rPr>
        <w:t xml:space="preserve"> F, Wang L, </w:t>
      </w:r>
      <w:proofErr w:type="spellStart"/>
      <w:r w:rsidRPr="006F743F">
        <w:rPr>
          <w:rFonts w:asciiTheme="majorBidi" w:eastAsia="Calibri" w:hAnsiTheme="majorBidi" w:cstheme="majorBidi"/>
          <w:sz w:val="17"/>
          <w:szCs w:val="21"/>
        </w:rPr>
        <w:t>Soroka</w:t>
      </w:r>
      <w:proofErr w:type="spellEnd"/>
      <w:r w:rsidRPr="006F743F">
        <w:rPr>
          <w:rFonts w:asciiTheme="majorBidi" w:eastAsia="Calibri" w:hAnsiTheme="majorBidi" w:cstheme="majorBidi"/>
          <w:sz w:val="17"/>
          <w:szCs w:val="21"/>
        </w:rPr>
        <w:t xml:space="preserve"> CJ, </w:t>
      </w:r>
      <w:proofErr w:type="spellStart"/>
      <w:r w:rsidRPr="006F743F">
        <w:rPr>
          <w:rFonts w:asciiTheme="majorBidi" w:eastAsia="Calibri" w:hAnsiTheme="majorBidi" w:cstheme="majorBidi"/>
          <w:sz w:val="17"/>
          <w:szCs w:val="21"/>
        </w:rPr>
        <w:t>Gigliozzi</w:t>
      </w:r>
      <w:proofErr w:type="spellEnd"/>
      <w:r w:rsidRPr="006F743F">
        <w:rPr>
          <w:rFonts w:asciiTheme="majorBidi" w:eastAsia="Calibri" w:hAnsiTheme="majorBidi" w:cstheme="majorBidi"/>
          <w:sz w:val="17"/>
          <w:szCs w:val="21"/>
        </w:rPr>
        <w:t xml:space="preserve"> A, </w:t>
      </w:r>
      <w:proofErr w:type="spellStart"/>
      <w:r w:rsidRPr="006F743F">
        <w:rPr>
          <w:rFonts w:asciiTheme="majorBidi" w:eastAsia="Calibri" w:hAnsiTheme="majorBidi" w:cstheme="majorBidi"/>
          <w:sz w:val="17"/>
          <w:szCs w:val="21"/>
        </w:rPr>
        <w:t>Setchell</w:t>
      </w:r>
      <w:proofErr w:type="spellEnd"/>
      <w:r w:rsidRPr="006F743F">
        <w:rPr>
          <w:rFonts w:asciiTheme="majorBidi" w:eastAsia="Calibri" w:hAnsiTheme="majorBidi" w:cstheme="majorBidi"/>
          <w:sz w:val="17"/>
          <w:szCs w:val="21"/>
        </w:rPr>
        <w:t xml:space="preserve"> KD, et al. Adaptive regulation of bile salt </w:t>
      </w:r>
      <w:r w:rsidRPr="006F743F">
        <w:rPr>
          <w:rFonts w:asciiTheme="majorBidi" w:eastAsia="Calibri" w:hAnsiTheme="majorBidi" w:cstheme="majorBidi"/>
          <w:sz w:val="17"/>
          <w:szCs w:val="21"/>
        </w:rPr>
        <w:t>transporters in kidney and liver in obstructive cholestasis in the rat. Gastroenterology 2001;121(6):1473-84. https://doi.org/10.1053/gast.2001.29608</w:t>
      </w:r>
    </w:p>
    <w:p w14:paraId="175916A4" w14:textId="77777777" w:rsidR="006F743F" w:rsidRPr="006F743F" w:rsidRDefault="006F743F" w:rsidP="007709B3">
      <w:pPr>
        <w:numPr>
          <w:ilvl w:val="0"/>
          <w:numId w:val="13"/>
        </w:numPr>
        <w:tabs>
          <w:tab w:val="num" w:pos="720"/>
        </w:tabs>
        <w:bidi w:val="0"/>
        <w:spacing w:after="0" w:line="340" w:lineRule="exact"/>
        <w:ind w:left="720"/>
        <w:jc w:val="both"/>
        <w:rPr>
          <w:rFonts w:asciiTheme="majorBidi" w:eastAsia="Calibri" w:hAnsiTheme="majorBidi" w:cstheme="majorBidi"/>
          <w:sz w:val="17"/>
          <w:szCs w:val="21"/>
        </w:rPr>
      </w:pPr>
      <w:proofErr w:type="spellStart"/>
      <w:r w:rsidRPr="006F743F">
        <w:rPr>
          <w:rFonts w:asciiTheme="majorBidi" w:eastAsia="Calibri" w:hAnsiTheme="majorBidi" w:cstheme="majorBidi"/>
          <w:sz w:val="17"/>
          <w:szCs w:val="21"/>
        </w:rPr>
        <w:t>Bomzon</w:t>
      </w:r>
      <w:proofErr w:type="spellEnd"/>
      <w:r w:rsidRPr="006F743F">
        <w:rPr>
          <w:rFonts w:asciiTheme="majorBidi" w:eastAsia="Calibri" w:hAnsiTheme="majorBidi" w:cstheme="majorBidi"/>
          <w:sz w:val="17"/>
          <w:szCs w:val="21"/>
        </w:rPr>
        <w:t xml:space="preserve"> A, Holt S, Moore K, editors. Bile acids, oxidative stress, and renal function in biliary obstruction. Semin Nephrol; 1997.</w:t>
      </w:r>
    </w:p>
    <w:p w14:paraId="4FC656D0" w14:textId="77777777" w:rsidR="006F743F" w:rsidRPr="006F743F" w:rsidRDefault="006F743F" w:rsidP="0000538A">
      <w:pPr>
        <w:numPr>
          <w:ilvl w:val="0"/>
          <w:numId w:val="13"/>
        </w:numPr>
        <w:tabs>
          <w:tab w:val="num" w:pos="720"/>
        </w:tabs>
        <w:bidi w:val="0"/>
        <w:spacing w:after="0" w:line="340" w:lineRule="exact"/>
        <w:ind w:left="720"/>
        <w:rPr>
          <w:rFonts w:asciiTheme="majorBidi" w:eastAsia="Calibri" w:hAnsiTheme="majorBidi" w:cstheme="majorBidi"/>
          <w:sz w:val="17"/>
          <w:szCs w:val="21"/>
        </w:rPr>
      </w:pPr>
      <w:proofErr w:type="spellStart"/>
      <w:r w:rsidRPr="006F743F">
        <w:rPr>
          <w:rFonts w:asciiTheme="majorBidi" w:eastAsia="Calibri" w:hAnsiTheme="majorBidi" w:cstheme="majorBidi"/>
          <w:sz w:val="17"/>
          <w:szCs w:val="21"/>
        </w:rPr>
        <w:t>Omidi</w:t>
      </w:r>
      <w:proofErr w:type="spellEnd"/>
      <w:r w:rsidRPr="006F743F">
        <w:rPr>
          <w:rFonts w:asciiTheme="majorBidi" w:eastAsia="Calibri" w:hAnsiTheme="majorBidi" w:cstheme="majorBidi"/>
          <w:sz w:val="17"/>
          <w:szCs w:val="21"/>
        </w:rPr>
        <w:t xml:space="preserve"> M, </w:t>
      </w:r>
      <w:proofErr w:type="spellStart"/>
      <w:r w:rsidRPr="006F743F">
        <w:rPr>
          <w:rFonts w:asciiTheme="majorBidi" w:eastAsia="Calibri" w:hAnsiTheme="majorBidi" w:cstheme="majorBidi"/>
          <w:sz w:val="17"/>
          <w:szCs w:val="21"/>
        </w:rPr>
        <w:t>Ghafarian‐Bahraman</w:t>
      </w:r>
      <w:proofErr w:type="spellEnd"/>
      <w:r w:rsidRPr="006F743F">
        <w:rPr>
          <w:rFonts w:asciiTheme="majorBidi" w:eastAsia="Calibri" w:hAnsiTheme="majorBidi" w:cstheme="majorBidi"/>
          <w:sz w:val="17"/>
          <w:szCs w:val="21"/>
        </w:rPr>
        <w:t xml:space="preserve"> A, Mohammadi‐</w:t>
      </w:r>
      <w:proofErr w:type="spellStart"/>
      <w:r w:rsidRPr="006F743F">
        <w:rPr>
          <w:rFonts w:asciiTheme="majorBidi" w:eastAsia="Calibri" w:hAnsiTheme="majorBidi" w:cstheme="majorBidi"/>
          <w:sz w:val="17"/>
          <w:szCs w:val="21"/>
        </w:rPr>
        <w:t>Bardbori</w:t>
      </w:r>
      <w:proofErr w:type="spellEnd"/>
      <w:r w:rsidRPr="006F743F">
        <w:rPr>
          <w:rFonts w:asciiTheme="majorBidi" w:eastAsia="Calibri" w:hAnsiTheme="majorBidi" w:cstheme="majorBidi"/>
          <w:sz w:val="17"/>
          <w:szCs w:val="21"/>
        </w:rPr>
        <w:t xml:space="preserve"> A. GSH/GSSG redox couple plays central role in aryl hydrocarbon receptor‐dependent modulation of cytochrome P450 1A1. J </w:t>
      </w:r>
      <w:proofErr w:type="spellStart"/>
      <w:r w:rsidRPr="006F743F">
        <w:rPr>
          <w:rFonts w:asciiTheme="majorBidi" w:eastAsia="Calibri" w:hAnsiTheme="majorBidi" w:cstheme="majorBidi"/>
          <w:sz w:val="17"/>
          <w:szCs w:val="21"/>
        </w:rPr>
        <w:t>Biochem</w:t>
      </w:r>
      <w:proofErr w:type="spellEnd"/>
      <w:r w:rsidRPr="006F743F">
        <w:rPr>
          <w:rFonts w:asciiTheme="majorBidi" w:eastAsia="Calibri" w:hAnsiTheme="majorBidi" w:cstheme="majorBidi"/>
          <w:sz w:val="17"/>
          <w:szCs w:val="21"/>
        </w:rPr>
        <w:t xml:space="preserve"> Mol </w:t>
      </w:r>
      <w:proofErr w:type="spellStart"/>
      <w:r w:rsidRPr="006F743F">
        <w:rPr>
          <w:rFonts w:asciiTheme="majorBidi" w:eastAsia="Calibri" w:hAnsiTheme="majorBidi" w:cstheme="majorBidi"/>
          <w:sz w:val="17"/>
          <w:szCs w:val="21"/>
        </w:rPr>
        <w:t>Toxicol</w:t>
      </w:r>
      <w:proofErr w:type="spellEnd"/>
      <w:r w:rsidRPr="006F743F">
        <w:rPr>
          <w:rFonts w:asciiTheme="majorBidi" w:eastAsia="Calibri" w:hAnsiTheme="majorBidi" w:cstheme="majorBidi"/>
          <w:sz w:val="17"/>
          <w:szCs w:val="21"/>
        </w:rPr>
        <w:t xml:space="preserve"> 2018;32(7):e22164. https://doi.org/10.1002/jbt.22164</w:t>
      </w:r>
    </w:p>
    <w:p w14:paraId="06FD3D1D" w14:textId="77777777" w:rsidR="006F743F" w:rsidRPr="006F743F" w:rsidRDefault="006F743F" w:rsidP="007709B3">
      <w:pPr>
        <w:numPr>
          <w:ilvl w:val="0"/>
          <w:numId w:val="13"/>
        </w:numPr>
        <w:tabs>
          <w:tab w:val="num" w:pos="720"/>
        </w:tabs>
        <w:bidi w:val="0"/>
        <w:spacing w:after="0" w:line="340" w:lineRule="exact"/>
        <w:ind w:left="720"/>
        <w:jc w:val="both"/>
        <w:rPr>
          <w:rFonts w:asciiTheme="majorBidi" w:eastAsia="Calibri" w:hAnsiTheme="majorBidi" w:cstheme="majorBidi"/>
          <w:sz w:val="17"/>
          <w:szCs w:val="21"/>
        </w:rPr>
      </w:pPr>
      <w:proofErr w:type="spellStart"/>
      <w:r w:rsidRPr="006F743F">
        <w:rPr>
          <w:rFonts w:asciiTheme="majorBidi" w:eastAsia="Calibri" w:hAnsiTheme="majorBidi" w:cstheme="majorBidi"/>
          <w:sz w:val="17"/>
          <w:szCs w:val="21"/>
        </w:rPr>
        <w:t>Ghaffarian-Bahraman</w:t>
      </w:r>
      <w:proofErr w:type="spellEnd"/>
      <w:r w:rsidRPr="006F743F">
        <w:rPr>
          <w:rFonts w:asciiTheme="majorBidi" w:eastAsia="Calibri" w:hAnsiTheme="majorBidi" w:cstheme="majorBidi"/>
          <w:sz w:val="17"/>
          <w:szCs w:val="21"/>
        </w:rPr>
        <w:t xml:space="preserve"> A, </w:t>
      </w:r>
      <w:proofErr w:type="spellStart"/>
      <w:r w:rsidRPr="006F743F">
        <w:rPr>
          <w:rFonts w:asciiTheme="majorBidi" w:eastAsia="Calibri" w:hAnsiTheme="majorBidi" w:cstheme="majorBidi"/>
          <w:sz w:val="17"/>
          <w:szCs w:val="21"/>
        </w:rPr>
        <w:t>Shahroozian</w:t>
      </w:r>
      <w:proofErr w:type="spellEnd"/>
      <w:r w:rsidRPr="006F743F">
        <w:rPr>
          <w:rFonts w:asciiTheme="majorBidi" w:eastAsia="Calibri" w:hAnsiTheme="majorBidi" w:cstheme="majorBidi"/>
          <w:sz w:val="17"/>
          <w:szCs w:val="21"/>
        </w:rPr>
        <w:t xml:space="preserve"> I, Jafari A, Ghazi-</w:t>
      </w:r>
      <w:proofErr w:type="spellStart"/>
      <w:r w:rsidRPr="006F743F">
        <w:rPr>
          <w:rFonts w:asciiTheme="majorBidi" w:eastAsia="Calibri" w:hAnsiTheme="majorBidi" w:cstheme="majorBidi"/>
          <w:sz w:val="17"/>
          <w:szCs w:val="21"/>
        </w:rPr>
        <w:t>Khansari</w:t>
      </w:r>
      <w:proofErr w:type="spellEnd"/>
      <w:r w:rsidRPr="006F743F">
        <w:rPr>
          <w:rFonts w:asciiTheme="majorBidi" w:eastAsia="Calibri" w:hAnsiTheme="majorBidi" w:cstheme="majorBidi"/>
          <w:sz w:val="17"/>
          <w:szCs w:val="21"/>
        </w:rPr>
        <w:t xml:space="preserve"> M. Protective effect of magnesium and selenium on cadmium toxicity in the isolated perfused rat liver system. Acta Med Iran 2014:872-8.</w:t>
      </w:r>
    </w:p>
    <w:p w14:paraId="3C1E22F4" w14:textId="77777777" w:rsidR="006F743F" w:rsidRPr="006F743F" w:rsidRDefault="006F743F" w:rsidP="0000538A">
      <w:pPr>
        <w:numPr>
          <w:ilvl w:val="0"/>
          <w:numId w:val="13"/>
        </w:numPr>
        <w:tabs>
          <w:tab w:val="num" w:pos="720"/>
        </w:tabs>
        <w:bidi w:val="0"/>
        <w:spacing w:after="0" w:line="340" w:lineRule="exact"/>
        <w:ind w:left="720"/>
        <w:rPr>
          <w:rFonts w:asciiTheme="majorBidi" w:eastAsia="Calibri" w:hAnsiTheme="majorBidi" w:cstheme="majorBidi"/>
          <w:sz w:val="17"/>
          <w:szCs w:val="21"/>
        </w:rPr>
      </w:pPr>
      <w:r w:rsidRPr="006F743F">
        <w:rPr>
          <w:rFonts w:asciiTheme="majorBidi" w:eastAsia="Calibri" w:hAnsiTheme="majorBidi" w:cstheme="majorBidi"/>
          <w:sz w:val="17"/>
          <w:szCs w:val="21"/>
        </w:rPr>
        <w:t>Garcia-</w:t>
      </w:r>
      <w:proofErr w:type="spellStart"/>
      <w:r w:rsidRPr="006F743F">
        <w:rPr>
          <w:rFonts w:asciiTheme="majorBidi" w:eastAsia="Calibri" w:hAnsiTheme="majorBidi" w:cstheme="majorBidi"/>
          <w:sz w:val="17"/>
          <w:szCs w:val="21"/>
        </w:rPr>
        <w:t>Caparros</w:t>
      </w:r>
      <w:proofErr w:type="spellEnd"/>
      <w:r w:rsidRPr="006F743F">
        <w:rPr>
          <w:rFonts w:asciiTheme="majorBidi" w:eastAsia="Calibri" w:hAnsiTheme="majorBidi" w:cstheme="majorBidi"/>
          <w:sz w:val="17"/>
          <w:szCs w:val="21"/>
        </w:rPr>
        <w:t xml:space="preserve"> P, De </w:t>
      </w:r>
      <w:proofErr w:type="spellStart"/>
      <w:r w:rsidRPr="006F743F">
        <w:rPr>
          <w:rFonts w:asciiTheme="majorBidi" w:eastAsia="Calibri" w:hAnsiTheme="majorBidi" w:cstheme="majorBidi"/>
          <w:sz w:val="17"/>
          <w:szCs w:val="21"/>
        </w:rPr>
        <w:t>Filippis</w:t>
      </w:r>
      <w:proofErr w:type="spellEnd"/>
      <w:r w:rsidRPr="006F743F">
        <w:rPr>
          <w:rFonts w:asciiTheme="majorBidi" w:eastAsia="Calibri" w:hAnsiTheme="majorBidi" w:cstheme="majorBidi"/>
          <w:sz w:val="17"/>
          <w:szCs w:val="21"/>
        </w:rPr>
        <w:t xml:space="preserve"> L, Gul A, </w:t>
      </w:r>
      <w:proofErr w:type="spellStart"/>
      <w:r w:rsidRPr="006F743F">
        <w:rPr>
          <w:rFonts w:asciiTheme="majorBidi" w:eastAsia="Calibri" w:hAnsiTheme="majorBidi" w:cstheme="majorBidi"/>
          <w:sz w:val="17"/>
          <w:szCs w:val="21"/>
        </w:rPr>
        <w:t>Hasanuzzaman</w:t>
      </w:r>
      <w:proofErr w:type="spellEnd"/>
      <w:r w:rsidRPr="006F743F">
        <w:rPr>
          <w:rFonts w:asciiTheme="majorBidi" w:eastAsia="Calibri" w:hAnsiTheme="majorBidi" w:cstheme="majorBidi"/>
          <w:sz w:val="17"/>
          <w:szCs w:val="21"/>
        </w:rPr>
        <w:t xml:space="preserve"> M, Ozturk M, Altay V, et al. Oxidative stress and antioxidant metabolism under adverse environmental conditions: a review. Bot Rev 2021;87:421-66. https://doi.org/10.1007/s12229-020-09231-1</w:t>
      </w:r>
    </w:p>
    <w:p w14:paraId="6B2FC4ED" w14:textId="77777777" w:rsidR="006F743F" w:rsidRPr="006F743F" w:rsidRDefault="006F743F" w:rsidP="007E0ED4">
      <w:pPr>
        <w:numPr>
          <w:ilvl w:val="0"/>
          <w:numId w:val="13"/>
        </w:numPr>
        <w:tabs>
          <w:tab w:val="num" w:pos="720"/>
        </w:tabs>
        <w:bidi w:val="0"/>
        <w:spacing w:before="60" w:after="0" w:line="340" w:lineRule="exact"/>
        <w:ind w:left="720"/>
        <w:rPr>
          <w:rFonts w:asciiTheme="majorBidi" w:eastAsia="Calibri" w:hAnsiTheme="majorBidi" w:cstheme="majorBidi"/>
          <w:sz w:val="17"/>
          <w:szCs w:val="21"/>
        </w:rPr>
      </w:pPr>
      <w:r w:rsidRPr="006F743F">
        <w:rPr>
          <w:rFonts w:asciiTheme="majorBidi" w:eastAsia="Calibri" w:hAnsiTheme="majorBidi" w:cstheme="majorBidi"/>
          <w:sz w:val="17"/>
          <w:szCs w:val="21"/>
        </w:rPr>
        <w:t xml:space="preserve">Zhang L, Han YJ, Zhang X, Wang X, Bao B, Qu W, et al. Luteolin reduces obesity-associated insulin resistance in mice by activating AMPKα1 </w:t>
      </w:r>
      <w:proofErr w:type="spellStart"/>
      <w:r w:rsidRPr="006F743F">
        <w:rPr>
          <w:rFonts w:asciiTheme="majorBidi" w:eastAsia="Calibri" w:hAnsiTheme="majorBidi" w:cstheme="majorBidi"/>
          <w:sz w:val="17"/>
          <w:szCs w:val="21"/>
        </w:rPr>
        <w:t>signalling</w:t>
      </w:r>
      <w:proofErr w:type="spellEnd"/>
      <w:r w:rsidRPr="006F743F">
        <w:rPr>
          <w:rFonts w:asciiTheme="majorBidi" w:eastAsia="Calibri" w:hAnsiTheme="majorBidi" w:cstheme="majorBidi"/>
          <w:sz w:val="17"/>
          <w:szCs w:val="21"/>
        </w:rPr>
        <w:t xml:space="preserve"> in adipose tissue macrophages. </w:t>
      </w:r>
      <w:proofErr w:type="spellStart"/>
      <w:r w:rsidRPr="006F743F">
        <w:rPr>
          <w:rFonts w:asciiTheme="majorBidi" w:eastAsia="Calibri" w:hAnsiTheme="majorBidi" w:cstheme="majorBidi"/>
          <w:sz w:val="17"/>
          <w:szCs w:val="21"/>
        </w:rPr>
        <w:t>Diabetologia</w:t>
      </w:r>
      <w:proofErr w:type="spellEnd"/>
      <w:r w:rsidRPr="006F743F">
        <w:rPr>
          <w:rFonts w:asciiTheme="majorBidi" w:eastAsia="Calibri" w:hAnsiTheme="majorBidi" w:cstheme="majorBidi"/>
          <w:sz w:val="17"/>
          <w:szCs w:val="21"/>
        </w:rPr>
        <w:t xml:space="preserve"> 2016;59(10):2219-28. https://doi.org/10.1007/s00125-016-4039-8</w:t>
      </w:r>
    </w:p>
    <w:p w14:paraId="22A2B395" w14:textId="77777777" w:rsidR="006F743F" w:rsidRPr="006F743F" w:rsidRDefault="006F743F" w:rsidP="007E0ED4">
      <w:pPr>
        <w:numPr>
          <w:ilvl w:val="0"/>
          <w:numId w:val="13"/>
        </w:numPr>
        <w:tabs>
          <w:tab w:val="num" w:pos="720"/>
        </w:tabs>
        <w:bidi w:val="0"/>
        <w:spacing w:before="120" w:after="0" w:line="340" w:lineRule="exact"/>
        <w:ind w:left="720"/>
        <w:jc w:val="both"/>
        <w:rPr>
          <w:rFonts w:asciiTheme="majorBidi" w:eastAsia="Calibri" w:hAnsiTheme="majorBidi" w:cstheme="majorBidi"/>
          <w:sz w:val="17"/>
          <w:szCs w:val="21"/>
        </w:rPr>
      </w:pPr>
      <w:r w:rsidRPr="006F743F">
        <w:rPr>
          <w:rFonts w:asciiTheme="majorBidi" w:eastAsia="Calibri" w:hAnsiTheme="majorBidi" w:cstheme="majorBidi"/>
          <w:sz w:val="17"/>
          <w:szCs w:val="21"/>
        </w:rPr>
        <w:t>Wang G, Li W, Lu X, Bao P, Zhao X. Luteolin ameliorates cardiac failure in type I diabetic cardiomyopathy. J Diabetes Complications 2012;26(4):259-65. https://doi.org/10.1016/j.jdiacomp.2012.04.007</w:t>
      </w:r>
    </w:p>
    <w:p w14:paraId="56D01BCA" w14:textId="77777777" w:rsidR="006F743F" w:rsidRPr="006F743F" w:rsidRDefault="006F743F" w:rsidP="007E0ED4">
      <w:pPr>
        <w:numPr>
          <w:ilvl w:val="0"/>
          <w:numId w:val="13"/>
        </w:numPr>
        <w:tabs>
          <w:tab w:val="num" w:pos="720"/>
        </w:tabs>
        <w:bidi w:val="0"/>
        <w:spacing w:before="120" w:after="0" w:line="340" w:lineRule="exact"/>
        <w:ind w:left="720"/>
        <w:jc w:val="both"/>
        <w:rPr>
          <w:rFonts w:asciiTheme="majorBidi" w:eastAsia="Calibri" w:hAnsiTheme="majorBidi" w:cstheme="majorBidi"/>
          <w:sz w:val="17"/>
          <w:szCs w:val="21"/>
        </w:rPr>
      </w:pPr>
      <w:proofErr w:type="spellStart"/>
      <w:r w:rsidRPr="006F743F">
        <w:rPr>
          <w:rFonts w:asciiTheme="majorBidi" w:eastAsia="Calibri" w:hAnsiTheme="majorBidi" w:cstheme="majorBidi"/>
          <w:sz w:val="17"/>
          <w:szCs w:val="21"/>
        </w:rPr>
        <w:t>Qiao</w:t>
      </w:r>
      <w:proofErr w:type="spellEnd"/>
      <w:r w:rsidRPr="006F743F">
        <w:rPr>
          <w:rFonts w:asciiTheme="majorBidi" w:eastAsia="Calibri" w:hAnsiTheme="majorBidi" w:cstheme="majorBidi"/>
          <w:sz w:val="17"/>
          <w:szCs w:val="21"/>
        </w:rPr>
        <w:t xml:space="preserve"> H, Dong L, Zhang X, Zhu C, Zhang X, Wang L, et al. Protective effect of luteolin in experimental ischemic stroke: upregulated SOD1, CAT, Bcl-2 and claudin-5, down-regulated MDA and </w:t>
      </w:r>
      <w:proofErr w:type="spellStart"/>
      <w:r w:rsidRPr="006F743F">
        <w:rPr>
          <w:rFonts w:asciiTheme="majorBidi" w:eastAsia="Calibri" w:hAnsiTheme="majorBidi" w:cstheme="majorBidi"/>
          <w:sz w:val="17"/>
          <w:szCs w:val="21"/>
        </w:rPr>
        <w:t>Bax</w:t>
      </w:r>
      <w:proofErr w:type="spellEnd"/>
      <w:r w:rsidRPr="006F743F">
        <w:rPr>
          <w:rFonts w:asciiTheme="majorBidi" w:eastAsia="Calibri" w:hAnsiTheme="majorBidi" w:cstheme="majorBidi"/>
          <w:sz w:val="17"/>
          <w:szCs w:val="21"/>
        </w:rPr>
        <w:t xml:space="preserve"> </w:t>
      </w:r>
      <w:r w:rsidRPr="006F743F">
        <w:rPr>
          <w:rFonts w:asciiTheme="majorBidi" w:eastAsia="Calibri" w:hAnsiTheme="majorBidi" w:cstheme="majorBidi"/>
          <w:sz w:val="17"/>
          <w:szCs w:val="21"/>
        </w:rPr>
        <w:lastRenderedPageBreak/>
        <w:t xml:space="preserve">expression. </w:t>
      </w:r>
      <w:proofErr w:type="spellStart"/>
      <w:r w:rsidRPr="006F743F">
        <w:rPr>
          <w:rFonts w:asciiTheme="majorBidi" w:eastAsia="Calibri" w:hAnsiTheme="majorBidi" w:cstheme="majorBidi"/>
          <w:sz w:val="17"/>
          <w:szCs w:val="21"/>
        </w:rPr>
        <w:t>Neurochem</w:t>
      </w:r>
      <w:proofErr w:type="spellEnd"/>
      <w:r w:rsidRPr="006F743F">
        <w:rPr>
          <w:rFonts w:asciiTheme="majorBidi" w:eastAsia="Calibri" w:hAnsiTheme="majorBidi" w:cstheme="majorBidi"/>
          <w:sz w:val="17"/>
          <w:szCs w:val="21"/>
        </w:rPr>
        <w:t xml:space="preserve"> Res 2012;37:2014-24. https://doi.org/10.1007/s11064-012-0822-1</w:t>
      </w:r>
    </w:p>
    <w:p w14:paraId="08C70B39" w14:textId="77777777" w:rsidR="006F743F" w:rsidRPr="006F743F" w:rsidRDefault="006F743F" w:rsidP="0000538A">
      <w:pPr>
        <w:numPr>
          <w:ilvl w:val="0"/>
          <w:numId w:val="13"/>
        </w:numPr>
        <w:tabs>
          <w:tab w:val="num" w:pos="720"/>
        </w:tabs>
        <w:bidi w:val="0"/>
        <w:spacing w:after="0" w:line="340" w:lineRule="exact"/>
        <w:ind w:left="720"/>
        <w:rPr>
          <w:rFonts w:asciiTheme="majorBidi" w:eastAsia="Calibri" w:hAnsiTheme="majorBidi" w:cstheme="majorBidi"/>
          <w:sz w:val="17"/>
          <w:szCs w:val="21"/>
        </w:rPr>
      </w:pPr>
      <w:r w:rsidRPr="006F743F">
        <w:rPr>
          <w:rFonts w:asciiTheme="majorBidi" w:eastAsia="Calibri" w:hAnsiTheme="majorBidi" w:cstheme="majorBidi"/>
          <w:sz w:val="17"/>
          <w:szCs w:val="21"/>
        </w:rPr>
        <w:t xml:space="preserve">Cormier M, </w:t>
      </w:r>
      <w:proofErr w:type="spellStart"/>
      <w:r w:rsidRPr="006F743F">
        <w:rPr>
          <w:rFonts w:asciiTheme="majorBidi" w:eastAsia="Calibri" w:hAnsiTheme="majorBidi" w:cstheme="majorBidi"/>
          <w:sz w:val="17"/>
          <w:szCs w:val="21"/>
        </w:rPr>
        <w:t>Ghouili</w:t>
      </w:r>
      <w:proofErr w:type="spellEnd"/>
      <w:r w:rsidRPr="006F743F">
        <w:rPr>
          <w:rFonts w:asciiTheme="majorBidi" w:eastAsia="Calibri" w:hAnsiTheme="majorBidi" w:cstheme="majorBidi"/>
          <w:sz w:val="17"/>
          <w:szCs w:val="21"/>
        </w:rPr>
        <w:t xml:space="preserve"> F, </w:t>
      </w:r>
      <w:proofErr w:type="spellStart"/>
      <w:r w:rsidRPr="006F743F">
        <w:rPr>
          <w:rFonts w:asciiTheme="majorBidi" w:eastAsia="Calibri" w:hAnsiTheme="majorBidi" w:cstheme="majorBidi"/>
          <w:sz w:val="17"/>
          <w:szCs w:val="21"/>
        </w:rPr>
        <w:t>Roumaud</w:t>
      </w:r>
      <w:proofErr w:type="spellEnd"/>
      <w:r w:rsidRPr="006F743F">
        <w:rPr>
          <w:rFonts w:asciiTheme="majorBidi" w:eastAsia="Calibri" w:hAnsiTheme="majorBidi" w:cstheme="majorBidi"/>
          <w:sz w:val="17"/>
          <w:szCs w:val="21"/>
        </w:rPr>
        <w:t xml:space="preserve"> P, Bauer W, </w:t>
      </w:r>
      <w:proofErr w:type="spellStart"/>
      <w:r w:rsidRPr="006F743F">
        <w:rPr>
          <w:rFonts w:asciiTheme="majorBidi" w:eastAsia="Calibri" w:hAnsiTheme="majorBidi" w:cstheme="majorBidi"/>
          <w:sz w:val="17"/>
          <w:szCs w:val="21"/>
        </w:rPr>
        <w:t>Touaibia</w:t>
      </w:r>
      <w:proofErr w:type="spellEnd"/>
      <w:r w:rsidRPr="006F743F">
        <w:rPr>
          <w:rFonts w:asciiTheme="majorBidi" w:eastAsia="Calibri" w:hAnsiTheme="majorBidi" w:cstheme="majorBidi"/>
          <w:sz w:val="17"/>
          <w:szCs w:val="21"/>
        </w:rPr>
        <w:t xml:space="preserve"> M, Martin LJ. Influences of flavones on cell viability and cAMP-dependent steroidogenic gene regulation in MA-10 Leydig cells. Cell Biol </w:t>
      </w:r>
      <w:proofErr w:type="spellStart"/>
      <w:r w:rsidRPr="006F743F">
        <w:rPr>
          <w:rFonts w:asciiTheme="majorBidi" w:eastAsia="Calibri" w:hAnsiTheme="majorBidi" w:cstheme="majorBidi"/>
          <w:sz w:val="17"/>
          <w:szCs w:val="21"/>
        </w:rPr>
        <w:t>Toxicol</w:t>
      </w:r>
      <w:proofErr w:type="spellEnd"/>
      <w:r w:rsidRPr="006F743F">
        <w:rPr>
          <w:rFonts w:asciiTheme="majorBidi" w:eastAsia="Calibri" w:hAnsiTheme="majorBidi" w:cstheme="majorBidi"/>
          <w:sz w:val="17"/>
          <w:szCs w:val="21"/>
        </w:rPr>
        <w:t xml:space="preserve"> 2018;34(1):23-38. https://doi.org/10.1007/s10565-017-9395-8</w:t>
      </w:r>
    </w:p>
    <w:p w14:paraId="57064054" w14:textId="77777777" w:rsidR="006F743F" w:rsidRPr="006F743F" w:rsidRDefault="006F743F" w:rsidP="0000538A">
      <w:pPr>
        <w:numPr>
          <w:ilvl w:val="0"/>
          <w:numId w:val="13"/>
        </w:numPr>
        <w:tabs>
          <w:tab w:val="num" w:pos="720"/>
        </w:tabs>
        <w:bidi w:val="0"/>
        <w:spacing w:after="0" w:line="340" w:lineRule="exact"/>
        <w:ind w:left="720"/>
        <w:rPr>
          <w:rFonts w:asciiTheme="majorBidi" w:eastAsia="Calibri" w:hAnsiTheme="majorBidi" w:cstheme="majorBidi"/>
          <w:sz w:val="17"/>
          <w:szCs w:val="21"/>
        </w:rPr>
      </w:pPr>
      <w:r w:rsidRPr="006F743F">
        <w:rPr>
          <w:rFonts w:asciiTheme="majorBidi" w:eastAsia="Calibri" w:hAnsiTheme="majorBidi" w:cstheme="majorBidi"/>
          <w:sz w:val="17"/>
          <w:szCs w:val="21"/>
        </w:rPr>
        <w:t xml:space="preserve">Chen H-I, Hu W-S, Hung M-Y, Ou H-C, Huang S-H, Hsu P-T, et al. Protective effects of luteolin against oxidative stress and mitochondrial dysfunction in endothelial cells. </w:t>
      </w:r>
      <w:proofErr w:type="spellStart"/>
      <w:r w:rsidRPr="006F743F">
        <w:rPr>
          <w:rFonts w:asciiTheme="majorBidi" w:eastAsia="Calibri" w:hAnsiTheme="majorBidi" w:cstheme="majorBidi"/>
          <w:sz w:val="17"/>
          <w:szCs w:val="21"/>
        </w:rPr>
        <w:t>Nutr</w:t>
      </w:r>
      <w:proofErr w:type="spellEnd"/>
      <w:r w:rsidRPr="006F743F">
        <w:rPr>
          <w:rFonts w:asciiTheme="majorBidi" w:eastAsia="Calibri" w:hAnsiTheme="majorBidi" w:cstheme="majorBidi"/>
          <w:sz w:val="17"/>
          <w:szCs w:val="21"/>
        </w:rPr>
        <w:t xml:space="preserve"> </w:t>
      </w:r>
      <w:proofErr w:type="spellStart"/>
      <w:r w:rsidRPr="006F743F">
        <w:rPr>
          <w:rFonts w:asciiTheme="majorBidi" w:eastAsia="Calibri" w:hAnsiTheme="majorBidi" w:cstheme="majorBidi"/>
          <w:sz w:val="17"/>
          <w:szCs w:val="21"/>
        </w:rPr>
        <w:t>Metab</w:t>
      </w:r>
      <w:proofErr w:type="spellEnd"/>
      <w:r w:rsidRPr="006F743F">
        <w:rPr>
          <w:rFonts w:asciiTheme="majorBidi" w:eastAsia="Calibri" w:hAnsiTheme="majorBidi" w:cstheme="majorBidi"/>
          <w:sz w:val="17"/>
          <w:szCs w:val="21"/>
        </w:rPr>
        <w:t xml:space="preserve"> Cardiovasc Dis 2020;30(6):1032-43. https://doi.org/10.1016/j.numecd.2020.02.014</w:t>
      </w:r>
    </w:p>
    <w:p w14:paraId="25DEC051" w14:textId="77777777" w:rsidR="006F743F" w:rsidRPr="006F743F" w:rsidRDefault="006F743F" w:rsidP="0000538A">
      <w:pPr>
        <w:numPr>
          <w:ilvl w:val="0"/>
          <w:numId w:val="13"/>
        </w:numPr>
        <w:tabs>
          <w:tab w:val="num" w:pos="720"/>
        </w:tabs>
        <w:bidi w:val="0"/>
        <w:spacing w:after="0" w:line="340" w:lineRule="exact"/>
        <w:ind w:left="720"/>
        <w:rPr>
          <w:rFonts w:asciiTheme="majorBidi" w:eastAsia="Calibri" w:hAnsiTheme="majorBidi" w:cstheme="majorBidi"/>
          <w:sz w:val="17"/>
          <w:szCs w:val="21"/>
        </w:rPr>
      </w:pPr>
      <w:r w:rsidRPr="006F743F">
        <w:rPr>
          <w:rFonts w:asciiTheme="majorBidi" w:eastAsia="Calibri" w:hAnsiTheme="majorBidi" w:cstheme="majorBidi"/>
          <w:sz w:val="17"/>
          <w:szCs w:val="21"/>
        </w:rPr>
        <w:t xml:space="preserve">Chen D, Shen F, Liu J, Tang H, Teng X, Yang F, et al. Luteolin enhanced antioxidant capability and induced </w:t>
      </w:r>
      <w:proofErr w:type="spellStart"/>
      <w:r w:rsidRPr="006F743F">
        <w:rPr>
          <w:rFonts w:asciiTheme="majorBidi" w:eastAsia="Calibri" w:hAnsiTheme="majorBidi" w:cstheme="majorBidi"/>
          <w:sz w:val="17"/>
          <w:szCs w:val="21"/>
        </w:rPr>
        <w:t>pyroptosis</w:t>
      </w:r>
      <w:proofErr w:type="spellEnd"/>
      <w:r w:rsidRPr="006F743F">
        <w:rPr>
          <w:rFonts w:asciiTheme="majorBidi" w:eastAsia="Calibri" w:hAnsiTheme="majorBidi" w:cstheme="majorBidi"/>
          <w:sz w:val="17"/>
          <w:szCs w:val="21"/>
        </w:rPr>
        <w:t xml:space="preserve"> through NF-</w:t>
      </w:r>
      <w:proofErr w:type="spellStart"/>
      <w:r w:rsidRPr="006F743F">
        <w:rPr>
          <w:rFonts w:asciiTheme="majorBidi" w:eastAsia="Calibri" w:hAnsiTheme="majorBidi" w:cstheme="majorBidi"/>
          <w:sz w:val="17"/>
          <w:szCs w:val="21"/>
        </w:rPr>
        <w:t>κB</w:t>
      </w:r>
      <w:proofErr w:type="spellEnd"/>
      <w:r w:rsidRPr="006F743F">
        <w:rPr>
          <w:rFonts w:asciiTheme="majorBidi" w:eastAsia="Calibri" w:hAnsiTheme="majorBidi" w:cstheme="majorBidi"/>
          <w:sz w:val="17"/>
          <w:szCs w:val="21"/>
        </w:rPr>
        <w:t>/NLRP3/Caspase-1 in splenic lymphocytes exposure to ammonia. Sci Total Environ 2024;919:170699. https://doi.org/10.1016/j.scitotenv.2024.170699</w:t>
      </w:r>
    </w:p>
    <w:p w14:paraId="6D84A92E" w14:textId="77777777" w:rsidR="006F743F" w:rsidRPr="006F743F" w:rsidRDefault="006F743F" w:rsidP="0000538A">
      <w:pPr>
        <w:numPr>
          <w:ilvl w:val="0"/>
          <w:numId w:val="13"/>
        </w:numPr>
        <w:tabs>
          <w:tab w:val="num" w:pos="720"/>
        </w:tabs>
        <w:bidi w:val="0"/>
        <w:spacing w:after="0" w:line="340" w:lineRule="exact"/>
        <w:ind w:left="720"/>
        <w:rPr>
          <w:rFonts w:asciiTheme="majorBidi" w:eastAsia="Calibri" w:hAnsiTheme="majorBidi" w:cstheme="majorBidi"/>
          <w:sz w:val="17"/>
          <w:szCs w:val="21"/>
        </w:rPr>
      </w:pPr>
      <w:r w:rsidRPr="006F743F">
        <w:rPr>
          <w:rFonts w:asciiTheme="majorBidi" w:eastAsia="Calibri" w:hAnsiTheme="majorBidi" w:cstheme="majorBidi"/>
          <w:sz w:val="17"/>
          <w:szCs w:val="21"/>
        </w:rPr>
        <w:t xml:space="preserve">Azeem M, Hanif M, Mahmood K, Ameer N, Chughtai FRS, Abid U. An insight into anticancer, antioxidant, antimicrobial, antidiabetic and anti-inflammatory effects of quercetin: A review. </w:t>
      </w:r>
      <w:proofErr w:type="spellStart"/>
      <w:r w:rsidRPr="006F743F">
        <w:rPr>
          <w:rFonts w:asciiTheme="majorBidi" w:eastAsia="Calibri" w:hAnsiTheme="majorBidi" w:cstheme="majorBidi"/>
          <w:sz w:val="17"/>
          <w:szCs w:val="21"/>
        </w:rPr>
        <w:t>Polym</w:t>
      </w:r>
      <w:proofErr w:type="spellEnd"/>
      <w:r w:rsidRPr="006F743F">
        <w:rPr>
          <w:rFonts w:asciiTheme="majorBidi" w:eastAsia="Calibri" w:hAnsiTheme="majorBidi" w:cstheme="majorBidi"/>
          <w:sz w:val="17"/>
          <w:szCs w:val="21"/>
        </w:rPr>
        <w:t xml:space="preserve"> Bull 2023;80(1):241-62. https://doi.org/10.1007/s00289-022-04091-8</w:t>
      </w:r>
    </w:p>
    <w:p w14:paraId="2FDB7514" w14:textId="155B4E0A" w:rsidR="007070F4" w:rsidRPr="006F743F" w:rsidRDefault="006F743F" w:rsidP="007709B3">
      <w:pPr>
        <w:numPr>
          <w:ilvl w:val="0"/>
          <w:numId w:val="13"/>
        </w:numPr>
        <w:tabs>
          <w:tab w:val="num" w:pos="720"/>
        </w:tabs>
        <w:bidi w:val="0"/>
        <w:spacing w:after="0" w:line="340" w:lineRule="exact"/>
        <w:ind w:left="720"/>
        <w:jc w:val="both"/>
        <w:rPr>
          <w:rFonts w:asciiTheme="majorBidi" w:eastAsia="Calibri" w:hAnsiTheme="majorBidi" w:cstheme="majorBidi"/>
          <w:sz w:val="17"/>
          <w:szCs w:val="21"/>
        </w:rPr>
      </w:pPr>
      <w:r w:rsidRPr="006F743F">
        <w:rPr>
          <w:rFonts w:asciiTheme="majorBidi" w:eastAsia="Calibri" w:hAnsiTheme="majorBidi" w:cstheme="majorBidi"/>
          <w:sz w:val="17"/>
          <w:szCs w:val="21"/>
        </w:rPr>
        <w:t xml:space="preserve">Chen L-Y, Cheng H-L, Liao C-K, Kuan Y-H, Liang T-J, Tseng T-J, et al. Luteolin improves nephropathy in hyperglycemic rats through anti-oxidant, anti-inflammatory, and anti-apoptotic mechanisms. J </w:t>
      </w:r>
      <w:proofErr w:type="spellStart"/>
      <w:r w:rsidRPr="006F743F">
        <w:rPr>
          <w:rFonts w:asciiTheme="majorBidi" w:eastAsia="Calibri" w:hAnsiTheme="majorBidi" w:cstheme="majorBidi"/>
          <w:sz w:val="17"/>
          <w:szCs w:val="21"/>
        </w:rPr>
        <w:t>Funct</w:t>
      </w:r>
      <w:proofErr w:type="spellEnd"/>
      <w:r w:rsidRPr="006F743F">
        <w:rPr>
          <w:rFonts w:asciiTheme="majorBidi" w:eastAsia="Calibri" w:hAnsiTheme="majorBidi" w:cstheme="majorBidi"/>
          <w:sz w:val="17"/>
          <w:szCs w:val="21"/>
        </w:rPr>
        <w:t xml:space="preserve"> Foods 2023;102:105461. https://doi.org/10.1016/j.jff.2023.105461</w:t>
      </w:r>
    </w:p>
    <w:p w14:paraId="0463C3E9" w14:textId="77777777" w:rsidR="00BB7104" w:rsidRDefault="00BB7104" w:rsidP="00AF23F7">
      <w:pPr>
        <w:bidi w:val="0"/>
        <w:spacing w:after="0" w:line="340" w:lineRule="exact"/>
        <w:ind w:firstLine="284"/>
        <w:jc w:val="both"/>
        <w:rPr>
          <w:rFonts w:ascii="Times New Roman" w:eastAsia="Calibri" w:hAnsi="Times New Roman" w:cs="Nazanin"/>
          <w:sz w:val="19"/>
          <w:szCs w:val="21"/>
        </w:rPr>
        <w:sectPr w:rsidR="00BB7104" w:rsidSect="00BB7104">
          <w:footnotePr>
            <w:numRestart w:val="eachSect"/>
          </w:footnotePr>
          <w:type w:val="continuous"/>
          <w:pgSz w:w="12191" w:h="16727" w:code="9"/>
          <w:pgMar w:top="1418" w:right="1418" w:bottom="1701" w:left="1418" w:header="709" w:footer="709" w:gutter="284"/>
          <w:cols w:num="2" w:space="720"/>
          <w:titlePg/>
          <w:docGrid w:linePitch="360"/>
        </w:sectPr>
      </w:pPr>
    </w:p>
    <w:p w14:paraId="2E98C565" w14:textId="77777777" w:rsidR="00AF23F7" w:rsidRDefault="00AF23F7" w:rsidP="00AF23F7">
      <w:pPr>
        <w:bidi w:val="0"/>
        <w:spacing w:after="0" w:line="340" w:lineRule="exact"/>
        <w:ind w:firstLine="284"/>
        <w:jc w:val="both"/>
        <w:rPr>
          <w:rFonts w:ascii="Times New Roman" w:eastAsia="Calibri" w:hAnsi="Times New Roman" w:cs="Nazanin"/>
          <w:sz w:val="19"/>
          <w:szCs w:val="21"/>
        </w:rPr>
      </w:pPr>
    </w:p>
    <w:p w14:paraId="35D97E8C" w14:textId="77777777" w:rsidR="001D6610" w:rsidRDefault="001D6610">
      <w:pPr>
        <w:bidi w:val="0"/>
        <w:rPr>
          <w:rFonts w:ascii="Times New Roman" w:eastAsia="Calibri" w:hAnsi="Times New Roman" w:cs="Nazanin"/>
          <w:sz w:val="19"/>
          <w:szCs w:val="21"/>
          <w:rtl/>
        </w:rPr>
      </w:pPr>
      <w:r>
        <w:rPr>
          <w:rFonts w:ascii="Times New Roman" w:eastAsia="Calibri" w:hAnsi="Times New Roman" w:cs="Nazanin"/>
          <w:sz w:val="19"/>
          <w:szCs w:val="21"/>
          <w:rtl/>
        </w:rPr>
        <w:br w:type="page"/>
      </w:r>
    </w:p>
    <w:p w14:paraId="73D885F1" w14:textId="0C4B1F21" w:rsidR="007070F4" w:rsidRPr="009D543D" w:rsidRDefault="00A2433E" w:rsidP="00A2433E">
      <w:pPr>
        <w:pStyle w:val="Aonvan"/>
        <w:jc w:val="center"/>
      </w:pPr>
      <w:r w:rsidRPr="00A2433E">
        <w:lastRenderedPageBreak/>
        <w:t>Investigating the Protective Effect of Luteolin on Cholemic Nephropathy in Cholestatic Rats</w:t>
      </w:r>
    </w:p>
    <w:p w14:paraId="54975A86" w14:textId="77777777" w:rsidR="00405AF4" w:rsidRPr="00AA3BE0" w:rsidRDefault="00405AF4" w:rsidP="00AA3BE0">
      <w:pPr>
        <w:pStyle w:val="Anevesandegan"/>
        <w:jc w:val="center"/>
        <w:rPr>
          <w:sz w:val="20"/>
          <w:szCs w:val="20"/>
        </w:rPr>
      </w:pPr>
    </w:p>
    <w:p w14:paraId="4D7896C7" w14:textId="4D456F4C" w:rsidR="009D19B5" w:rsidRPr="00AA3BE0" w:rsidRDefault="009D19B5" w:rsidP="00AA3BE0">
      <w:pPr>
        <w:pStyle w:val="Anevesandegan"/>
        <w:jc w:val="center"/>
        <w:rPr>
          <w:sz w:val="20"/>
          <w:szCs w:val="20"/>
          <w:rtl/>
        </w:rPr>
      </w:pPr>
      <w:r w:rsidRPr="00AA3BE0">
        <w:rPr>
          <w:sz w:val="20"/>
          <w:szCs w:val="20"/>
        </w:rPr>
        <w:t xml:space="preserve">Iraj </w:t>
      </w:r>
      <w:proofErr w:type="spellStart"/>
      <w:r w:rsidRPr="00AA3BE0">
        <w:rPr>
          <w:sz w:val="20"/>
          <w:szCs w:val="20"/>
        </w:rPr>
        <w:t>Salimi</w:t>
      </w:r>
      <w:proofErr w:type="spellEnd"/>
      <w:r w:rsidRPr="00AA3BE0">
        <w:rPr>
          <w:sz w:val="20"/>
          <w:szCs w:val="20"/>
        </w:rPr>
        <w:t xml:space="preserve"> Kia</w:t>
      </w:r>
      <w:r w:rsidRPr="00AA3BE0">
        <w:rPr>
          <w:rStyle w:val="FootnoteReference"/>
          <w:rFonts w:eastAsia="Calibri"/>
          <w:sz w:val="20"/>
          <w:szCs w:val="20"/>
        </w:rPr>
        <w:footnoteReference w:id="7"/>
      </w:r>
      <w:r w:rsidRPr="00AA3BE0">
        <w:rPr>
          <w:sz w:val="20"/>
          <w:szCs w:val="20"/>
        </w:rPr>
        <w:t xml:space="preserve">, </w:t>
      </w:r>
      <w:proofErr w:type="spellStart"/>
      <w:r w:rsidRPr="00AA3BE0">
        <w:rPr>
          <w:sz w:val="20"/>
          <w:szCs w:val="20"/>
        </w:rPr>
        <w:t>Shadi</w:t>
      </w:r>
      <w:proofErr w:type="spellEnd"/>
      <w:r w:rsidRPr="00AA3BE0">
        <w:rPr>
          <w:sz w:val="20"/>
          <w:szCs w:val="20"/>
        </w:rPr>
        <w:t xml:space="preserve"> </w:t>
      </w:r>
      <w:proofErr w:type="spellStart"/>
      <w:r w:rsidRPr="00AA3BE0">
        <w:rPr>
          <w:sz w:val="20"/>
          <w:szCs w:val="20"/>
        </w:rPr>
        <w:t>sheikholeslami</w:t>
      </w:r>
      <w:proofErr w:type="spellEnd"/>
      <w:r w:rsidRPr="00AA3BE0">
        <w:rPr>
          <w:rStyle w:val="FootnoteReference"/>
          <w:rFonts w:eastAsia="Calibri"/>
          <w:sz w:val="20"/>
          <w:szCs w:val="20"/>
        </w:rPr>
        <w:footnoteReference w:id="8"/>
      </w:r>
      <w:r w:rsidRPr="00AA3BE0">
        <w:rPr>
          <w:sz w:val="20"/>
          <w:szCs w:val="20"/>
        </w:rPr>
        <w:t xml:space="preserve">, </w:t>
      </w:r>
      <w:bookmarkStart w:id="7" w:name="_Hlk169527989"/>
      <w:r w:rsidRPr="00AA3BE0">
        <w:rPr>
          <w:sz w:val="20"/>
          <w:szCs w:val="20"/>
        </w:rPr>
        <w:t xml:space="preserve">Ali </w:t>
      </w:r>
      <w:proofErr w:type="spellStart"/>
      <w:r w:rsidRPr="00AA3BE0">
        <w:rPr>
          <w:sz w:val="20"/>
          <w:szCs w:val="20"/>
        </w:rPr>
        <w:t>Ghaffarian</w:t>
      </w:r>
      <w:proofErr w:type="spellEnd"/>
      <w:r w:rsidRPr="00AA3BE0">
        <w:rPr>
          <w:sz w:val="20"/>
          <w:szCs w:val="20"/>
        </w:rPr>
        <w:t xml:space="preserve"> </w:t>
      </w:r>
      <w:proofErr w:type="spellStart"/>
      <w:r w:rsidRPr="00AA3BE0">
        <w:rPr>
          <w:sz w:val="20"/>
          <w:szCs w:val="20"/>
        </w:rPr>
        <w:t>Bahrman</w:t>
      </w:r>
      <w:bookmarkEnd w:id="7"/>
      <w:proofErr w:type="spellEnd"/>
      <w:r w:rsidRPr="00AA3BE0">
        <w:rPr>
          <w:rStyle w:val="FootnoteReference"/>
          <w:rFonts w:eastAsia="Calibri"/>
          <w:sz w:val="20"/>
          <w:szCs w:val="20"/>
        </w:rPr>
        <w:footnoteReference w:id="9"/>
      </w:r>
      <w:r w:rsidRPr="00AA3BE0">
        <w:rPr>
          <w:sz w:val="20"/>
          <w:szCs w:val="20"/>
        </w:rPr>
        <w:t xml:space="preserve">, </w:t>
      </w:r>
      <w:proofErr w:type="spellStart"/>
      <w:r w:rsidRPr="00AA3BE0">
        <w:rPr>
          <w:sz w:val="20"/>
          <w:szCs w:val="20"/>
        </w:rPr>
        <w:t>Mahsa</w:t>
      </w:r>
      <w:proofErr w:type="spellEnd"/>
      <w:r w:rsidRPr="00AA3BE0">
        <w:rPr>
          <w:sz w:val="20"/>
          <w:szCs w:val="20"/>
        </w:rPr>
        <w:t xml:space="preserve"> Mohammadi</w:t>
      </w:r>
      <w:r w:rsidRPr="00AA3BE0">
        <w:rPr>
          <w:rStyle w:val="FootnoteReference"/>
          <w:rFonts w:eastAsia="Calibri"/>
          <w:sz w:val="20"/>
          <w:szCs w:val="20"/>
        </w:rPr>
        <w:footnoteReference w:id="10"/>
      </w:r>
      <w:r w:rsidRPr="00AA3BE0">
        <w:rPr>
          <w:sz w:val="20"/>
          <w:szCs w:val="20"/>
        </w:rPr>
        <w:t xml:space="preserve">, Mostafa </w:t>
      </w:r>
      <w:proofErr w:type="spellStart"/>
      <w:r w:rsidRPr="00AA3BE0">
        <w:rPr>
          <w:sz w:val="20"/>
          <w:szCs w:val="20"/>
        </w:rPr>
        <w:t>Darabinejad</w:t>
      </w:r>
      <w:proofErr w:type="spellEnd"/>
      <w:r w:rsidRPr="00AA3BE0">
        <w:rPr>
          <w:rStyle w:val="FootnoteReference"/>
          <w:rFonts w:eastAsia="Calibri"/>
          <w:sz w:val="20"/>
          <w:szCs w:val="20"/>
        </w:rPr>
        <w:footnoteReference w:id="11"/>
      </w:r>
      <w:r w:rsidRPr="00AA3BE0">
        <w:rPr>
          <w:sz w:val="20"/>
          <w:szCs w:val="20"/>
        </w:rPr>
        <w:t>, Hamidreza Mohammadi*</w:t>
      </w:r>
      <w:r w:rsidRPr="00AA3BE0">
        <w:rPr>
          <w:rStyle w:val="FootnoteReference"/>
          <w:rFonts w:eastAsia="Calibri"/>
          <w:sz w:val="20"/>
          <w:szCs w:val="20"/>
        </w:rPr>
        <w:footnoteReference w:id="12"/>
      </w:r>
    </w:p>
    <w:p w14:paraId="263D30CD" w14:textId="77777777" w:rsidR="007E510D" w:rsidRPr="00AA3BE0" w:rsidRDefault="007E510D" w:rsidP="00AA3BE0">
      <w:pPr>
        <w:pStyle w:val="Anevesandegan"/>
        <w:jc w:val="center"/>
        <w:rPr>
          <w:sz w:val="20"/>
          <w:szCs w:val="20"/>
        </w:rPr>
      </w:pPr>
    </w:p>
    <w:p w14:paraId="14860084" w14:textId="0E27B870" w:rsidR="003C6EE2" w:rsidRPr="00AA3BE0" w:rsidRDefault="003C6EE2" w:rsidP="009D543D">
      <w:pPr>
        <w:pStyle w:val="Anevesandegan"/>
        <w:jc w:val="center"/>
        <w:rPr>
          <w:sz w:val="20"/>
          <w:szCs w:val="20"/>
        </w:rPr>
      </w:pPr>
      <w:r w:rsidRPr="00AA3BE0">
        <w:rPr>
          <w:sz w:val="20"/>
          <w:szCs w:val="20"/>
          <w:lang w:val="x-none"/>
        </w:rPr>
        <w:t xml:space="preserve">Received: </w:t>
      </w:r>
      <w:r w:rsidR="0099265B">
        <w:rPr>
          <w:sz w:val="20"/>
          <w:szCs w:val="20"/>
        </w:rPr>
        <w:t>27</w:t>
      </w:r>
      <w:r w:rsidRPr="00AA3BE0">
        <w:rPr>
          <w:sz w:val="20"/>
          <w:szCs w:val="20"/>
          <w:lang w:val="x-none"/>
        </w:rPr>
        <w:t xml:space="preserve"> </w:t>
      </w:r>
      <w:r w:rsidR="0099265B">
        <w:rPr>
          <w:sz w:val="20"/>
          <w:szCs w:val="20"/>
        </w:rPr>
        <w:t>August</w:t>
      </w:r>
      <w:r w:rsidRPr="00AA3BE0">
        <w:rPr>
          <w:sz w:val="20"/>
          <w:szCs w:val="20"/>
          <w:lang w:val="x-none"/>
        </w:rPr>
        <w:t xml:space="preserve">, </w:t>
      </w:r>
      <w:r w:rsidRPr="00AA3BE0">
        <w:rPr>
          <w:sz w:val="20"/>
          <w:szCs w:val="20"/>
        </w:rPr>
        <w:t>2024</w:t>
      </w:r>
      <w:r w:rsidRPr="00AA3BE0">
        <w:rPr>
          <w:sz w:val="20"/>
          <w:szCs w:val="20"/>
          <w:lang w:val="x-none"/>
        </w:rPr>
        <w:t xml:space="preserve">; Accepted: </w:t>
      </w:r>
      <w:r w:rsidR="0099265B">
        <w:rPr>
          <w:sz w:val="20"/>
          <w:szCs w:val="20"/>
        </w:rPr>
        <w:t>17</w:t>
      </w:r>
      <w:r w:rsidRPr="00AA3BE0">
        <w:rPr>
          <w:sz w:val="20"/>
          <w:szCs w:val="20"/>
          <w:lang w:val="x-none"/>
        </w:rPr>
        <w:t xml:space="preserve"> </w:t>
      </w:r>
      <w:r w:rsidR="0099265B">
        <w:rPr>
          <w:sz w:val="20"/>
          <w:szCs w:val="20"/>
        </w:rPr>
        <w:t>November</w:t>
      </w:r>
      <w:r w:rsidRPr="00AA3BE0">
        <w:rPr>
          <w:sz w:val="20"/>
          <w:szCs w:val="20"/>
          <w:lang w:val="x-none"/>
        </w:rPr>
        <w:t xml:space="preserve">, </w:t>
      </w:r>
      <w:r w:rsidRPr="00AA3BE0">
        <w:rPr>
          <w:sz w:val="20"/>
          <w:szCs w:val="20"/>
        </w:rPr>
        <w:t>2024</w:t>
      </w:r>
    </w:p>
    <w:p w14:paraId="73CE8BD6" w14:textId="77777777" w:rsidR="003C6EE2" w:rsidRPr="00ED4CDC" w:rsidRDefault="003C6EE2" w:rsidP="009D543D">
      <w:pPr>
        <w:bidi w:val="0"/>
        <w:spacing w:after="0" w:line="240" w:lineRule="auto"/>
        <w:jc w:val="both"/>
        <w:rPr>
          <w:rFonts w:ascii="Times New Roman" w:eastAsia="Calibri" w:hAnsi="Times New Roman" w:cs="Times New Roman"/>
          <w:b/>
          <w:bCs/>
          <w:sz w:val="24"/>
          <w:szCs w:val="24"/>
          <w:lang w:val="x-none"/>
        </w:rPr>
      </w:pPr>
      <w:r w:rsidRPr="00ED4CDC">
        <w:rPr>
          <w:rFonts w:ascii="Times New Roman" w:eastAsia="Calibri" w:hAnsi="Times New Roman" w:cs="Times New Roman"/>
          <w:b/>
          <w:bCs/>
          <w:sz w:val="24"/>
          <w:szCs w:val="24"/>
          <w:lang w:val="x-none"/>
        </w:rPr>
        <w:t>Abstract</w:t>
      </w:r>
    </w:p>
    <w:p w14:paraId="293522F0" w14:textId="77777777" w:rsidR="00ED4CDC" w:rsidRPr="00410031" w:rsidRDefault="003C6EE2" w:rsidP="00ED4CDC">
      <w:pPr>
        <w:bidi w:val="0"/>
        <w:spacing w:after="0" w:line="240" w:lineRule="auto"/>
        <w:jc w:val="both"/>
        <w:rPr>
          <w:rFonts w:asciiTheme="majorBidi" w:eastAsia="Calibri" w:hAnsiTheme="majorBidi" w:cstheme="majorBidi"/>
          <w:szCs w:val="21"/>
        </w:rPr>
      </w:pPr>
      <w:bookmarkStart w:id="8" w:name="_Toc416081061"/>
      <w:r w:rsidRPr="00ED4CDC">
        <w:rPr>
          <w:rFonts w:asciiTheme="majorBidi" w:eastAsia="Calibri" w:hAnsiTheme="majorBidi" w:cstheme="majorBidi"/>
          <w:b/>
          <w:bCs/>
          <w:i/>
          <w:iCs/>
          <w:szCs w:val="21"/>
          <w:lang w:val="x-none"/>
        </w:rPr>
        <w:t>Background &amp;</w:t>
      </w:r>
      <w:r w:rsidRPr="00ED4CDC">
        <w:rPr>
          <w:rFonts w:asciiTheme="majorBidi" w:eastAsia="Calibri" w:hAnsiTheme="majorBidi" w:cstheme="majorBidi"/>
          <w:b/>
          <w:bCs/>
          <w:i/>
          <w:iCs/>
          <w:szCs w:val="21"/>
        </w:rPr>
        <w:t xml:space="preserve"> </w:t>
      </w:r>
      <w:r w:rsidRPr="00ED4CDC">
        <w:rPr>
          <w:rFonts w:asciiTheme="majorBidi" w:eastAsia="Calibri" w:hAnsiTheme="majorBidi" w:cstheme="majorBidi"/>
          <w:b/>
          <w:bCs/>
          <w:i/>
          <w:iCs/>
          <w:szCs w:val="21"/>
          <w:lang w:val="x-none"/>
        </w:rPr>
        <w:t>Aims</w:t>
      </w:r>
      <w:r w:rsidRPr="00ED4CDC">
        <w:rPr>
          <w:rFonts w:asciiTheme="majorBidi" w:eastAsia="Calibri" w:hAnsiTheme="majorBidi" w:cstheme="majorBidi"/>
          <w:szCs w:val="21"/>
          <w:lang w:val="x-none"/>
        </w:rPr>
        <w:t>:</w:t>
      </w:r>
      <w:bookmarkStart w:id="9" w:name="_Hlk182515797"/>
      <w:r w:rsidR="009D19B5" w:rsidRPr="00ED4CDC">
        <w:rPr>
          <w:rFonts w:asciiTheme="majorBidi" w:eastAsia="Times New Roman" w:hAnsiTheme="majorBidi" w:cstheme="majorBidi"/>
          <w:szCs w:val="24"/>
        </w:rPr>
        <w:t xml:space="preserve"> </w:t>
      </w:r>
      <w:bookmarkEnd w:id="9"/>
      <w:r w:rsidR="00ED4CDC" w:rsidRPr="00410031">
        <w:rPr>
          <w:rFonts w:asciiTheme="majorBidi" w:eastAsia="Calibri" w:hAnsiTheme="majorBidi" w:cstheme="majorBidi"/>
          <w:szCs w:val="21"/>
        </w:rPr>
        <w:t>Cholemic nephropathy is one of the important and serious complications associated with chronic liver damage and bile duct obstruction. Finding drug solutions to alleviate this complication or prevent its occurrence can be of clinical importance. Since luteolin is an antioxidant and one of the mechanisms of cholemic nephropathy is the induction of oxidative stress, this study was designed to investigate the protective effect of luteolin (LUT) on cholemic nephropathy in cholestatic rats.</w:t>
      </w:r>
    </w:p>
    <w:p w14:paraId="768A13CC" w14:textId="77777777" w:rsidR="00ED4CDC" w:rsidRPr="00ED4CDC" w:rsidRDefault="00ED4CDC" w:rsidP="00ED4CDC">
      <w:pPr>
        <w:bidi w:val="0"/>
        <w:spacing w:after="0" w:line="240" w:lineRule="auto"/>
        <w:jc w:val="both"/>
        <w:rPr>
          <w:rFonts w:asciiTheme="majorBidi" w:eastAsia="Calibri" w:hAnsiTheme="majorBidi" w:cstheme="majorBidi"/>
          <w:szCs w:val="21"/>
        </w:rPr>
      </w:pPr>
      <w:r w:rsidRPr="00ED4CDC">
        <w:rPr>
          <w:rFonts w:asciiTheme="majorBidi" w:eastAsia="Calibri" w:hAnsiTheme="majorBidi" w:cstheme="majorBidi"/>
          <w:b/>
          <w:bCs/>
          <w:i/>
          <w:iCs/>
          <w:szCs w:val="21"/>
        </w:rPr>
        <w:t>Materials &amp; Methods:</w:t>
      </w:r>
      <w:r w:rsidRPr="00ED4CDC">
        <w:rPr>
          <w:rFonts w:asciiTheme="majorBidi" w:eastAsia="Calibri" w:hAnsiTheme="majorBidi" w:cstheme="majorBidi"/>
          <w:szCs w:val="21"/>
        </w:rPr>
        <w:t xml:space="preserve"> In this experimental study, 50 male Wistar rats were used. Cholestasis was induced by common bile duct ligation (BDL). Rats were randomly divided into 5 groups of 10 as follows: a control group, a BDL group, and groups that received different doses of LUT (15, 5, and 30 mg/kg/day) daily by gavage for 14 days in addition to BDL. After the end of this intervention, the effect of cholestasis induction and the protective effects of LUT on serum, urine, and kidney tissue oxidative stress indices were examined.</w:t>
      </w:r>
    </w:p>
    <w:p w14:paraId="2A26654F" w14:textId="77777777" w:rsidR="00ED4CDC" w:rsidRPr="00ED4CDC" w:rsidRDefault="00ED4CDC" w:rsidP="00ED4CDC">
      <w:pPr>
        <w:bidi w:val="0"/>
        <w:spacing w:after="0" w:line="240" w:lineRule="auto"/>
        <w:jc w:val="both"/>
        <w:rPr>
          <w:rFonts w:asciiTheme="majorBidi" w:eastAsia="Calibri" w:hAnsiTheme="majorBidi" w:cstheme="majorBidi"/>
          <w:szCs w:val="21"/>
        </w:rPr>
      </w:pPr>
      <w:r w:rsidRPr="00ED4CDC">
        <w:rPr>
          <w:rFonts w:asciiTheme="majorBidi" w:eastAsia="Calibri" w:hAnsiTheme="majorBidi" w:cstheme="majorBidi"/>
          <w:b/>
          <w:bCs/>
          <w:i/>
          <w:iCs/>
          <w:szCs w:val="21"/>
        </w:rPr>
        <w:t>Results</w:t>
      </w:r>
      <w:r w:rsidRPr="00ED4CDC">
        <w:rPr>
          <w:rFonts w:asciiTheme="majorBidi" w:eastAsia="Calibri" w:hAnsiTheme="majorBidi" w:cstheme="majorBidi"/>
          <w:b/>
          <w:bCs/>
          <w:szCs w:val="21"/>
        </w:rPr>
        <w:t>:</w:t>
      </w:r>
      <w:r w:rsidRPr="00ED4CDC">
        <w:rPr>
          <w:rFonts w:asciiTheme="majorBidi" w:eastAsia="Calibri" w:hAnsiTheme="majorBidi" w:cstheme="majorBidi"/>
          <w:szCs w:val="21"/>
        </w:rPr>
        <w:t xml:space="preserve"> The present study showed that the levels of serum BUN and Cr, oxidative stress (MDA and ROS) indices in cholestatic rats were significantly increased compared to the control group (</w:t>
      </w:r>
      <w:r w:rsidRPr="00ED4CDC">
        <w:rPr>
          <w:rFonts w:asciiTheme="majorBidi" w:eastAsia="Calibri" w:hAnsiTheme="majorBidi" w:cstheme="majorBidi"/>
          <w:i/>
          <w:iCs/>
          <w:szCs w:val="21"/>
        </w:rPr>
        <w:t>P &lt; 0.001</w:t>
      </w:r>
      <w:r w:rsidRPr="00ED4CDC">
        <w:rPr>
          <w:rFonts w:asciiTheme="majorBidi" w:eastAsia="Calibri" w:hAnsiTheme="majorBidi" w:cstheme="majorBidi"/>
          <w:szCs w:val="21"/>
        </w:rPr>
        <w:t xml:space="preserve">). Also, the activity of antioxidant enzymes (CAT, SOD, </w:t>
      </w:r>
      <w:proofErr w:type="spellStart"/>
      <w:r w:rsidRPr="00ED4CDC">
        <w:rPr>
          <w:rFonts w:asciiTheme="majorBidi" w:eastAsia="Calibri" w:hAnsiTheme="majorBidi" w:cstheme="majorBidi"/>
          <w:szCs w:val="21"/>
        </w:rPr>
        <w:t>GPx</w:t>
      </w:r>
      <w:proofErr w:type="spellEnd"/>
      <w:r w:rsidRPr="00ED4CDC">
        <w:rPr>
          <w:rFonts w:asciiTheme="majorBidi" w:eastAsia="Calibri" w:hAnsiTheme="majorBidi" w:cstheme="majorBidi"/>
          <w:szCs w:val="21"/>
        </w:rPr>
        <w:t>) in cholestatic rats was significantly decreased compared to the control group (</w:t>
      </w:r>
      <w:r w:rsidRPr="00ED4CDC">
        <w:rPr>
          <w:rFonts w:asciiTheme="majorBidi" w:eastAsia="Calibri" w:hAnsiTheme="majorBidi" w:cstheme="majorBidi"/>
          <w:i/>
          <w:iCs/>
          <w:szCs w:val="21"/>
        </w:rPr>
        <w:t>P &lt; 0.001</w:t>
      </w:r>
      <w:r w:rsidRPr="00ED4CDC">
        <w:rPr>
          <w:rFonts w:asciiTheme="majorBidi" w:eastAsia="Calibri" w:hAnsiTheme="majorBidi" w:cstheme="majorBidi"/>
          <w:szCs w:val="21"/>
        </w:rPr>
        <w:t>).</w:t>
      </w:r>
    </w:p>
    <w:p w14:paraId="1E094644" w14:textId="77777777" w:rsidR="00ED4CDC" w:rsidRPr="00ED4CDC" w:rsidRDefault="00ED4CDC" w:rsidP="00ED4CDC">
      <w:pPr>
        <w:bidi w:val="0"/>
        <w:spacing w:after="0" w:line="240" w:lineRule="auto"/>
        <w:jc w:val="both"/>
        <w:rPr>
          <w:rFonts w:asciiTheme="majorBidi" w:eastAsia="Calibri" w:hAnsiTheme="majorBidi" w:cstheme="majorBidi"/>
          <w:szCs w:val="21"/>
        </w:rPr>
      </w:pPr>
      <w:r w:rsidRPr="00ED4CDC">
        <w:rPr>
          <w:rFonts w:asciiTheme="majorBidi" w:eastAsia="Calibri" w:hAnsiTheme="majorBidi" w:cstheme="majorBidi"/>
          <w:b/>
          <w:bCs/>
          <w:i/>
          <w:iCs/>
          <w:szCs w:val="21"/>
        </w:rPr>
        <w:t>Conclusion</w:t>
      </w:r>
      <w:r w:rsidRPr="00ED4CDC">
        <w:rPr>
          <w:rFonts w:asciiTheme="majorBidi" w:eastAsia="Calibri" w:hAnsiTheme="majorBidi" w:cstheme="majorBidi"/>
          <w:b/>
          <w:bCs/>
          <w:szCs w:val="21"/>
        </w:rPr>
        <w:t>:</w:t>
      </w:r>
      <w:r w:rsidRPr="00ED4CDC">
        <w:rPr>
          <w:rFonts w:asciiTheme="majorBidi" w:eastAsia="Calibri" w:hAnsiTheme="majorBidi" w:cstheme="majorBidi"/>
          <w:szCs w:val="21"/>
        </w:rPr>
        <w:t xml:space="preserve"> It seems that LUT can be a promising candidate for the prevention and treatment of renal damage caused by cholestasis by reducing oxidative stress and improving the activity of antioxidant enzymes.</w:t>
      </w:r>
    </w:p>
    <w:p w14:paraId="64D96BE1" w14:textId="77777777" w:rsidR="00ED4CDC" w:rsidRPr="00ED4CDC" w:rsidRDefault="00ED4CDC" w:rsidP="00ED4CDC">
      <w:pPr>
        <w:bidi w:val="0"/>
        <w:spacing w:after="0" w:line="240" w:lineRule="auto"/>
        <w:jc w:val="both"/>
        <w:rPr>
          <w:rFonts w:asciiTheme="majorBidi" w:eastAsia="Calibri" w:hAnsiTheme="majorBidi" w:cstheme="majorBidi"/>
          <w:szCs w:val="21"/>
        </w:rPr>
      </w:pPr>
      <w:r w:rsidRPr="00ED4CDC">
        <w:rPr>
          <w:rFonts w:asciiTheme="majorBidi" w:eastAsia="Calibri" w:hAnsiTheme="majorBidi" w:cstheme="majorBidi"/>
          <w:b/>
          <w:bCs/>
          <w:i/>
          <w:iCs/>
          <w:szCs w:val="21"/>
        </w:rPr>
        <w:t>Keywords</w:t>
      </w:r>
      <w:r w:rsidRPr="00ED4CDC">
        <w:rPr>
          <w:rFonts w:asciiTheme="majorBidi" w:eastAsia="Calibri" w:hAnsiTheme="majorBidi" w:cstheme="majorBidi"/>
          <w:b/>
          <w:bCs/>
          <w:szCs w:val="21"/>
        </w:rPr>
        <w:t>:</w:t>
      </w:r>
      <w:r w:rsidRPr="00ED4CDC">
        <w:rPr>
          <w:rFonts w:asciiTheme="majorBidi" w:eastAsia="Calibri" w:hAnsiTheme="majorBidi" w:cstheme="majorBidi"/>
          <w:szCs w:val="21"/>
        </w:rPr>
        <w:t xml:space="preserve"> Oxidative stress, cholemic nephropathy, cholestasis, luteolin</w:t>
      </w:r>
    </w:p>
    <w:bookmarkEnd w:id="8"/>
    <w:p w14:paraId="58CDAF2F" w14:textId="061CB01A" w:rsidR="007E510D" w:rsidRPr="009D543D" w:rsidRDefault="007E510D" w:rsidP="009D543D">
      <w:pPr>
        <w:bidi w:val="0"/>
        <w:spacing w:after="0" w:line="240" w:lineRule="auto"/>
        <w:jc w:val="both"/>
        <w:rPr>
          <w:rFonts w:ascii="Times New Roman" w:eastAsia="Calibri" w:hAnsi="Times New Roman" w:cs="Times New Roman"/>
        </w:rPr>
      </w:pPr>
    </w:p>
    <w:p w14:paraId="65C67091" w14:textId="3125C9C6" w:rsidR="007E510D" w:rsidRDefault="005A520B" w:rsidP="009D543D">
      <w:pPr>
        <w:bidi w:val="0"/>
        <w:spacing w:after="0" w:line="240" w:lineRule="auto"/>
        <w:jc w:val="both"/>
        <w:rPr>
          <w:rFonts w:ascii="Times New Roman" w:eastAsia="Calibri" w:hAnsi="Times New Roman" w:cs="Times New Roman"/>
          <w:szCs w:val="21"/>
        </w:rPr>
      </w:pPr>
      <w:r w:rsidRPr="00F96EAC">
        <w:rPr>
          <w:rFonts w:ascii="Times New Roman" w:eastAsia="Calibri" w:hAnsi="Times New Roman" w:cs="Times New Roman"/>
          <w:b/>
          <w:bCs/>
          <w:i/>
          <w:iCs/>
          <w:szCs w:val="21"/>
          <w:lang w:val="x-none"/>
        </w:rPr>
        <w:t>Address</w:t>
      </w:r>
      <w:r>
        <w:rPr>
          <w:rFonts w:ascii="Times New Roman" w:eastAsia="Calibri" w:hAnsi="Times New Roman" w:cs="Times New Roman"/>
          <w:szCs w:val="21"/>
        </w:rPr>
        <w:t>:</w:t>
      </w:r>
      <w:r w:rsidR="00C10C6E" w:rsidRPr="00C10C6E">
        <w:t xml:space="preserve"> </w:t>
      </w:r>
      <w:r w:rsidR="00C10C6E" w:rsidRPr="00C10C6E">
        <w:rPr>
          <w:rFonts w:ascii="Times New Roman" w:eastAsia="Calibri" w:hAnsi="Times New Roman" w:cs="Times New Roman"/>
          <w:szCs w:val="21"/>
        </w:rPr>
        <w:t>Faculty of Pharmacy, Razi Herbal Medicine Research Center, Lorestan University of Medical Sciences, Khorramabad, Iran</w:t>
      </w:r>
    </w:p>
    <w:p w14:paraId="6DB647B4" w14:textId="7A3DAC04" w:rsidR="005A520B" w:rsidRDefault="005A520B" w:rsidP="005A520B">
      <w:pPr>
        <w:bidi w:val="0"/>
        <w:spacing w:after="0" w:line="240" w:lineRule="auto"/>
        <w:jc w:val="both"/>
        <w:rPr>
          <w:rFonts w:ascii="Times New Roman" w:eastAsia="Calibri" w:hAnsi="Times New Roman" w:cs="Times New Roman"/>
          <w:szCs w:val="21"/>
        </w:rPr>
      </w:pPr>
      <w:r w:rsidRPr="00F96EAC">
        <w:rPr>
          <w:rFonts w:ascii="Times New Roman" w:eastAsia="Calibri" w:hAnsi="Times New Roman" w:cs="Times New Roman"/>
          <w:b/>
          <w:bCs/>
          <w:i/>
          <w:iCs/>
          <w:szCs w:val="21"/>
          <w:lang w:val="x-none"/>
        </w:rPr>
        <w:t>Tel</w:t>
      </w:r>
      <w:r>
        <w:rPr>
          <w:rFonts w:ascii="Times New Roman" w:eastAsia="Calibri" w:hAnsi="Times New Roman" w:cs="Times New Roman"/>
          <w:szCs w:val="21"/>
        </w:rPr>
        <w:t>:</w:t>
      </w:r>
      <w:r w:rsidR="00C10C6E">
        <w:rPr>
          <w:rFonts w:ascii="Times New Roman" w:eastAsia="Calibri" w:hAnsi="Times New Roman" w:cs="Times New Roman"/>
          <w:szCs w:val="21"/>
        </w:rPr>
        <w:t xml:space="preserve"> +98</w:t>
      </w:r>
      <w:r w:rsidR="0099265B" w:rsidRPr="0099265B">
        <w:rPr>
          <w:rFonts w:ascii="Times New Roman" w:eastAsia="Calibri" w:hAnsi="Times New Roman" w:cs="Times New Roman"/>
          <w:szCs w:val="21"/>
        </w:rPr>
        <w:t>9101609204</w:t>
      </w:r>
    </w:p>
    <w:p w14:paraId="5CC80A83" w14:textId="6B48EB8A" w:rsidR="005A520B" w:rsidRDefault="005A520B" w:rsidP="005A520B">
      <w:pPr>
        <w:bidi w:val="0"/>
        <w:spacing w:after="0" w:line="240" w:lineRule="auto"/>
        <w:jc w:val="both"/>
        <w:rPr>
          <w:rFonts w:ascii="Times New Roman" w:eastAsia="Calibri" w:hAnsi="Times New Roman" w:cs="Times New Roman"/>
          <w:szCs w:val="21"/>
        </w:rPr>
      </w:pPr>
      <w:r w:rsidRPr="00F96EAC">
        <w:rPr>
          <w:rFonts w:ascii="Times New Roman" w:eastAsia="Calibri" w:hAnsi="Times New Roman" w:cs="Times New Roman"/>
          <w:b/>
          <w:bCs/>
          <w:i/>
          <w:iCs/>
          <w:szCs w:val="21"/>
          <w:lang w:val="x-none"/>
        </w:rPr>
        <w:t>Email</w:t>
      </w:r>
      <w:r>
        <w:rPr>
          <w:rFonts w:ascii="Times New Roman" w:eastAsia="Calibri" w:hAnsi="Times New Roman" w:cs="Times New Roman"/>
          <w:szCs w:val="21"/>
        </w:rPr>
        <w:t xml:space="preserve">: </w:t>
      </w:r>
      <w:r w:rsidR="001E5EC3" w:rsidRPr="001E5EC3">
        <w:rPr>
          <w:rFonts w:ascii="Times New Roman" w:eastAsia="Calibri" w:hAnsi="Times New Roman" w:cs="Times New Roman"/>
          <w:szCs w:val="21"/>
        </w:rPr>
        <w:t>hamidrezamohammadi65@yahoo.com</w:t>
      </w:r>
    </w:p>
    <w:p w14:paraId="5076BA42" w14:textId="77777777" w:rsidR="007A4FB1" w:rsidRPr="00C87F79" w:rsidRDefault="007A4FB1" w:rsidP="007A4FB1">
      <w:pPr>
        <w:bidi w:val="0"/>
        <w:spacing w:after="0" w:line="240" w:lineRule="auto"/>
        <w:jc w:val="center"/>
        <w:rPr>
          <w:rFonts w:asciiTheme="majorBidi" w:eastAsia="Calibri" w:hAnsiTheme="majorBidi" w:cstheme="majorBidi"/>
        </w:rPr>
      </w:pPr>
    </w:p>
    <w:p w14:paraId="75D467A4" w14:textId="32038A89" w:rsidR="007A4FB1" w:rsidRDefault="007A4FB1" w:rsidP="007A4FB1">
      <w:pPr>
        <w:bidi w:val="0"/>
        <w:spacing w:after="0" w:line="340" w:lineRule="exact"/>
        <w:ind w:firstLine="283"/>
        <w:jc w:val="center"/>
        <w:rPr>
          <w:rFonts w:ascii="Times New Roman" w:eastAsia="Calibri" w:hAnsi="Times New Roman" w:cs="Nazanin"/>
          <w:sz w:val="19"/>
          <w:szCs w:val="21"/>
        </w:rPr>
      </w:pPr>
      <w:r w:rsidRPr="00F51CD5">
        <w:rPr>
          <w:rFonts w:asciiTheme="majorBidi" w:hAnsiTheme="majorBidi" w:cstheme="majorBidi"/>
          <w:sz w:val="24"/>
          <w:szCs w:val="24"/>
        </w:rPr>
        <w:t>SOURCE</w:t>
      </w:r>
      <w:r>
        <w:rPr>
          <w:rFonts w:asciiTheme="majorBidi" w:hAnsiTheme="majorBidi" w:cstheme="majorBidi"/>
          <w:sz w:val="24"/>
          <w:szCs w:val="24"/>
        </w:rPr>
        <w:t>: STUD</w:t>
      </w:r>
      <w:r w:rsidRPr="00F51CD5">
        <w:rPr>
          <w:rFonts w:asciiTheme="majorBidi" w:hAnsiTheme="majorBidi" w:cstheme="majorBidi"/>
          <w:sz w:val="24"/>
          <w:szCs w:val="24"/>
        </w:rPr>
        <w:t xml:space="preserve"> MED </w:t>
      </w:r>
      <w:r>
        <w:rPr>
          <w:rFonts w:asciiTheme="majorBidi" w:hAnsiTheme="majorBidi" w:cstheme="majorBidi"/>
          <w:sz w:val="24"/>
          <w:szCs w:val="24"/>
        </w:rPr>
        <w:t>SCI</w:t>
      </w:r>
      <w:r w:rsidRPr="00F51CD5">
        <w:rPr>
          <w:rFonts w:asciiTheme="majorBidi" w:hAnsiTheme="majorBidi" w:cstheme="majorBidi"/>
          <w:sz w:val="24"/>
          <w:szCs w:val="24"/>
        </w:rPr>
        <w:t xml:space="preserve"> </w:t>
      </w:r>
      <w:r>
        <w:rPr>
          <w:rFonts w:asciiTheme="majorBidi" w:hAnsiTheme="majorBidi" w:cstheme="majorBidi"/>
          <w:sz w:val="24"/>
          <w:szCs w:val="24"/>
        </w:rPr>
        <w:t>2024: 35</w:t>
      </w:r>
      <w:r w:rsidRPr="00F51CD5">
        <w:rPr>
          <w:rFonts w:asciiTheme="majorBidi" w:hAnsiTheme="majorBidi" w:cstheme="majorBidi"/>
          <w:sz w:val="24"/>
          <w:szCs w:val="24"/>
        </w:rPr>
        <w:t>(</w:t>
      </w:r>
      <w:r>
        <w:rPr>
          <w:rFonts w:asciiTheme="majorBidi" w:hAnsiTheme="majorBidi" w:cstheme="majorBidi"/>
          <w:sz w:val="24"/>
          <w:szCs w:val="24"/>
        </w:rPr>
        <w:t>7</w:t>
      </w:r>
      <w:r w:rsidRPr="00F51CD5">
        <w:rPr>
          <w:rFonts w:asciiTheme="majorBidi" w:hAnsiTheme="majorBidi" w:cstheme="majorBidi"/>
          <w:sz w:val="24"/>
          <w:szCs w:val="24"/>
        </w:rPr>
        <w:t>)</w:t>
      </w:r>
      <w:r>
        <w:rPr>
          <w:rFonts w:asciiTheme="majorBidi" w:hAnsiTheme="majorBidi" w:cstheme="majorBidi"/>
          <w:sz w:val="24"/>
          <w:szCs w:val="24"/>
        </w:rPr>
        <w:t xml:space="preserve">: </w:t>
      </w:r>
      <w:r w:rsidR="00DA3FD4">
        <w:rPr>
          <w:rFonts w:asciiTheme="majorBidi" w:hAnsiTheme="majorBidi" w:cstheme="majorBidi"/>
          <w:sz w:val="24"/>
          <w:szCs w:val="24"/>
        </w:rPr>
        <w:t>578</w:t>
      </w:r>
      <w:r w:rsidRPr="00F51CD5">
        <w:rPr>
          <w:rFonts w:asciiTheme="majorBidi" w:hAnsiTheme="majorBidi" w:cstheme="majorBidi"/>
          <w:sz w:val="24"/>
          <w:szCs w:val="24"/>
        </w:rPr>
        <w:t xml:space="preserve"> ISSN</w:t>
      </w:r>
      <w:r>
        <w:rPr>
          <w:rFonts w:asciiTheme="majorBidi" w:hAnsiTheme="majorBidi" w:cstheme="majorBidi"/>
          <w:sz w:val="24"/>
          <w:szCs w:val="24"/>
        </w:rPr>
        <w:t>: 2717</w:t>
      </w:r>
      <w:r w:rsidRPr="00F51CD5">
        <w:rPr>
          <w:rFonts w:asciiTheme="majorBidi" w:hAnsiTheme="majorBidi" w:cstheme="majorBidi"/>
          <w:sz w:val="24"/>
          <w:szCs w:val="24"/>
        </w:rPr>
        <w:t>-</w:t>
      </w:r>
      <w:r>
        <w:rPr>
          <w:rFonts w:asciiTheme="majorBidi" w:hAnsiTheme="majorBidi" w:cstheme="majorBidi"/>
          <w:sz w:val="24"/>
          <w:szCs w:val="24"/>
        </w:rPr>
        <w:t>008X</w:t>
      </w:r>
    </w:p>
    <w:p w14:paraId="7098ED78" w14:textId="77777777" w:rsidR="007A4FB1" w:rsidRDefault="007A4FB1" w:rsidP="007A4FB1">
      <w:pPr>
        <w:bidi w:val="0"/>
        <w:spacing w:after="0" w:line="340" w:lineRule="exact"/>
        <w:ind w:firstLine="283"/>
        <w:jc w:val="center"/>
        <w:rPr>
          <w:rFonts w:ascii="Times New Roman" w:eastAsia="Calibri" w:hAnsi="Times New Roman" w:cs="Nazanin"/>
          <w:sz w:val="19"/>
          <w:szCs w:val="21"/>
          <w:rtl/>
        </w:rPr>
      </w:pPr>
    </w:p>
    <w:p w14:paraId="35DB0E34" w14:textId="77777777" w:rsidR="007A4FB1" w:rsidRDefault="007A4FB1" w:rsidP="007A4FB1">
      <w:pPr>
        <w:bidi w:val="0"/>
        <w:spacing w:after="0" w:line="340" w:lineRule="exact"/>
        <w:ind w:firstLine="283"/>
        <w:jc w:val="center"/>
        <w:rPr>
          <w:rFonts w:ascii="Times New Roman" w:eastAsia="Calibri" w:hAnsi="Times New Roman" w:cs="Nazanin"/>
          <w:sz w:val="19"/>
          <w:szCs w:val="21"/>
        </w:rPr>
      </w:pPr>
    </w:p>
    <w:p w14:paraId="2FBCB33D" w14:textId="77777777" w:rsidR="007A4FB1" w:rsidRPr="00D03AE3" w:rsidRDefault="007A4FB1" w:rsidP="007A4FB1">
      <w:pPr>
        <w:bidi w:val="0"/>
        <w:spacing w:after="0" w:line="240" w:lineRule="auto"/>
        <w:jc w:val="center"/>
        <w:rPr>
          <w:rFonts w:ascii="Times New Roman" w:eastAsia="Calibri" w:hAnsi="Times New Roman" w:cs="Times New Roman"/>
          <w:szCs w:val="21"/>
        </w:rPr>
      </w:pPr>
    </w:p>
    <w:p w14:paraId="7534F689" w14:textId="77777777" w:rsidR="007A4FB1" w:rsidRDefault="007A4FB1" w:rsidP="007A4FB1">
      <w:pPr>
        <w:bidi w:val="0"/>
        <w:spacing w:after="0" w:line="240" w:lineRule="auto"/>
        <w:rPr>
          <w:rFonts w:ascii="Times New Roman" w:eastAsia="Calibri" w:hAnsi="Times New Roman" w:cs="Nazanin"/>
          <w:sz w:val="19"/>
          <w:szCs w:val="21"/>
        </w:rPr>
      </w:pPr>
      <w:r w:rsidRPr="00863E27">
        <w:rPr>
          <w:rFonts w:ascii="Times New Roman" w:hAnsi="Times New Roman" w:cs="Nazanin"/>
          <w:sz w:val="17"/>
          <w:szCs w:val="19"/>
        </w:rPr>
        <w:t xml:space="preserve">This is an open-access article distributed under the terms of the </w:t>
      </w:r>
      <w:hyperlink r:id="rId20" w:history="1">
        <w:r w:rsidRPr="00863E27">
          <w:rPr>
            <w:rStyle w:val="Hyperlink"/>
            <w:rFonts w:ascii="Times New Roman" w:hAnsi="Times New Roman" w:cs="Nazanin"/>
            <w:sz w:val="17"/>
            <w:szCs w:val="19"/>
          </w:rPr>
          <w:t>Creative Commons Attribution-noncommercial 4.0 International License</w:t>
        </w:r>
      </w:hyperlink>
      <w:r w:rsidRPr="00863E27">
        <w:rPr>
          <w:rFonts w:ascii="Times New Roman" w:hAnsi="Times New Roman" w:cs="Nazanin"/>
          <w:sz w:val="17"/>
          <w:szCs w:val="19"/>
        </w:rPr>
        <w:t xml:space="preserve"> which permits copy and redistribute the material just in noncommercial usages, as long as the original work is properly cited.</w:t>
      </w:r>
    </w:p>
    <w:p w14:paraId="797F6EFC" w14:textId="0D137D9D" w:rsidR="00042DF5" w:rsidRDefault="00042DF5">
      <w:pPr>
        <w:bidi w:val="0"/>
        <w:rPr>
          <w:rFonts w:ascii="Times New Roman" w:eastAsia="Calibri" w:hAnsi="Times New Roman" w:cs="Times New Roman"/>
          <w:szCs w:val="21"/>
        </w:rPr>
      </w:pPr>
    </w:p>
    <w:sectPr w:rsidR="00042DF5" w:rsidSect="00373F5F">
      <w:headerReference w:type="even" r:id="rId21"/>
      <w:footnotePr>
        <w:numRestart w:val="eachSect"/>
      </w:footnotePr>
      <w:type w:val="continuous"/>
      <w:pgSz w:w="12191" w:h="16727" w:code="9"/>
      <w:pgMar w:top="1418" w:right="1418" w:bottom="1701" w:left="1418" w:header="709" w:footer="709" w:gutter="284"/>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0CFA" w14:textId="77777777" w:rsidR="009B7074" w:rsidRDefault="009B7074" w:rsidP="00373F5F">
      <w:pPr>
        <w:spacing w:after="0" w:line="240" w:lineRule="auto"/>
      </w:pPr>
      <w:r>
        <w:separator/>
      </w:r>
    </w:p>
  </w:endnote>
  <w:endnote w:type="continuationSeparator" w:id="0">
    <w:p w14:paraId="0B1FB5C3" w14:textId="77777777" w:rsidR="009B7074" w:rsidRDefault="009B7074" w:rsidP="003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azanin">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pfEllipt BT">
    <w:altName w:val="Cambria"/>
    <w:charset w:val="00"/>
    <w:family w:val="roman"/>
    <w:pitch w:val="variable"/>
    <w:sig w:usb0="800000AF" w:usb1="1000204A"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Zar">
    <w:altName w:val="Courier New"/>
    <w:panose1 w:val="00000400000000000000"/>
    <w:charset w:val="B2"/>
    <w:family w:val="auto"/>
    <w:pitch w:val="variable"/>
    <w:sig w:usb0="00002000" w:usb1="00000000" w:usb2="00000000"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B45" w14:textId="77777777" w:rsidR="007070F4" w:rsidRPr="00820218" w:rsidRDefault="007070F4"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9D19B5">
      <w:rPr>
        <w:rFonts w:cs="Mitra"/>
        <w:b/>
        <w:bCs/>
        <w:noProof/>
        <w:sz w:val="16"/>
        <w:szCs w:val="16"/>
        <w:rtl/>
      </w:rPr>
      <w:t>10</w:t>
    </w:r>
    <w:r w:rsidRPr="00820218">
      <w:rPr>
        <w:rFonts w:cs="Mitr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44F2" w14:textId="77777777" w:rsidR="007070F4" w:rsidRPr="00820218" w:rsidRDefault="007070F4"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9D19B5">
      <w:rPr>
        <w:rFonts w:cs="Mitra"/>
        <w:b/>
        <w:bCs/>
        <w:noProof/>
        <w:sz w:val="16"/>
        <w:szCs w:val="16"/>
        <w:rtl/>
      </w:rPr>
      <w:t>11</w:t>
    </w:r>
    <w:r w:rsidRPr="00820218">
      <w:rPr>
        <w:rFonts w:cs="Mitr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FAB0" w14:textId="77777777" w:rsidR="007070F4" w:rsidRPr="00820218" w:rsidRDefault="007070F4"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9D19B5">
      <w:rPr>
        <w:rFonts w:cs="Mitra"/>
        <w:b/>
        <w:bCs/>
        <w:noProof/>
        <w:sz w:val="16"/>
        <w:szCs w:val="16"/>
        <w:rtl/>
      </w:rPr>
      <w:t>1</w:t>
    </w:r>
    <w:r w:rsidRPr="00820218">
      <w:rPr>
        <w:rFonts w:cs="Mitr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8C0D" w14:textId="77777777" w:rsidR="009B7074" w:rsidRDefault="009B7074" w:rsidP="00373F5F">
      <w:pPr>
        <w:spacing w:after="0" w:line="240" w:lineRule="auto"/>
      </w:pPr>
      <w:r>
        <w:separator/>
      </w:r>
    </w:p>
  </w:footnote>
  <w:footnote w:type="continuationSeparator" w:id="0">
    <w:p w14:paraId="1EC2C0FB" w14:textId="77777777" w:rsidR="009B7074" w:rsidRDefault="009B7074" w:rsidP="00373F5F">
      <w:pPr>
        <w:spacing w:after="0" w:line="240" w:lineRule="auto"/>
      </w:pPr>
      <w:r>
        <w:continuationSeparator/>
      </w:r>
    </w:p>
  </w:footnote>
  <w:footnote w:id="1">
    <w:p w14:paraId="559C4450" w14:textId="3B5D8EB1" w:rsidR="007070F4" w:rsidRPr="00B91BE7" w:rsidRDefault="007070F4" w:rsidP="00E938D0">
      <w:pPr>
        <w:pStyle w:val="FootnoteText"/>
        <w:rPr>
          <w:rFonts w:ascii="Times New Roman" w:hAnsi="Times New Roman" w:cs="Lotus"/>
          <w:sz w:val="16"/>
          <w:szCs w:val="18"/>
        </w:rPr>
      </w:pPr>
      <w:r w:rsidRPr="00B91BE7">
        <w:rPr>
          <w:rStyle w:val="FootnoteReference"/>
          <w:rFonts w:ascii="Times New Roman" w:hAnsi="Times New Roman" w:cs="Lotus"/>
          <w:sz w:val="16"/>
          <w:szCs w:val="18"/>
        </w:rPr>
        <w:footnoteRef/>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دانش</w:t>
      </w:r>
      <w:r w:rsidR="00E938D0">
        <w:rPr>
          <w:rFonts w:ascii="Times New Roman" w:hAnsi="Times New Roman" w:cs="Lotus" w:hint="cs"/>
          <w:sz w:val="16"/>
          <w:szCs w:val="18"/>
          <w:rtl/>
        </w:rPr>
        <w:t>ي</w:t>
      </w:r>
      <w:r w:rsidRPr="00B91BE7">
        <w:rPr>
          <w:rFonts w:ascii="Times New Roman" w:hAnsi="Times New Roman" w:cs="Lotus" w:hint="cs"/>
          <w:sz w:val="16"/>
          <w:szCs w:val="18"/>
          <w:rtl/>
        </w:rPr>
        <w:t>ار</w:t>
      </w:r>
      <w:r w:rsidRPr="00B91BE7">
        <w:rPr>
          <w:rFonts w:ascii="Times New Roman" w:hAnsi="Times New Roman" w:cs="Lotus"/>
          <w:sz w:val="16"/>
          <w:szCs w:val="18"/>
          <w:rtl/>
        </w:rPr>
        <w:t xml:space="preserve"> فارماکوگنوز</w:t>
      </w:r>
      <w:r w:rsidR="00E938D0">
        <w:rPr>
          <w:rFonts w:ascii="Times New Roman" w:hAnsi="Times New Roman" w:cs="Lotus" w:hint="cs"/>
          <w:sz w:val="16"/>
          <w:szCs w:val="18"/>
          <w:rtl/>
        </w:rPr>
        <w:t>ي</w:t>
      </w:r>
      <w:r w:rsidRPr="00B91BE7">
        <w:rPr>
          <w:rFonts w:ascii="Times New Roman" w:hAnsi="Times New Roman" w:cs="Lotus" w:hint="eastAsia"/>
          <w:sz w:val="16"/>
          <w:szCs w:val="18"/>
          <w:rtl/>
        </w:rPr>
        <w:t>،</w:t>
      </w:r>
      <w:r w:rsidRPr="00B91BE7">
        <w:rPr>
          <w:rFonts w:ascii="Times New Roman" w:hAnsi="Times New Roman" w:cs="Lotus"/>
          <w:sz w:val="16"/>
          <w:szCs w:val="18"/>
          <w:rtl/>
        </w:rPr>
        <w:t xml:space="preserve"> دانشکده داروساز</w:t>
      </w:r>
      <w:r w:rsidR="00E938D0">
        <w:rPr>
          <w:rFonts w:ascii="Times New Roman" w:hAnsi="Times New Roman" w:cs="Lotus" w:hint="cs"/>
          <w:sz w:val="16"/>
          <w:szCs w:val="18"/>
          <w:rtl/>
        </w:rPr>
        <w:t>ي</w:t>
      </w:r>
      <w:r w:rsidRPr="00B91BE7">
        <w:rPr>
          <w:rFonts w:ascii="Times New Roman" w:hAnsi="Times New Roman" w:cs="Lotus" w:hint="eastAsia"/>
          <w:sz w:val="16"/>
          <w:szCs w:val="18"/>
          <w:rtl/>
        </w:rPr>
        <w:t>،</w:t>
      </w:r>
      <w:r w:rsidRPr="00B91BE7">
        <w:rPr>
          <w:rFonts w:ascii="Times New Roman" w:hAnsi="Times New Roman" w:cs="Lotus"/>
          <w:sz w:val="16"/>
          <w:szCs w:val="18"/>
          <w:rtl/>
        </w:rPr>
        <w:t xml:space="preserve"> مرکز تحق</w:t>
      </w:r>
      <w:r w:rsidR="00E938D0">
        <w:rPr>
          <w:rFonts w:ascii="Times New Roman" w:hAnsi="Times New Roman" w:cs="Lotus" w:hint="cs"/>
          <w:sz w:val="16"/>
          <w:szCs w:val="18"/>
          <w:rtl/>
        </w:rPr>
        <w:t>ي</w:t>
      </w:r>
      <w:r w:rsidRPr="00B91BE7">
        <w:rPr>
          <w:rFonts w:ascii="Times New Roman" w:hAnsi="Times New Roman" w:cs="Lotus" w:hint="eastAsia"/>
          <w:sz w:val="16"/>
          <w:szCs w:val="18"/>
          <w:rtl/>
        </w:rPr>
        <w:t>قات</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داروها</w:t>
      </w:r>
      <w:r w:rsidR="00E938D0">
        <w:rPr>
          <w:rFonts w:ascii="Times New Roman" w:hAnsi="Times New Roman" w:cs="Lotus" w:hint="cs"/>
          <w:sz w:val="16"/>
          <w:szCs w:val="18"/>
          <w:rtl/>
        </w:rPr>
        <w:t>ي</w:t>
      </w:r>
      <w:r w:rsidRPr="00B91BE7">
        <w:rPr>
          <w:rFonts w:ascii="Times New Roman" w:hAnsi="Times New Roman" w:cs="Lotus" w:hint="cs"/>
          <w:sz w:val="16"/>
          <w:szCs w:val="18"/>
          <w:rtl/>
        </w:rPr>
        <w:t xml:space="preserve"> گ</w:t>
      </w:r>
      <w:r w:rsidR="00E938D0">
        <w:rPr>
          <w:rFonts w:ascii="Times New Roman" w:hAnsi="Times New Roman" w:cs="Lotus" w:hint="cs"/>
          <w:sz w:val="16"/>
          <w:szCs w:val="18"/>
          <w:rtl/>
        </w:rPr>
        <w:t>ي</w:t>
      </w:r>
      <w:r w:rsidRPr="00B91BE7">
        <w:rPr>
          <w:rFonts w:ascii="Times New Roman" w:hAnsi="Times New Roman" w:cs="Lotus" w:hint="cs"/>
          <w:sz w:val="16"/>
          <w:szCs w:val="18"/>
          <w:rtl/>
        </w:rPr>
        <w:t>اه</w:t>
      </w:r>
      <w:r w:rsidR="00E938D0">
        <w:rPr>
          <w:rFonts w:ascii="Times New Roman" w:hAnsi="Times New Roman" w:cs="Lotus" w:hint="cs"/>
          <w:sz w:val="16"/>
          <w:szCs w:val="18"/>
          <w:rtl/>
        </w:rPr>
        <w:t>ي</w:t>
      </w:r>
      <w:r w:rsidRPr="00B91BE7">
        <w:rPr>
          <w:rFonts w:ascii="Times New Roman" w:hAnsi="Times New Roman" w:cs="Lotus"/>
          <w:sz w:val="16"/>
          <w:szCs w:val="18"/>
          <w:rtl/>
        </w:rPr>
        <w:t xml:space="preserve"> راز</w:t>
      </w:r>
      <w:r w:rsidR="00E938D0">
        <w:rPr>
          <w:rFonts w:ascii="Times New Roman" w:hAnsi="Times New Roman" w:cs="Lotus" w:hint="cs"/>
          <w:sz w:val="16"/>
          <w:szCs w:val="18"/>
          <w:rtl/>
        </w:rPr>
        <w:t>ي</w:t>
      </w:r>
      <w:r w:rsidRPr="00B91BE7">
        <w:rPr>
          <w:rFonts w:ascii="Times New Roman" w:hAnsi="Times New Roman" w:cs="Lotus" w:hint="eastAsia"/>
          <w:sz w:val="16"/>
          <w:szCs w:val="18"/>
          <w:rtl/>
        </w:rPr>
        <w:t>،</w:t>
      </w:r>
      <w:r w:rsidRPr="00B91BE7">
        <w:rPr>
          <w:rFonts w:ascii="Times New Roman" w:hAnsi="Times New Roman" w:cs="Lotus"/>
          <w:sz w:val="16"/>
          <w:szCs w:val="18"/>
          <w:rtl/>
        </w:rPr>
        <w:t xml:space="preserve"> دانشگاه علوم پزشک</w:t>
      </w:r>
      <w:r w:rsidR="00E938D0">
        <w:rPr>
          <w:rFonts w:ascii="Times New Roman" w:hAnsi="Times New Roman" w:cs="Lotus" w:hint="cs"/>
          <w:sz w:val="16"/>
          <w:szCs w:val="18"/>
          <w:rtl/>
        </w:rPr>
        <w:t>ي</w:t>
      </w:r>
      <w:r w:rsidRPr="00B91BE7">
        <w:rPr>
          <w:rFonts w:ascii="Times New Roman" w:hAnsi="Times New Roman" w:cs="Lotus"/>
          <w:sz w:val="16"/>
          <w:szCs w:val="18"/>
          <w:rtl/>
        </w:rPr>
        <w:t xml:space="preserve"> لرستان، خرم آباد، ا</w:t>
      </w:r>
      <w:r w:rsidR="00E938D0">
        <w:rPr>
          <w:rFonts w:ascii="Times New Roman" w:hAnsi="Times New Roman" w:cs="Lotus" w:hint="cs"/>
          <w:sz w:val="16"/>
          <w:szCs w:val="18"/>
          <w:rtl/>
        </w:rPr>
        <w:t>ي</w:t>
      </w:r>
      <w:r w:rsidRPr="00B91BE7">
        <w:rPr>
          <w:rFonts w:ascii="Times New Roman" w:hAnsi="Times New Roman" w:cs="Lotus" w:hint="eastAsia"/>
          <w:sz w:val="16"/>
          <w:szCs w:val="18"/>
          <w:rtl/>
        </w:rPr>
        <w:t>ران</w:t>
      </w:r>
    </w:p>
  </w:footnote>
  <w:footnote w:id="2">
    <w:p w14:paraId="66F59FF4" w14:textId="08298199" w:rsidR="007070F4" w:rsidRPr="00B91BE7" w:rsidRDefault="007070F4" w:rsidP="00E938D0">
      <w:pPr>
        <w:pStyle w:val="FootnoteText"/>
        <w:rPr>
          <w:rFonts w:ascii="Times New Roman" w:hAnsi="Times New Roman" w:cs="Lotus"/>
          <w:sz w:val="16"/>
          <w:szCs w:val="18"/>
        </w:rPr>
      </w:pPr>
      <w:r w:rsidRPr="00B91BE7">
        <w:rPr>
          <w:rStyle w:val="FootnoteReference"/>
          <w:rFonts w:ascii="Times New Roman" w:hAnsi="Times New Roman" w:cs="Lotus"/>
          <w:sz w:val="16"/>
          <w:szCs w:val="18"/>
        </w:rPr>
        <w:footnoteRef/>
      </w:r>
      <w:r w:rsidRPr="00B91BE7">
        <w:rPr>
          <w:rFonts w:ascii="Times New Roman" w:hAnsi="Times New Roman" w:cs="Lotus"/>
          <w:sz w:val="16"/>
          <w:szCs w:val="18"/>
          <w:rtl/>
        </w:rPr>
        <w:t xml:space="preserve"> دانشجو</w:t>
      </w:r>
      <w:r w:rsidR="00E938D0">
        <w:rPr>
          <w:rFonts w:ascii="Times New Roman" w:hAnsi="Times New Roman" w:cs="Lotus"/>
          <w:sz w:val="16"/>
          <w:szCs w:val="18"/>
          <w:rtl/>
        </w:rPr>
        <w:t>ي</w:t>
      </w:r>
      <w:r w:rsidRPr="00B91BE7">
        <w:rPr>
          <w:rFonts w:ascii="Times New Roman" w:hAnsi="Times New Roman" w:cs="Lotus"/>
          <w:sz w:val="16"/>
          <w:szCs w:val="18"/>
          <w:rtl/>
        </w:rPr>
        <w:t xml:space="preserve"> داروساز</w:t>
      </w:r>
      <w:r w:rsidR="00E938D0">
        <w:rPr>
          <w:rFonts w:ascii="Times New Roman" w:hAnsi="Times New Roman" w:cs="Lotus"/>
          <w:sz w:val="16"/>
          <w:szCs w:val="18"/>
          <w:rtl/>
        </w:rPr>
        <w:t>ي</w:t>
      </w:r>
      <w:r w:rsidRPr="00B91BE7">
        <w:rPr>
          <w:rFonts w:ascii="Times New Roman" w:hAnsi="Times New Roman" w:cs="Lotus"/>
          <w:sz w:val="16"/>
          <w:szCs w:val="18"/>
          <w:rtl/>
        </w:rPr>
        <w:t>، کم</w:t>
      </w:r>
      <w:r w:rsidR="00E938D0">
        <w:rPr>
          <w:rFonts w:ascii="Times New Roman" w:hAnsi="Times New Roman" w:cs="Lotus"/>
          <w:sz w:val="16"/>
          <w:szCs w:val="18"/>
          <w:rtl/>
        </w:rPr>
        <w:t>ي</w:t>
      </w:r>
      <w:r w:rsidRPr="00B91BE7">
        <w:rPr>
          <w:rFonts w:ascii="Times New Roman" w:hAnsi="Times New Roman" w:cs="Lotus"/>
          <w:sz w:val="16"/>
          <w:szCs w:val="18"/>
          <w:rtl/>
        </w:rPr>
        <w:t>ته تحق</w:t>
      </w:r>
      <w:r w:rsidR="00E938D0">
        <w:rPr>
          <w:rFonts w:ascii="Times New Roman" w:hAnsi="Times New Roman" w:cs="Lotus"/>
          <w:sz w:val="16"/>
          <w:szCs w:val="18"/>
          <w:rtl/>
        </w:rPr>
        <w:t>ي</w:t>
      </w:r>
      <w:r w:rsidRPr="00B91BE7">
        <w:rPr>
          <w:rFonts w:ascii="Times New Roman" w:hAnsi="Times New Roman" w:cs="Lotus"/>
          <w:sz w:val="16"/>
          <w:szCs w:val="18"/>
          <w:rtl/>
        </w:rPr>
        <w:t>قات دانشجو</w:t>
      </w:r>
      <w:r w:rsidR="00E938D0">
        <w:rPr>
          <w:rFonts w:ascii="Times New Roman" w:hAnsi="Times New Roman" w:cs="Lotus"/>
          <w:sz w:val="16"/>
          <w:szCs w:val="18"/>
          <w:rtl/>
        </w:rPr>
        <w:t>يي</w:t>
      </w:r>
      <w:r w:rsidRPr="00B91BE7">
        <w:rPr>
          <w:rFonts w:ascii="Times New Roman" w:hAnsi="Times New Roman" w:cs="Lotus"/>
          <w:sz w:val="16"/>
          <w:szCs w:val="18"/>
          <w:rtl/>
        </w:rPr>
        <w:t>، دانشگاه علوم پزشک</w:t>
      </w:r>
      <w:r w:rsidR="00E938D0">
        <w:rPr>
          <w:rFonts w:ascii="Times New Roman" w:hAnsi="Times New Roman" w:cs="Lotus"/>
          <w:sz w:val="16"/>
          <w:szCs w:val="18"/>
          <w:rtl/>
        </w:rPr>
        <w:t>ي</w:t>
      </w:r>
      <w:r w:rsidRPr="00B91BE7">
        <w:rPr>
          <w:rFonts w:ascii="Times New Roman" w:hAnsi="Times New Roman" w:cs="Lotus"/>
          <w:sz w:val="16"/>
          <w:szCs w:val="18"/>
          <w:rtl/>
        </w:rPr>
        <w:t xml:space="preserve"> لرستان، خرم آباد، ا</w:t>
      </w:r>
      <w:r w:rsidR="00E938D0">
        <w:rPr>
          <w:rFonts w:ascii="Times New Roman" w:hAnsi="Times New Roman" w:cs="Lotus"/>
          <w:sz w:val="16"/>
          <w:szCs w:val="18"/>
          <w:rtl/>
        </w:rPr>
        <w:t>ي</w:t>
      </w:r>
      <w:r w:rsidRPr="00B91BE7">
        <w:rPr>
          <w:rFonts w:ascii="Times New Roman" w:hAnsi="Times New Roman" w:cs="Lotus"/>
          <w:sz w:val="16"/>
          <w:szCs w:val="18"/>
          <w:rtl/>
        </w:rPr>
        <w:t>ران</w:t>
      </w:r>
    </w:p>
  </w:footnote>
  <w:footnote w:id="3">
    <w:p w14:paraId="78064D3F" w14:textId="4BBB1FA8" w:rsidR="007070F4" w:rsidRPr="00B91BE7" w:rsidRDefault="007070F4" w:rsidP="00E938D0">
      <w:pPr>
        <w:pStyle w:val="FootnoteText"/>
        <w:rPr>
          <w:rFonts w:ascii="Times New Roman" w:hAnsi="Times New Roman" w:cs="Lotus"/>
          <w:sz w:val="16"/>
          <w:szCs w:val="18"/>
        </w:rPr>
      </w:pPr>
      <w:r w:rsidRPr="00B91BE7">
        <w:rPr>
          <w:rStyle w:val="FootnoteReference"/>
          <w:rFonts w:ascii="Times New Roman" w:hAnsi="Times New Roman" w:cs="Lotus"/>
          <w:sz w:val="16"/>
          <w:szCs w:val="18"/>
        </w:rPr>
        <w:footnoteRef/>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استاد</w:t>
      </w:r>
      <w:r w:rsidR="00E938D0">
        <w:rPr>
          <w:rFonts w:ascii="Times New Roman" w:hAnsi="Times New Roman" w:cs="Lotus" w:hint="cs"/>
          <w:sz w:val="16"/>
          <w:szCs w:val="18"/>
          <w:rtl/>
        </w:rPr>
        <w:t>ي</w:t>
      </w:r>
      <w:r w:rsidRPr="00B91BE7">
        <w:rPr>
          <w:rFonts w:ascii="Times New Roman" w:hAnsi="Times New Roman" w:cs="Lotus" w:hint="cs"/>
          <w:sz w:val="16"/>
          <w:szCs w:val="18"/>
          <w:rtl/>
        </w:rPr>
        <w:t>ار</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سم</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شناس</w:t>
      </w:r>
      <w:r w:rsidR="00E938D0">
        <w:rPr>
          <w:rFonts w:ascii="Times New Roman" w:hAnsi="Times New Roman" w:cs="Lotus" w:hint="cs"/>
          <w:sz w:val="16"/>
          <w:szCs w:val="18"/>
          <w:rtl/>
        </w:rPr>
        <w:t>ي</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و</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داروشناس</w:t>
      </w:r>
      <w:r w:rsidR="00E938D0">
        <w:rPr>
          <w:rFonts w:ascii="Times New Roman" w:hAnsi="Times New Roman" w:cs="Lotus" w:hint="cs"/>
          <w:sz w:val="16"/>
          <w:szCs w:val="18"/>
          <w:rtl/>
        </w:rPr>
        <w:t>ي</w:t>
      </w:r>
      <w:r w:rsidRPr="00B91BE7">
        <w:rPr>
          <w:rFonts w:ascii="Times New Roman" w:hAnsi="Times New Roman" w:cs="Lotus" w:hint="cs"/>
          <w:sz w:val="16"/>
          <w:szCs w:val="18"/>
          <w:rtl/>
        </w:rPr>
        <w:t>،</w:t>
      </w:r>
      <w:r w:rsidRPr="00B91BE7">
        <w:rPr>
          <w:rFonts w:ascii="Times New Roman" w:hAnsi="Times New Roman" w:cs="Lotus"/>
          <w:sz w:val="16"/>
          <w:szCs w:val="18"/>
        </w:rPr>
        <w:t xml:space="preserve"> </w:t>
      </w:r>
      <w:r w:rsidRPr="00B91BE7">
        <w:rPr>
          <w:rFonts w:ascii="Times New Roman" w:hAnsi="Times New Roman" w:cs="Lotus" w:hint="cs"/>
          <w:sz w:val="16"/>
          <w:szCs w:val="18"/>
          <w:rtl/>
        </w:rPr>
        <w:t>دانشکده</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پزشک</w:t>
      </w:r>
      <w:r w:rsidR="00E938D0">
        <w:rPr>
          <w:rFonts w:ascii="Times New Roman" w:hAnsi="Times New Roman" w:cs="Lotus" w:hint="cs"/>
          <w:sz w:val="16"/>
          <w:szCs w:val="18"/>
          <w:rtl/>
        </w:rPr>
        <w:t>ي</w:t>
      </w:r>
      <w:r w:rsidRPr="00B91BE7">
        <w:rPr>
          <w:rFonts w:ascii="Times New Roman" w:hAnsi="Times New Roman" w:cs="Lotus" w:hint="cs"/>
          <w:sz w:val="16"/>
          <w:szCs w:val="18"/>
          <w:rtl/>
        </w:rPr>
        <w:t>،</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مرکز</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تح</w:t>
      </w:r>
      <w:r w:rsidR="00E938D0">
        <w:rPr>
          <w:rFonts w:ascii="Times New Roman" w:hAnsi="Times New Roman" w:cs="Lotus" w:hint="cs"/>
          <w:sz w:val="16"/>
          <w:szCs w:val="18"/>
          <w:rtl/>
        </w:rPr>
        <w:t>ي</w:t>
      </w:r>
      <w:r w:rsidRPr="00B91BE7">
        <w:rPr>
          <w:rFonts w:ascii="Times New Roman" w:hAnsi="Times New Roman" w:cs="Lotus" w:hint="cs"/>
          <w:sz w:val="16"/>
          <w:szCs w:val="18"/>
          <w:rtl/>
        </w:rPr>
        <w:t>قات</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مح</w:t>
      </w:r>
      <w:r w:rsidR="00E938D0">
        <w:rPr>
          <w:rFonts w:ascii="Times New Roman" w:hAnsi="Times New Roman" w:cs="Lotus" w:hint="cs"/>
          <w:sz w:val="16"/>
          <w:szCs w:val="18"/>
          <w:rtl/>
        </w:rPr>
        <w:t>ي</w:t>
      </w:r>
      <w:r w:rsidRPr="00B91BE7">
        <w:rPr>
          <w:rFonts w:ascii="Times New Roman" w:hAnsi="Times New Roman" w:cs="Lotus" w:hint="cs"/>
          <w:sz w:val="16"/>
          <w:szCs w:val="18"/>
          <w:rtl/>
        </w:rPr>
        <w:t>ط</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کار،</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دانشگاه</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علوم</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پزشک</w:t>
      </w:r>
      <w:r w:rsidR="00E938D0">
        <w:rPr>
          <w:rFonts w:ascii="Times New Roman" w:hAnsi="Times New Roman" w:cs="Lotus" w:hint="cs"/>
          <w:sz w:val="16"/>
          <w:szCs w:val="18"/>
          <w:rtl/>
        </w:rPr>
        <w:t>ي</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رفسنجان،</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رفسنجان،</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ا</w:t>
      </w:r>
      <w:r w:rsidR="00E938D0">
        <w:rPr>
          <w:rFonts w:ascii="Times New Roman" w:hAnsi="Times New Roman" w:cs="Lotus" w:hint="cs"/>
          <w:sz w:val="16"/>
          <w:szCs w:val="18"/>
          <w:rtl/>
        </w:rPr>
        <w:t>ي</w:t>
      </w:r>
      <w:r w:rsidRPr="00B91BE7">
        <w:rPr>
          <w:rFonts w:ascii="Times New Roman" w:hAnsi="Times New Roman" w:cs="Lotus" w:hint="cs"/>
          <w:sz w:val="16"/>
          <w:szCs w:val="18"/>
          <w:rtl/>
        </w:rPr>
        <w:t>ران</w:t>
      </w:r>
    </w:p>
  </w:footnote>
  <w:footnote w:id="4">
    <w:p w14:paraId="24CE6286" w14:textId="75C46A23" w:rsidR="007070F4" w:rsidRPr="00B91BE7" w:rsidRDefault="007070F4" w:rsidP="00E938D0">
      <w:pPr>
        <w:pStyle w:val="FootnoteText"/>
        <w:rPr>
          <w:rFonts w:ascii="Times New Roman" w:hAnsi="Times New Roman" w:cs="Lotus"/>
          <w:sz w:val="16"/>
          <w:szCs w:val="18"/>
        </w:rPr>
      </w:pPr>
      <w:r w:rsidRPr="00B91BE7">
        <w:rPr>
          <w:rStyle w:val="FootnoteReference"/>
          <w:rFonts w:ascii="Times New Roman" w:hAnsi="Times New Roman" w:cs="Lotus"/>
          <w:sz w:val="16"/>
          <w:szCs w:val="18"/>
        </w:rPr>
        <w:footnoteRef/>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کارشناس ارشد ف</w:t>
      </w:r>
      <w:r w:rsidR="00E938D0">
        <w:rPr>
          <w:rFonts w:ascii="Times New Roman" w:hAnsi="Times New Roman" w:cs="Lotus" w:hint="cs"/>
          <w:sz w:val="16"/>
          <w:szCs w:val="18"/>
          <w:rtl/>
        </w:rPr>
        <w:t>ي</w:t>
      </w:r>
      <w:r w:rsidRPr="00B91BE7">
        <w:rPr>
          <w:rFonts w:ascii="Times New Roman" w:hAnsi="Times New Roman" w:cs="Lotus" w:hint="cs"/>
          <w:sz w:val="16"/>
          <w:szCs w:val="18"/>
          <w:rtl/>
        </w:rPr>
        <w:t>ز</w:t>
      </w:r>
      <w:r w:rsidR="00E938D0">
        <w:rPr>
          <w:rFonts w:ascii="Times New Roman" w:hAnsi="Times New Roman" w:cs="Lotus" w:hint="cs"/>
          <w:sz w:val="16"/>
          <w:szCs w:val="18"/>
          <w:rtl/>
        </w:rPr>
        <w:t>ي</w:t>
      </w:r>
      <w:r w:rsidRPr="00B91BE7">
        <w:rPr>
          <w:rFonts w:ascii="Times New Roman" w:hAnsi="Times New Roman" w:cs="Lotus" w:hint="cs"/>
          <w:sz w:val="16"/>
          <w:szCs w:val="18"/>
          <w:rtl/>
        </w:rPr>
        <w:t>ولوژ</w:t>
      </w:r>
      <w:r w:rsidR="00E938D0">
        <w:rPr>
          <w:rFonts w:ascii="Times New Roman" w:hAnsi="Times New Roman" w:cs="Lotus" w:hint="cs"/>
          <w:sz w:val="16"/>
          <w:szCs w:val="18"/>
          <w:rtl/>
        </w:rPr>
        <w:t>ي</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ورزش</w:t>
      </w:r>
      <w:r w:rsidR="00E938D0">
        <w:rPr>
          <w:rFonts w:ascii="Times New Roman" w:hAnsi="Times New Roman" w:cs="Lotus" w:hint="cs"/>
          <w:sz w:val="16"/>
          <w:szCs w:val="18"/>
          <w:rtl/>
        </w:rPr>
        <w:t>ي</w:t>
      </w:r>
      <w:r w:rsidRPr="00B91BE7">
        <w:rPr>
          <w:rFonts w:ascii="Times New Roman" w:hAnsi="Times New Roman" w:cs="Lotus" w:hint="cs"/>
          <w:sz w:val="16"/>
          <w:szCs w:val="18"/>
          <w:rtl/>
        </w:rPr>
        <w:t>،</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گروه</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علوم</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ورزش</w:t>
      </w:r>
      <w:r w:rsidR="00E938D0">
        <w:rPr>
          <w:rFonts w:ascii="Times New Roman" w:hAnsi="Times New Roman" w:cs="Lotus" w:hint="cs"/>
          <w:sz w:val="16"/>
          <w:szCs w:val="18"/>
          <w:rtl/>
        </w:rPr>
        <w:t>ي</w:t>
      </w:r>
      <w:r w:rsidRPr="00B91BE7">
        <w:rPr>
          <w:rFonts w:ascii="Times New Roman" w:hAnsi="Times New Roman" w:cs="Lotus" w:hint="cs"/>
          <w:sz w:val="16"/>
          <w:szCs w:val="18"/>
          <w:rtl/>
        </w:rPr>
        <w:t>،</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دانشکده</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ادب</w:t>
      </w:r>
      <w:r w:rsidR="00E938D0">
        <w:rPr>
          <w:rFonts w:ascii="Times New Roman" w:hAnsi="Times New Roman" w:cs="Lotus" w:hint="cs"/>
          <w:sz w:val="16"/>
          <w:szCs w:val="18"/>
          <w:rtl/>
        </w:rPr>
        <w:t>ي</w:t>
      </w:r>
      <w:r w:rsidRPr="00B91BE7">
        <w:rPr>
          <w:rFonts w:ascii="Times New Roman" w:hAnsi="Times New Roman" w:cs="Lotus" w:hint="cs"/>
          <w:sz w:val="16"/>
          <w:szCs w:val="18"/>
          <w:rtl/>
        </w:rPr>
        <w:t>ات</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و</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علوم</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انسان</w:t>
      </w:r>
      <w:r w:rsidR="00E938D0">
        <w:rPr>
          <w:rFonts w:ascii="Times New Roman" w:hAnsi="Times New Roman" w:cs="Lotus" w:hint="cs"/>
          <w:sz w:val="16"/>
          <w:szCs w:val="18"/>
          <w:rtl/>
        </w:rPr>
        <w:t>ي</w:t>
      </w:r>
      <w:r w:rsidRPr="00B91BE7">
        <w:rPr>
          <w:rFonts w:ascii="Times New Roman" w:hAnsi="Times New Roman" w:cs="Lotus" w:hint="cs"/>
          <w:sz w:val="16"/>
          <w:szCs w:val="18"/>
          <w:rtl/>
        </w:rPr>
        <w:t>،</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دانشگاه</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لرستان،</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لرستان،</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ا</w:t>
      </w:r>
      <w:r w:rsidR="00E938D0">
        <w:rPr>
          <w:rFonts w:ascii="Times New Roman" w:hAnsi="Times New Roman" w:cs="Lotus" w:hint="cs"/>
          <w:sz w:val="16"/>
          <w:szCs w:val="18"/>
          <w:rtl/>
        </w:rPr>
        <w:t>ي</w:t>
      </w:r>
      <w:r w:rsidRPr="00B91BE7">
        <w:rPr>
          <w:rFonts w:ascii="Times New Roman" w:hAnsi="Times New Roman" w:cs="Lotus" w:hint="cs"/>
          <w:sz w:val="16"/>
          <w:szCs w:val="18"/>
          <w:rtl/>
        </w:rPr>
        <w:t>ران</w:t>
      </w:r>
    </w:p>
  </w:footnote>
  <w:footnote w:id="5">
    <w:p w14:paraId="1CA6733E" w14:textId="63154F26" w:rsidR="007070F4" w:rsidRPr="00B91BE7" w:rsidRDefault="007070F4" w:rsidP="00E938D0">
      <w:pPr>
        <w:pStyle w:val="FootnoteText"/>
        <w:rPr>
          <w:rFonts w:ascii="Times New Roman" w:hAnsi="Times New Roman" w:cs="Lotus"/>
          <w:sz w:val="16"/>
          <w:szCs w:val="18"/>
        </w:rPr>
      </w:pPr>
      <w:r w:rsidRPr="00B91BE7">
        <w:rPr>
          <w:rStyle w:val="FootnoteReference"/>
          <w:rFonts w:ascii="Times New Roman" w:hAnsi="Times New Roman" w:cs="Lotus"/>
          <w:sz w:val="16"/>
          <w:szCs w:val="18"/>
        </w:rPr>
        <w:footnoteRef/>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داروساز</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عموم</w:t>
      </w:r>
      <w:r w:rsidR="00E938D0">
        <w:rPr>
          <w:rFonts w:ascii="Times New Roman" w:hAnsi="Times New Roman" w:cs="Lotus" w:hint="cs"/>
          <w:sz w:val="16"/>
          <w:szCs w:val="18"/>
          <w:rtl/>
        </w:rPr>
        <w:t>ي</w:t>
      </w:r>
      <w:r w:rsidRPr="00B91BE7">
        <w:rPr>
          <w:rFonts w:ascii="Times New Roman" w:hAnsi="Times New Roman" w:cs="Lotus" w:hint="cs"/>
          <w:sz w:val="16"/>
          <w:szCs w:val="18"/>
          <w:rtl/>
        </w:rPr>
        <w:t>،</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معاونت</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غذا</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و</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دارو،</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دانشگاه</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علوم</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پزشک</w:t>
      </w:r>
      <w:r w:rsidR="00E938D0">
        <w:rPr>
          <w:rFonts w:ascii="Times New Roman" w:hAnsi="Times New Roman" w:cs="Lotus" w:hint="cs"/>
          <w:sz w:val="16"/>
          <w:szCs w:val="18"/>
          <w:rtl/>
        </w:rPr>
        <w:t>ي</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لرستان،</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خرم</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آباد،</w:t>
      </w:r>
      <w:r w:rsidRPr="00B91BE7">
        <w:rPr>
          <w:rFonts w:ascii="Times New Roman" w:hAnsi="Times New Roman" w:cs="Lotus"/>
          <w:sz w:val="16"/>
          <w:szCs w:val="18"/>
          <w:rtl/>
        </w:rPr>
        <w:t xml:space="preserve"> </w:t>
      </w:r>
      <w:r w:rsidRPr="00B91BE7">
        <w:rPr>
          <w:rFonts w:ascii="Times New Roman" w:hAnsi="Times New Roman" w:cs="Lotus" w:hint="cs"/>
          <w:sz w:val="16"/>
          <w:szCs w:val="18"/>
          <w:rtl/>
        </w:rPr>
        <w:t>ا</w:t>
      </w:r>
      <w:r w:rsidR="00E938D0">
        <w:rPr>
          <w:rFonts w:ascii="Times New Roman" w:hAnsi="Times New Roman" w:cs="Lotus" w:hint="cs"/>
          <w:sz w:val="16"/>
          <w:szCs w:val="18"/>
          <w:rtl/>
        </w:rPr>
        <w:t>ي</w:t>
      </w:r>
      <w:r w:rsidRPr="00B91BE7">
        <w:rPr>
          <w:rFonts w:ascii="Times New Roman" w:hAnsi="Times New Roman" w:cs="Lotus" w:hint="cs"/>
          <w:sz w:val="16"/>
          <w:szCs w:val="18"/>
          <w:rtl/>
        </w:rPr>
        <w:t>ران</w:t>
      </w:r>
    </w:p>
  </w:footnote>
  <w:footnote w:id="6">
    <w:p w14:paraId="389FCCB8" w14:textId="0F37FA6A" w:rsidR="007070F4" w:rsidRPr="00B91BE7" w:rsidRDefault="007070F4" w:rsidP="00E938D0">
      <w:pPr>
        <w:pStyle w:val="FootnoteText"/>
        <w:rPr>
          <w:rFonts w:ascii="Times New Roman" w:hAnsi="Times New Roman" w:cs="Lotus"/>
          <w:sz w:val="16"/>
          <w:szCs w:val="18"/>
        </w:rPr>
      </w:pPr>
      <w:r w:rsidRPr="00B91BE7">
        <w:rPr>
          <w:rStyle w:val="FootnoteReference"/>
          <w:rFonts w:ascii="Times New Roman" w:hAnsi="Times New Roman" w:cs="Lotus"/>
          <w:sz w:val="16"/>
          <w:szCs w:val="18"/>
        </w:rPr>
        <w:footnoteRef/>
      </w:r>
      <w:r w:rsidRPr="00B91BE7">
        <w:rPr>
          <w:rFonts w:ascii="Times New Roman" w:hAnsi="Times New Roman" w:cs="Lotus"/>
          <w:sz w:val="16"/>
          <w:szCs w:val="18"/>
          <w:rtl/>
        </w:rPr>
        <w:t xml:space="preserve"> استاد</w:t>
      </w:r>
      <w:r w:rsidR="00E938D0">
        <w:rPr>
          <w:rFonts w:ascii="Times New Roman" w:hAnsi="Times New Roman" w:cs="Lotus"/>
          <w:sz w:val="16"/>
          <w:szCs w:val="18"/>
          <w:rtl/>
        </w:rPr>
        <w:t>ي</w:t>
      </w:r>
      <w:r w:rsidRPr="00B91BE7">
        <w:rPr>
          <w:rFonts w:ascii="Times New Roman" w:hAnsi="Times New Roman" w:cs="Lotus"/>
          <w:sz w:val="16"/>
          <w:szCs w:val="18"/>
          <w:rtl/>
        </w:rPr>
        <w:t>ار فارماکولوژ</w:t>
      </w:r>
      <w:r w:rsidR="00E938D0">
        <w:rPr>
          <w:rFonts w:ascii="Times New Roman" w:hAnsi="Times New Roman" w:cs="Lotus"/>
          <w:sz w:val="16"/>
          <w:szCs w:val="18"/>
          <w:rtl/>
        </w:rPr>
        <w:t>ي</w:t>
      </w:r>
      <w:r w:rsidRPr="00B91BE7">
        <w:rPr>
          <w:rFonts w:ascii="Times New Roman" w:hAnsi="Times New Roman" w:cs="Lotus"/>
          <w:sz w:val="16"/>
          <w:szCs w:val="18"/>
          <w:rtl/>
        </w:rPr>
        <w:t xml:space="preserve"> و سم شناس</w:t>
      </w:r>
      <w:r w:rsidR="00E938D0">
        <w:rPr>
          <w:rFonts w:ascii="Times New Roman" w:hAnsi="Times New Roman" w:cs="Lotus"/>
          <w:sz w:val="16"/>
          <w:szCs w:val="18"/>
          <w:rtl/>
        </w:rPr>
        <w:t>ي</w:t>
      </w:r>
      <w:r w:rsidRPr="00B91BE7">
        <w:rPr>
          <w:rFonts w:ascii="Times New Roman" w:hAnsi="Times New Roman" w:cs="Lotus"/>
          <w:sz w:val="16"/>
          <w:szCs w:val="18"/>
          <w:rtl/>
        </w:rPr>
        <w:t>، دانشکده داروساز</w:t>
      </w:r>
      <w:r w:rsidR="00E938D0">
        <w:rPr>
          <w:rFonts w:ascii="Times New Roman" w:hAnsi="Times New Roman" w:cs="Lotus"/>
          <w:sz w:val="16"/>
          <w:szCs w:val="18"/>
          <w:rtl/>
        </w:rPr>
        <w:t>ي</w:t>
      </w:r>
      <w:r w:rsidRPr="00B91BE7">
        <w:rPr>
          <w:rFonts w:ascii="Times New Roman" w:hAnsi="Times New Roman" w:cs="Lotus"/>
          <w:sz w:val="16"/>
          <w:szCs w:val="18"/>
          <w:rtl/>
        </w:rPr>
        <w:t>، مرکز تحق</w:t>
      </w:r>
      <w:r w:rsidR="00E938D0">
        <w:rPr>
          <w:rFonts w:ascii="Times New Roman" w:hAnsi="Times New Roman" w:cs="Lotus"/>
          <w:sz w:val="16"/>
          <w:szCs w:val="18"/>
          <w:rtl/>
        </w:rPr>
        <w:t>ي</w:t>
      </w:r>
      <w:r w:rsidRPr="00B91BE7">
        <w:rPr>
          <w:rFonts w:ascii="Times New Roman" w:hAnsi="Times New Roman" w:cs="Lotus"/>
          <w:sz w:val="16"/>
          <w:szCs w:val="18"/>
          <w:rtl/>
        </w:rPr>
        <w:t>قات داروها</w:t>
      </w:r>
      <w:r w:rsidR="00E938D0">
        <w:rPr>
          <w:rFonts w:ascii="Times New Roman" w:hAnsi="Times New Roman" w:cs="Lotus"/>
          <w:sz w:val="16"/>
          <w:szCs w:val="18"/>
          <w:rtl/>
        </w:rPr>
        <w:t>ي</w:t>
      </w:r>
      <w:r w:rsidRPr="00B91BE7">
        <w:rPr>
          <w:rFonts w:ascii="Times New Roman" w:hAnsi="Times New Roman" w:cs="Lotus"/>
          <w:sz w:val="16"/>
          <w:szCs w:val="18"/>
          <w:rtl/>
        </w:rPr>
        <w:t xml:space="preserve"> گ</w:t>
      </w:r>
      <w:r w:rsidR="00E938D0">
        <w:rPr>
          <w:rFonts w:ascii="Times New Roman" w:hAnsi="Times New Roman" w:cs="Lotus"/>
          <w:sz w:val="16"/>
          <w:szCs w:val="18"/>
          <w:rtl/>
        </w:rPr>
        <w:t>ي</w:t>
      </w:r>
      <w:r w:rsidRPr="00B91BE7">
        <w:rPr>
          <w:rFonts w:ascii="Times New Roman" w:hAnsi="Times New Roman" w:cs="Lotus"/>
          <w:sz w:val="16"/>
          <w:szCs w:val="18"/>
          <w:rtl/>
        </w:rPr>
        <w:t>اه</w:t>
      </w:r>
      <w:r w:rsidR="00E938D0">
        <w:rPr>
          <w:rFonts w:ascii="Times New Roman" w:hAnsi="Times New Roman" w:cs="Lotus"/>
          <w:sz w:val="16"/>
          <w:szCs w:val="18"/>
          <w:rtl/>
        </w:rPr>
        <w:t>ي</w:t>
      </w:r>
      <w:r w:rsidRPr="00B91BE7">
        <w:rPr>
          <w:rFonts w:ascii="Times New Roman" w:hAnsi="Times New Roman" w:cs="Lotus"/>
          <w:sz w:val="16"/>
          <w:szCs w:val="18"/>
          <w:rtl/>
        </w:rPr>
        <w:t xml:space="preserve"> راز</w:t>
      </w:r>
      <w:r w:rsidR="00E938D0">
        <w:rPr>
          <w:rFonts w:ascii="Times New Roman" w:hAnsi="Times New Roman" w:cs="Lotus"/>
          <w:sz w:val="16"/>
          <w:szCs w:val="18"/>
          <w:rtl/>
        </w:rPr>
        <w:t>ي</w:t>
      </w:r>
      <w:r w:rsidRPr="00B91BE7">
        <w:rPr>
          <w:rFonts w:ascii="Times New Roman" w:hAnsi="Times New Roman" w:cs="Lotus"/>
          <w:sz w:val="16"/>
          <w:szCs w:val="18"/>
          <w:rtl/>
        </w:rPr>
        <w:t>، دانشگاه علوم پزشک</w:t>
      </w:r>
      <w:r w:rsidR="00E938D0">
        <w:rPr>
          <w:rFonts w:ascii="Times New Roman" w:hAnsi="Times New Roman" w:cs="Lotus"/>
          <w:sz w:val="16"/>
          <w:szCs w:val="18"/>
          <w:rtl/>
        </w:rPr>
        <w:t>ي</w:t>
      </w:r>
      <w:r w:rsidRPr="00B91BE7">
        <w:rPr>
          <w:rFonts w:ascii="Times New Roman" w:hAnsi="Times New Roman" w:cs="Lotus"/>
          <w:sz w:val="16"/>
          <w:szCs w:val="18"/>
          <w:rtl/>
        </w:rPr>
        <w:t xml:space="preserve"> لرستان، خرم آباد، ا</w:t>
      </w:r>
      <w:r w:rsidR="00E938D0">
        <w:rPr>
          <w:rFonts w:ascii="Times New Roman" w:hAnsi="Times New Roman" w:cs="Lotus"/>
          <w:sz w:val="16"/>
          <w:szCs w:val="18"/>
          <w:rtl/>
        </w:rPr>
        <w:t>ي</w:t>
      </w:r>
      <w:r w:rsidRPr="00B91BE7">
        <w:rPr>
          <w:rFonts w:ascii="Times New Roman" w:hAnsi="Times New Roman" w:cs="Lotus"/>
          <w:sz w:val="16"/>
          <w:szCs w:val="18"/>
          <w:rtl/>
        </w:rPr>
        <w:t>ران</w:t>
      </w:r>
      <w:r w:rsidR="0062776A" w:rsidRPr="00B91BE7">
        <w:rPr>
          <w:rFonts w:ascii="Times New Roman" w:hAnsi="Times New Roman" w:cs="Lotus" w:hint="cs"/>
          <w:sz w:val="16"/>
          <w:szCs w:val="18"/>
          <w:rtl/>
        </w:rPr>
        <w:t xml:space="preserve"> </w:t>
      </w:r>
      <w:r w:rsidRPr="00B91BE7">
        <w:rPr>
          <w:rFonts w:ascii="Times New Roman" w:hAnsi="Times New Roman" w:cs="Lotus" w:hint="cs"/>
          <w:sz w:val="16"/>
          <w:szCs w:val="18"/>
          <w:rtl/>
        </w:rPr>
        <w:t>(نو</w:t>
      </w:r>
      <w:r w:rsidR="00E938D0">
        <w:rPr>
          <w:rFonts w:ascii="Times New Roman" w:hAnsi="Times New Roman" w:cs="Lotus" w:hint="cs"/>
          <w:sz w:val="16"/>
          <w:szCs w:val="18"/>
          <w:rtl/>
        </w:rPr>
        <w:t>ي</w:t>
      </w:r>
      <w:r w:rsidRPr="00B91BE7">
        <w:rPr>
          <w:rFonts w:ascii="Times New Roman" w:hAnsi="Times New Roman" w:cs="Lotus" w:hint="cs"/>
          <w:sz w:val="16"/>
          <w:szCs w:val="18"/>
          <w:rtl/>
        </w:rPr>
        <w:t>سنده مسئول)</w:t>
      </w:r>
    </w:p>
  </w:footnote>
  <w:footnote w:id="7">
    <w:p w14:paraId="190BD49D" w14:textId="15033F9E" w:rsidR="009D19B5" w:rsidRPr="00B91BE7" w:rsidRDefault="009D543D" w:rsidP="00B91BE7">
      <w:pPr>
        <w:pStyle w:val="FootnoteText"/>
        <w:tabs>
          <w:tab w:val="left" w:pos="0"/>
        </w:tabs>
        <w:bidi w:val="0"/>
        <w:rPr>
          <w:rFonts w:ascii="Times New Roman" w:hAnsi="Times New Roman" w:cs="Lotus"/>
          <w:i/>
          <w:iCs/>
        </w:rPr>
      </w:pPr>
      <w:r w:rsidRPr="00B91BE7">
        <w:rPr>
          <w:rStyle w:val="FootnoteReference"/>
          <w:rFonts w:ascii="Times New Roman" w:hAnsi="Times New Roman" w:cs="Lotus"/>
          <w:i/>
          <w:iCs/>
        </w:rPr>
        <w:footnoteRef/>
      </w:r>
      <w:r w:rsidR="0076487B">
        <w:rPr>
          <w:rFonts w:ascii="Times New Roman" w:hAnsi="Times New Roman" w:cs="Lotus"/>
          <w:i/>
          <w:iCs/>
        </w:rPr>
        <w:t xml:space="preserve"> </w:t>
      </w:r>
      <w:r w:rsidR="00042DF5" w:rsidRPr="00042DF5">
        <w:rPr>
          <w:rFonts w:ascii="Times New Roman" w:hAnsi="Times New Roman" w:cs="Lotus"/>
          <w:i/>
          <w:iCs/>
        </w:rPr>
        <w:t>Associate Professor of Pharmacognosy, Faculty of Pharmacy, Razi Herbal Medicine Research Center, Lorestan University of Medical Sciences, Khorramabad, Iran</w:t>
      </w:r>
    </w:p>
  </w:footnote>
  <w:footnote w:id="8">
    <w:p w14:paraId="75E8597B" w14:textId="777F8649" w:rsidR="009D19B5" w:rsidRPr="00B91BE7" w:rsidRDefault="009D19B5" w:rsidP="00042DF5">
      <w:pPr>
        <w:pStyle w:val="FootnoteText"/>
        <w:bidi w:val="0"/>
        <w:jc w:val="both"/>
        <w:rPr>
          <w:rFonts w:ascii="Times New Roman" w:hAnsi="Times New Roman" w:cs="Lotus"/>
          <w:i/>
          <w:iCs/>
        </w:rPr>
      </w:pPr>
      <w:r w:rsidRPr="00B91BE7">
        <w:rPr>
          <w:rStyle w:val="FootnoteReference"/>
          <w:rFonts w:ascii="Times New Roman" w:hAnsi="Times New Roman" w:cs="Lotus"/>
          <w:i/>
          <w:iCs/>
        </w:rPr>
        <w:footnoteRef/>
      </w:r>
      <w:r w:rsidRPr="00B91BE7">
        <w:rPr>
          <w:rFonts w:ascii="Times New Roman" w:hAnsi="Times New Roman" w:cs="Lotus"/>
          <w:i/>
          <w:iCs/>
          <w:rtl/>
        </w:rPr>
        <w:t xml:space="preserve"> </w:t>
      </w:r>
      <w:r w:rsidR="00042DF5" w:rsidRPr="00042DF5">
        <w:rPr>
          <w:rFonts w:ascii="Times New Roman" w:hAnsi="Times New Roman" w:cs="Lotus"/>
          <w:i/>
          <w:iCs/>
        </w:rPr>
        <w:t>Pharmacy student, Student Research Committee, Lorestan University of Medical Sciences, Khorramabad, Iran</w:t>
      </w:r>
    </w:p>
  </w:footnote>
  <w:footnote w:id="9">
    <w:p w14:paraId="6DBDCAB4" w14:textId="20028D8C" w:rsidR="009D19B5" w:rsidRPr="00B91BE7" w:rsidRDefault="009D19B5" w:rsidP="00B91BE7">
      <w:pPr>
        <w:pStyle w:val="FootnoteText"/>
        <w:bidi w:val="0"/>
        <w:jc w:val="both"/>
        <w:rPr>
          <w:rFonts w:ascii="Times New Roman" w:hAnsi="Times New Roman" w:cs="Lotus"/>
          <w:i/>
          <w:iCs/>
        </w:rPr>
      </w:pPr>
      <w:r w:rsidRPr="00B91BE7">
        <w:rPr>
          <w:rStyle w:val="FootnoteReference"/>
          <w:rFonts w:ascii="Times New Roman" w:hAnsi="Times New Roman" w:cs="Lotus"/>
          <w:i/>
          <w:iCs/>
        </w:rPr>
        <w:footnoteRef/>
      </w:r>
      <w:r w:rsidRPr="00B91BE7">
        <w:rPr>
          <w:rFonts w:ascii="Times New Roman" w:hAnsi="Times New Roman" w:cs="Lotus"/>
          <w:i/>
          <w:iCs/>
          <w:rtl/>
        </w:rPr>
        <w:t xml:space="preserve"> </w:t>
      </w:r>
      <w:r w:rsidR="00042DF5" w:rsidRPr="00042DF5">
        <w:rPr>
          <w:rFonts w:ascii="Times New Roman" w:hAnsi="Times New Roman" w:cs="Lotus"/>
          <w:i/>
          <w:iCs/>
        </w:rPr>
        <w:t xml:space="preserve">Assistant Professor of Toxicology and Pharmacology, Faculty of Medicine, Center for Work Environment, </w:t>
      </w:r>
      <w:proofErr w:type="spellStart"/>
      <w:r w:rsidR="00042DF5" w:rsidRPr="00042DF5">
        <w:rPr>
          <w:rFonts w:ascii="Times New Roman" w:hAnsi="Times New Roman" w:cs="Lotus"/>
          <w:i/>
          <w:iCs/>
        </w:rPr>
        <w:t>Rafsanjan</w:t>
      </w:r>
      <w:proofErr w:type="spellEnd"/>
      <w:r w:rsidR="00042DF5" w:rsidRPr="00042DF5">
        <w:rPr>
          <w:rFonts w:ascii="Times New Roman" w:hAnsi="Times New Roman" w:cs="Lotus"/>
          <w:i/>
          <w:iCs/>
        </w:rPr>
        <w:t xml:space="preserve"> University of Medical Sciences, </w:t>
      </w:r>
      <w:proofErr w:type="spellStart"/>
      <w:r w:rsidR="00042DF5" w:rsidRPr="00042DF5">
        <w:rPr>
          <w:rFonts w:ascii="Times New Roman" w:hAnsi="Times New Roman" w:cs="Lotus"/>
          <w:i/>
          <w:iCs/>
        </w:rPr>
        <w:t>Rafsanjan</w:t>
      </w:r>
      <w:proofErr w:type="spellEnd"/>
      <w:r w:rsidR="00042DF5" w:rsidRPr="00042DF5">
        <w:rPr>
          <w:rFonts w:ascii="Times New Roman" w:hAnsi="Times New Roman" w:cs="Lotus"/>
          <w:i/>
          <w:iCs/>
        </w:rPr>
        <w:t>, Iran</w:t>
      </w:r>
    </w:p>
  </w:footnote>
  <w:footnote w:id="10">
    <w:p w14:paraId="25164185" w14:textId="186E6490" w:rsidR="009D19B5" w:rsidRPr="00B91BE7" w:rsidRDefault="009D19B5" w:rsidP="00B91BE7">
      <w:pPr>
        <w:pStyle w:val="FootnoteText"/>
        <w:bidi w:val="0"/>
        <w:jc w:val="both"/>
        <w:rPr>
          <w:rFonts w:ascii="Times New Roman" w:hAnsi="Times New Roman" w:cs="Lotus"/>
          <w:i/>
          <w:iCs/>
        </w:rPr>
      </w:pPr>
      <w:r w:rsidRPr="00B91BE7">
        <w:rPr>
          <w:rStyle w:val="FootnoteReference"/>
          <w:rFonts w:ascii="Times New Roman" w:hAnsi="Times New Roman" w:cs="Lotus"/>
          <w:i/>
          <w:iCs/>
        </w:rPr>
        <w:footnoteRef/>
      </w:r>
      <w:r w:rsidRPr="00B91BE7">
        <w:rPr>
          <w:rFonts w:ascii="Times New Roman" w:hAnsi="Times New Roman" w:cs="Lotus"/>
          <w:i/>
          <w:iCs/>
          <w:rtl/>
        </w:rPr>
        <w:t xml:space="preserve"> </w:t>
      </w:r>
      <w:r w:rsidR="00042DF5" w:rsidRPr="00042DF5">
        <w:rPr>
          <w:rFonts w:ascii="Times New Roman" w:hAnsi="Times New Roman" w:cs="Lotus"/>
          <w:i/>
          <w:iCs/>
        </w:rPr>
        <w:t>Master of Sports Physiology, Department of Sports Sciences, Faculty of Literature and Human Sciences, Lorestan University, Lorestan, Iran</w:t>
      </w:r>
    </w:p>
  </w:footnote>
  <w:footnote w:id="11">
    <w:p w14:paraId="61DC54F8" w14:textId="13D9F053" w:rsidR="009D19B5" w:rsidRPr="00B91BE7" w:rsidRDefault="009D19B5" w:rsidP="00B91BE7">
      <w:pPr>
        <w:pStyle w:val="FootnoteText"/>
        <w:bidi w:val="0"/>
        <w:jc w:val="both"/>
        <w:rPr>
          <w:rFonts w:ascii="Times New Roman" w:hAnsi="Times New Roman" w:cs="Lotus"/>
          <w:i/>
          <w:iCs/>
        </w:rPr>
      </w:pPr>
      <w:r w:rsidRPr="00B91BE7">
        <w:rPr>
          <w:rStyle w:val="FootnoteReference"/>
          <w:rFonts w:ascii="Times New Roman" w:hAnsi="Times New Roman" w:cs="Lotus"/>
          <w:i/>
          <w:iCs/>
        </w:rPr>
        <w:footnoteRef/>
      </w:r>
      <w:r w:rsidR="0076487B">
        <w:rPr>
          <w:rFonts w:ascii="Times New Roman" w:hAnsi="Times New Roman" w:cs="Lotus"/>
          <w:i/>
          <w:iCs/>
        </w:rPr>
        <w:t xml:space="preserve"> </w:t>
      </w:r>
      <w:r w:rsidRPr="00B91BE7">
        <w:rPr>
          <w:rFonts w:ascii="Times New Roman" w:hAnsi="Times New Roman" w:cs="Lotus"/>
          <w:i/>
          <w:iCs/>
        </w:rPr>
        <w:t>Pharmacist, Food and Drug Administration of Lorestan University of Medical Sciences, Khorramabad, Iran</w:t>
      </w:r>
    </w:p>
  </w:footnote>
  <w:footnote w:id="12">
    <w:p w14:paraId="5CB49D23" w14:textId="61622432" w:rsidR="009D19B5" w:rsidRPr="00B91BE7" w:rsidRDefault="009D19B5" w:rsidP="00B91BE7">
      <w:pPr>
        <w:pStyle w:val="FootnoteText"/>
        <w:bidi w:val="0"/>
        <w:jc w:val="both"/>
        <w:rPr>
          <w:rFonts w:ascii="Times New Roman" w:hAnsi="Times New Roman" w:cs="Lotus"/>
          <w:i/>
          <w:iCs/>
        </w:rPr>
      </w:pPr>
      <w:r w:rsidRPr="00B91BE7">
        <w:rPr>
          <w:rStyle w:val="FootnoteReference"/>
          <w:rFonts w:ascii="Times New Roman" w:hAnsi="Times New Roman" w:cs="Lotus"/>
          <w:i/>
          <w:iCs/>
        </w:rPr>
        <w:footnoteRef/>
      </w:r>
      <w:r w:rsidR="0076487B">
        <w:rPr>
          <w:rFonts w:ascii="Times New Roman" w:hAnsi="Times New Roman" w:cs="Lotus"/>
          <w:i/>
          <w:iCs/>
        </w:rPr>
        <w:t xml:space="preserve"> </w:t>
      </w:r>
      <w:r w:rsidR="00042DF5" w:rsidRPr="00042DF5">
        <w:rPr>
          <w:rFonts w:ascii="Times New Roman" w:hAnsi="Times New Roman" w:cs="Lotus"/>
          <w:i/>
          <w:iCs/>
        </w:rPr>
        <w:t>Assistant Professor of Pharmacology and Toxicology, Faculty of Pharmacy, Razi Herbal Medicine Research Center, Lorestan University of Medical Sciences, Khorramabad, Iran (Corresponding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F6E2" w14:textId="77777777" w:rsidR="007070F4" w:rsidRPr="00AB6DFC" w:rsidRDefault="007070F4" w:rsidP="00AF3DE1">
    <w:pPr>
      <w:pStyle w:val="AHeader"/>
      <w:tabs>
        <w:tab w:val="clear" w:pos="4153"/>
        <w:tab w:val="clear" w:pos="8306"/>
        <w:tab w:val="right" w:pos="9072"/>
        <w:tab w:val="right" w:pos="9355"/>
      </w:tabs>
      <w:bidi/>
    </w:pPr>
    <w:r>
      <w:rPr>
        <w:rFonts w:hint="cs"/>
        <w:rtl/>
      </w:rPr>
      <w:t>...</w:t>
    </w:r>
    <w:r w:rsidRPr="00AB6DFC">
      <w:rPr>
        <w:rtl/>
      </w:rPr>
      <w:tab/>
    </w:r>
    <w:r>
      <w:rPr>
        <w:rFonts w:hint="cs"/>
        <w:rtl/>
      </w:rPr>
      <w:t>و همکاران</w:t>
    </w:r>
  </w:p>
  <w:p w14:paraId="2E76F1E7" w14:textId="77777777" w:rsidR="007070F4" w:rsidRDefault="007070F4"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8240" behindDoc="0" locked="0" layoutInCell="1" allowOverlap="1" wp14:anchorId="10AF3459" wp14:editId="2C77F5E7">
              <wp:simplePos x="0" y="0"/>
              <wp:positionH relativeFrom="column">
                <wp:posOffset>0</wp:posOffset>
              </wp:positionH>
              <wp:positionV relativeFrom="paragraph">
                <wp:posOffset>82550</wp:posOffset>
              </wp:positionV>
              <wp:extent cx="5791200" cy="0"/>
              <wp:effectExtent l="9525" t="6350" r="9525" b="1270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60169" id="Line 3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v0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BEB1" w14:textId="77777777" w:rsidR="007070F4" w:rsidRPr="000403D3" w:rsidRDefault="007070F4" w:rsidP="00DA4753">
    <w:pPr>
      <w:tabs>
        <w:tab w:val="right" w:pos="9072"/>
        <w:tab w:val="right" w:pos="9355"/>
      </w:tabs>
      <w:spacing w:after="0" w:line="240" w:lineRule="auto"/>
      <w:jc w:val="center"/>
      <w:rPr>
        <w:rFonts w:eastAsia="Times New Roman" w:cs="Mitra"/>
        <w:sz w:val="16"/>
        <w:szCs w:val="18"/>
      </w:rPr>
    </w:pPr>
    <w:r w:rsidRPr="000403D3">
      <w:rPr>
        <w:rFonts w:eastAsia="Times New Roman" w:cs="Mitra" w:hint="cs"/>
        <w:sz w:val="16"/>
        <w:szCs w:val="18"/>
        <w:rtl/>
      </w:rPr>
      <w:t xml:space="preserve">مجله </w:t>
    </w:r>
    <w:r>
      <w:rPr>
        <w:rFonts w:eastAsia="Times New Roman" w:cs="Mitra" w:hint="cs"/>
        <w:sz w:val="16"/>
        <w:szCs w:val="18"/>
        <w:rtl/>
      </w:rPr>
      <w:t xml:space="preserve">مطالعات علوم </w:t>
    </w:r>
    <w:r w:rsidRPr="000403D3">
      <w:rPr>
        <w:rFonts w:eastAsia="Times New Roman" w:cs="Mitra" w:hint="cs"/>
        <w:sz w:val="16"/>
        <w:szCs w:val="18"/>
        <w:rtl/>
      </w:rPr>
      <w:t>پزشکي</w:t>
    </w:r>
    <w:r>
      <w:rPr>
        <w:rFonts w:eastAsia="Times New Roman" w:cs="Mitra" w:hint="cs"/>
        <w:sz w:val="16"/>
        <w:szCs w:val="18"/>
        <w:rtl/>
      </w:rPr>
      <w:tab/>
      <w:t>دوره 30</w:t>
    </w:r>
    <w:r w:rsidRPr="000403D3">
      <w:rPr>
        <w:rFonts w:eastAsia="Times New Roman" w:cs="Mitra" w:hint="cs"/>
        <w:sz w:val="16"/>
        <w:szCs w:val="18"/>
        <w:rtl/>
      </w:rPr>
      <w:t xml:space="preserve">، شماره </w:t>
    </w:r>
    <w:r>
      <w:rPr>
        <w:rFonts w:eastAsia="Times New Roman" w:cs="Mitra" w:hint="cs"/>
        <w:sz w:val="16"/>
        <w:szCs w:val="18"/>
        <w:rtl/>
      </w:rPr>
      <w:t>12</w:t>
    </w:r>
    <w:r w:rsidRPr="000403D3">
      <w:rPr>
        <w:rFonts w:eastAsia="Times New Roman" w:cs="Mitra" w:hint="cs"/>
        <w:sz w:val="16"/>
        <w:szCs w:val="18"/>
        <w:rtl/>
      </w:rPr>
      <w:t xml:space="preserve">، </w:t>
    </w:r>
    <w:r>
      <w:rPr>
        <w:rFonts w:eastAsia="Times New Roman" w:cs="Mitra" w:hint="cs"/>
        <w:sz w:val="16"/>
        <w:szCs w:val="18"/>
        <w:rtl/>
      </w:rPr>
      <w:t>اسفند 1398</w:t>
    </w:r>
  </w:p>
  <w:p w14:paraId="76E53FC6" w14:textId="77777777" w:rsidR="007070F4" w:rsidRPr="000403D3" w:rsidRDefault="007070F4" w:rsidP="00197369">
    <w:pPr>
      <w:tabs>
        <w:tab w:val="right" w:pos="9072"/>
        <w:tab w:val="right" w:pos="9355"/>
      </w:tabs>
      <w:jc w:val="center"/>
      <w:rPr>
        <w:rFonts w:eastAsia="Times New Roman" w:cs="Mitra"/>
        <w:sz w:val="16"/>
        <w:szCs w:val="18"/>
        <w:rtl/>
      </w:rPr>
    </w:pPr>
    <w:r>
      <w:rPr>
        <w:noProof/>
        <w:lang w:bidi="ar-SA"/>
      </w:rPr>
      <mc:AlternateContent>
        <mc:Choice Requires="wps">
          <w:drawing>
            <wp:anchor distT="4294967295" distB="4294967295" distL="114300" distR="114300" simplePos="0" relativeHeight="251659264" behindDoc="0" locked="0" layoutInCell="1" allowOverlap="1" wp14:anchorId="112161E8" wp14:editId="48B5C398">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DE051" id="Line 3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qY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A16B" w14:textId="77777777" w:rsidR="007070F4" w:rsidRPr="00C4405A" w:rsidRDefault="007070F4" w:rsidP="00197369">
    <w:pPr>
      <w:pStyle w:val="Header"/>
      <w:rPr>
        <w:sz w:val="20"/>
        <w:szCs w:val="20"/>
        <w:rtl/>
      </w:rPr>
    </w:pPr>
    <w:r>
      <w:rPr>
        <w:noProof/>
        <w:sz w:val="20"/>
        <w:szCs w:val="20"/>
        <w:rtl/>
        <w:lang w:eastAsia="en-US"/>
      </w:rPr>
      <mc:AlternateContent>
        <mc:Choice Requires="wpg">
          <w:drawing>
            <wp:anchor distT="0" distB="0" distL="114300" distR="114300" simplePos="0" relativeHeight="251656192" behindDoc="0" locked="0" layoutInCell="1" allowOverlap="1" wp14:anchorId="001D6E8C" wp14:editId="0426998D">
              <wp:simplePos x="0" y="0"/>
              <wp:positionH relativeFrom="column">
                <wp:posOffset>-184150</wp:posOffset>
              </wp:positionH>
              <wp:positionV relativeFrom="paragraph">
                <wp:posOffset>-3810</wp:posOffset>
              </wp:positionV>
              <wp:extent cx="5769610" cy="354330"/>
              <wp:effectExtent l="6350" t="15240" r="0" b="19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14:paraId="6616C995" w14:textId="77777777" w:rsidR="007070F4" w:rsidRPr="009A7C66" w:rsidRDefault="007070F4" w:rsidP="00197369">
                            <w:pPr>
                              <w:ind w:left="-47"/>
                              <w:rPr>
                                <w:rFonts w:cs="Titr"/>
                                <w:sz w:val="20"/>
                                <w:szCs w:val="20"/>
                                <w:rtl/>
                              </w:rPr>
                            </w:pPr>
                            <w:r w:rsidRPr="009A7C66">
                              <w:rPr>
                                <w:rFonts w:cs="Titr" w:hint="cs"/>
                                <w:sz w:val="20"/>
                                <w:szCs w:val="20"/>
                                <w:rtl/>
                              </w:rPr>
                              <w:t xml:space="preserve">مقاله پژوهشي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D6E8C" id="Group 24" o:spid="_x0000_s1026" style="position:absolute;margin-left:-14.5pt;margin-top:-.3pt;width:454.3pt;height:27.9pt;z-index:251656192"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">
              <v:rect id="Rectangle 25" o:spid="_x0000_s1027" style="position:absolute;left:1985;top:1233;width:8797;height:2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8" type="#_x0000_t202" style="position:absolute;left:1696;top:703;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" fillcolor="#f2f2f2" strokecolor="#a5a5a5" strokeweight="1pt">
                <v:shadow on="t" type="perspective" color="#bfbfbf" opacity=".5" origin=",.5" offset="0,0" matrix=",-56756f,,.5"/>
                <v:textbox>
                  <w:txbxContent>
                    <w:p w14:paraId="6616C995" w14:textId="77777777" w:rsidR="007070F4" w:rsidRPr="009A7C66" w:rsidRDefault="007070F4" w:rsidP="00197369">
                      <w:pPr>
                        <w:ind w:left="-47"/>
                        <w:rPr>
                          <w:rFonts w:cs="Titr"/>
                          <w:sz w:val="20"/>
                          <w:szCs w:val="20"/>
                          <w:rtl/>
                        </w:rPr>
                      </w:pPr>
                      <w:r w:rsidRPr="009A7C66">
                        <w:rPr>
                          <w:rFonts w:cs="Titr" w:hint="cs"/>
                          <w:sz w:val="20"/>
                          <w:szCs w:val="20"/>
                          <w:rtl/>
                        </w:rPr>
                        <w:t xml:space="preserve">مقاله پژوهشي </w:t>
                      </w:r>
                    </w:p>
                  </w:txbxContent>
                </v:textbox>
              </v:shape>
            </v:group>
          </w:pict>
        </mc:Fallback>
      </mc:AlternateContent>
    </w:r>
  </w:p>
  <w:p w14:paraId="2CB9578B" w14:textId="77777777" w:rsidR="007070F4" w:rsidRDefault="007070F4" w:rsidP="00197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F910" w14:textId="587A3FBB" w:rsidR="007070F4" w:rsidRPr="00D5343F" w:rsidRDefault="00A01625" w:rsidP="003F7EAA">
    <w:pPr>
      <w:pStyle w:val="AHeader"/>
      <w:tabs>
        <w:tab w:val="clear" w:pos="4153"/>
        <w:tab w:val="clear" w:pos="8306"/>
        <w:tab w:val="right" w:pos="9072"/>
        <w:tab w:val="right" w:pos="9355"/>
      </w:tabs>
      <w:bidi/>
      <w:rPr>
        <w:rFonts w:cs="Nazanin"/>
      </w:rPr>
    </w:pPr>
    <w:r w:rsidRPr="00A01625">
      <w:rPr>
        <w:rFonts w:cs="Nazanin"/>
        <w:rtl/>
      </w:rPr>
      <w:t>بررسي اثر حفاظتي لوتئولين بر عارضه کولميک نفروپاتي در موش‌هاي صحرائي كلستاتيك</w:t>
    </w:r>
    <w:r w:rsidR="007070F4" w:rsidRPr="00D5343F">
      <w:rPr>
        <w:rFonts w:cs="Nazanin"/>
        <w:rtl/>
      </w:rPr>
      <w:tab/>
    </w:r>
    <w:r>
      <w:rPr>
        <w:rFonts w:cs="Nazanin" w:hint="cs"/>
        <w:rtl/>
      </w:rPr>
      <w:t xml:space="preserve">ايرج سليمی کيا </w:t>
    </w:r>
    <w:r w:rsidR="007070F4" w:rsidRPr="00D5343F">
      <w:rPr>
        <w:rFonts w:cs="Nazanin" w:hint="cs"/>
        <w:rtl/>
      </w:rPr>
      <w:t>و همکاران</w:t>
    </w:r>
  </w:p>
  <w:p w14:paraId="576CBBB2" w14:textId="77777777" w:rsidR="007070F4" w:rsidRDefault="007070F4" w:rsidP="003F7EAA">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65408" behindDoc="0" locked="0" layoutInCell="1" allowOverlap="1" wp14:anchorId="57DD5B8A" wp14:editId="620D9083">
              <wp:simplePos x="0" y="0"/>
              <wp:positionH relativeFrom="column">
                <wp:posOffset>0</wp:posOffset>
              </wp:positionH>
              <wp:positionV relativeFrom="paragraph">
                <wp:posOffset>82550</wp:posOffset>
              </wp:positionV>
              <wp:extent cx="5791200" cy="0"/>
              <wp:effectExtent l="9525" t="6350" r="9525" b="1270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854D6" id="Line 3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9p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90B8" w14:textId="23628334" w:rsidR="007070F4" w:rsidRPr="00D5343F" w:rsidRDefault="005A4DAC" w:rsidP="00362344">
    <w:pPr>
      <w:tabs>
        <w:tab w:val="right" w:pos="9072"/>
        <w:tab w:val="right" w:pos="9355"/>
      </w:tabs>
      <w:spacing w:after="0" w:line="240" w:lineRule="auto"/>
      <w:jc w:val="center"/>
      <w:rPr>
        <w:rFonts w:eastAsia="Times New Roman" w:cs="Nazanin"/>
        <w:sz w:val="16"/>
        <w:szCs w:val="18"/>
      </w:rPr>
    </w:pPr>
    <w:r w:rsidRPr="00D5343F">
      <w:rPr>
        <w:rFonts w:eastAsia="Times New Roman" w:cs="Nazanin" w:hint="cs"/>
        <w:sz w:val="16"/>
        <w:szCs w:val="18"/>
        <w:rtl/>
      </w:rPr>
      <w:t>مجله مطالعات علوم پزشکي</w:t>
    </w:r>
    <w:r w:rsidRPr="00D5343F">
      <w:rPr>
        <w:rFonts w:eastAsia="Times New Roman" w:cs="Nazanin" w:hint="cs"/>
        <w:sz w:val="16"/>
        <w:szCs w:val="18"/>
        <w:rtl/>
      </w:rPr>
      <w:tab/>
      <w:t xml:space="preserve">دوره </w:t>
    </w:r>
    <w:r>
      <w:rPr>
        <w:rFonts w:eastAsia="Times New Roman" w:cs="Nazanin" w:hint="cs"/>
        <w:sz w:val="16"/>
        <w:szCs w:val="18"/>
        <w:rtl/>
      </w:rPr>
      <w:t>35</w:t>
    </w:r>
    <w:r w:rsidRPr="00D5343F">
      <w:rPr>
        <w:rFonts w:eastAsia="Times New Roman" w:cs="Nazanin" w:hint="cs"/>
        <w:sz w:val="16"/>
        <w:szCs w:val="18"/>
        <w:rtl/>
      </w:rPr>
      <w:t xml:space="preserve">، شماره </w:t>
    </w:r>
    <w:r>
      <w:rPr>
        <w:rFonts w:eastAsia="Times New Roman" w:cs="Nazanin" w:hint="cs"/>
        <w:sz w:val="16"/>
        <w:szCs w:val="18"/>
        <w:rtl/>
      </w:rPr>
      <w:t>7</w:t>
    </w:r>
    <w:r w:rsidRPr="00D5343F">
      <w:rPr>
        <w:rFonts w:eastAsia="Times New Roman" w:cs="Nazanin" w:hint="cs"/>
        <w:sz w:val="16"/>
        <w:szCs w:val="18"/>
        <w:rtl/>
      </w:rPr>
      <w:t xml:space="preserve">، </w:t>
    </w:r>
    <w:r>
      <w:rPr>
        <w:rFonts w:eastAsia="Times New Roman" w:cs="Nazanin" w:hint="cs"/>
        <w:sz w:val="16"/>
        <w:szCs w:val="18"/>
        <w:rtl/>
      </w:rPr>
      <w:t>مهر</w:t>
    </w:r>
    <w:r w:rsidRPr="00D5343F">
      <w:rPr>
        <w:rFonts w:eastAsia="Times New Roman" w:cs="Nazanin" w:hint="cs"/>
        <w:sz w:val="16"/>
        <w:szCs w:val="18"/>
        <w:rtl/>
      </w:rPr>
      <w:t xml:space="preserve"> </w:t>
    </w:r>
    <w:r>
      <w:rPr>
        <w:rFonts w:eastAsia="Times New Roman" w:cs="Nazanin" w:hint="cs"/>
        <w:sz w:val="16"/>
        <w:szCs w:val="18"/>
        <w:rtl/>
      </w:rPr>
      <w:t>1403</w:t>
    </w:r>
  </w:p>
  <w:p w14:paraId="6819ADEC" w14:textId="77777777" w:rsidR="007070F4" w:rsidRPr="00663595" w:rsidRDefault="007070F4" w:rsidP="00663595">
    <w:pPr>
      <w:tabs>
        <w:tab w:val="right" w:pos="9072"/>
        <w:tab w:val="right" w:pos="9355"/>
      </w:tabs>
      <w:jc w:val="center"/>
      <w:rPr>
        <w:rFonts w:eastAsia="Times New Roman" w:cs="Mitra"/>
        <w:sz w:val="16"/>
        <w:szCs w:val="18"/>
      </w:rPr>
    </w:pPr>
    <w:r>
      <w:rPr>
        <w:noProof/>
        <w:lang w:bidi="ar-SA"/>
      </w:rPr>
      <mc:AlternateContent>
        <mc:Choice Requires="wps">
          <w:drawing>
            <wp:anchor distT="4294967295" distB="4294967295" distL="114300" distR="114300" simplePos="0" relativeHeight="251663360" behindDoc="0" locked="0" layoutInCell="1" allowOverlap="1" wp14:anchorId="3D6DE14F" wp14:editId="3B6966DF">
              <wp:simplePos x="0" y="0"/>
              <wp:positionH relativeFrom="column">
                <wp:posOffset>0</wp:posOffset>
              </wp:positionH>
              <wp:positionV relativeFrom="paragraph">
                <wp:posOffset>82549</wp:posOffset>
              </wp:positionV>
              <wp:extent cx="5756275" cy="0"/>
              <wp:effectExtent l="0" t="0" r="15875" b="1905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2E7FF" id="Line 31"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op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&#1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7560" w14:textId="77777777" w:rsidR="00F9302B" w:rsidRDefault="00F9302B" w:rsidP="00F9302B">
    <w:pPr>
      <w:tabs>
        <w:tab w:val="center" w:pos="4153"/>
        <w:tab w:val="right" w:pos="8306"/>
      </w:tabs>
      <w:bidi w:val="0"/>
      <w:spacing w:after="0"/>
      <w:rPr>
        <w:rFonts w:asciiTheme="majorBidi" w:eastAsia="Times New Roman" w:hAnsiTheme="majorBidi" w:cstheme="majorBidi"/>
        <w:sz w:val="20"/>
      </w:rPr>
    </w:pPr>
    <w:r>
      <w:rPr>
        <w:noProof/>
      </w:rPr>
      <mc:AlternateContent>
        <mc:Choice Requires="wps">
          <w:drawing>
            <wp:anchor distT="0" distB="0" distL="114300" distR="114300" simplePos="0" relativeHeight="251667456" behindDoc="0" locked="0" layoutInCell="1" allowOverlap="1" wp14:anchorId="7BE0D34F" wp14:editId="7B1782D8">
              <wp:simplePos x="0" y="0"/>
              <wp:positionH relativeFrom="column">
                <wp:posOffset>4780280</wp:posOffset>
              </wp:positionH>
              <wp:positionV relativeFrom="paragraph">
                <wp:posOffset>-53975</wp:posOffset>
              </wp:positionV>
              <wp:extent cx="1398905" cy="340995"/>
              <wp:effectExtent l="190500" t="0" r="0" b="2095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05FE8FDC" w14:textId="77777777" w:rsidR="00F9302B" w:rsidRDefault="00F9302B" w:rsidP="00F9302B">
                          <w:pPr>
                            <w:pStyle w:val="Header"/>
                            <w:rPr>
                              <w:b/>
                              <w:bCs/>
                              <w:sz w:val="18"/>
                              <w:szCs w:val="18"/>
                            </w:rPr>
                          </w:pPr>
                          <w:r>
                            <w:rPr>
                              <w:b/>
                              <w:bCs/>
                              <w:sz w:val="18"/>
                              <w:szCs w:val="18"/>
                            </w:rPr>
                            <w:t>Original Article</w:t>
                          </w:r>
                        </w:p>
                        <w:p w14:paraId="11E1A2BF" w14:textId="77777777" w:rsidR="00F9302B" w:rsidRDefault="00F9302B" w:rsidP="00F9302B">
                          <w:pPr>
                            <w:pStyle w:val="Header"/>
                            <w:rPr>
                              <w:b/>
                              <w:bCs/>
                              <w:sz w:val="18"/>
                              <w:szCs w:val="18"/>
                            </w:rPr>
                          </w:pPr>
                        </w:p>
                        <w:p w14:paraId="182D393A" w14:textId="77777777" w:rsidR="00F9302B" w:rsidRDefault="00F9302B" w:rsidP="00F9302B">
                          <w:pPr>
                            <w:pStyle w:val="Header"/>
                            <w:rPr>
                              <w:b/>
                              <w:bCs/>
                              <w:sz w:val="18"/>
                              <w:szCs w:val="18"/>
                            </w:rPr>
                          </w:pPr>
                        </w:p>
                        <w:p w14:paraId="19F9369F" w14:textId="77777777" w:rsidR="00F9302B" w:rsidRDefault="00F9302B" w:rsidP="00F9302B">
                          <w:pPr>
                            <w:rPr>
                              <w:b/>
                              <w:bCs/>
                              <w:sz w:val="18"/>
                              <w:szCs w:val="1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E0D34F" id="Oval 9" o:spid="_x0000_s1029" style="position:absolute;margin-left:376.4pt;margin-top:-4.25pt;width:110.15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">
              <v:shadow on="t" type="perspective" opacity=".5" origin=",.5" offset="0,0" matrix=",56756f,,.5"/>
              <v:textbox>
                <w:txbxContent>
                  <w:p w14:paraId="05FE8FDC" w14:textId="77777777" w:rsidR="00F9302B" w:rsidRDefault="00F9302B" w:rsidP="00F9302B">
                    <w:pPr>
                      <w:pStyle w:val="Header"/>
                      <w:rPr>
                        <w:b/>
                        <w:bCs/>
                        <w:sz w:val="18"/>
                        <w:szCs w:val="18"/>
                      </w:rPr>
                    </w:pPr>
                    <w:r>
                      <w:rPr>
                        <w:b/>
                        <w:bCs/>
                        <w:sz w:val="18"/>
                        <w:szCs w:val="18"/>
                      </w:rPr>
                      <w:t>Original Article</w:t>
                    </w:r>
                  </w:p>
                  <w:p w14:paraId="11E1A2BF" w14:textId="77777777" w:rsidR="00F9302B" w:rsidRDefault="00F9302B" w:rsidP="00F9302B">
                    <w:pPr>
                      <w:pStyle w:val="Header"/>
                      <w:rPr>
                        <w:b/>
                        <w:bCs/>
                        <w:sz w:val="18"/>
                        <w:szCs w:val="18"/>
                      </w:rPr>
                    </w:pPr>
                  </w:p>
                  <w:p w14:paraId="182D393A" w14:textId="77777777" w:rsidR="00F9302B" w:rsidRDefault="00F9302B" w:rsidP="00F9302B">
                    <w:pPr>
                      <w:pStyle w:val="Header"/>
                      <w:rPr>
                        <w:b/>
                        <w:bCs/>
                        <w:sz w:val="18"/>
                        <w:szCs w:val="18"/>
                      </w:rPr>
                    </w:pPr>
                  </w:p>
                  <w:p w14:paraId="19F9369F" w14:textId="77777777" w:rsidR="00F9302B" w:rsidRDefault="00F9302B" w:rsidP="00F9302B">
                    <w:pPr>
                      <w:rPr>
                        <w:b/>
                        <w:bCs/>
                        <w:sz w:val="18"/>
                        <w:szCs w:val="18"/>
                      </w:rPr>
                    </w:pPr>
                  </w:p>
                </w:txbxContent>
              </v:textbox>
            </v:oval>
          </w:pict>
        </mc:Fallback>
      </mc:AlternateContent>
    </w:r>
    <w:r>
      <w:rPr>
        <w:rFonts w:asciiTheme="majorBidi" w:eastAsia="Times New Roman" w:hAnsiTheme="majorBidi" w:cstheme="majorBidi"/>
        <w:sz w:val="20"/>
      </w:rPr>
      <w:t>Studies in Medical Sciences, Vol. 35(7),</w:t>
    </w:r>
    <w:r>
      <w:rPr>
        <w:rFonts w:asciiTheme="majorBidi" w:hAnsiTheme="majorBidi" w:cstheme="majorBidi"/>
      </w:rPr>
      <w:t xml:space="preserve"> </w:t>
    </w:r>
    <w:r>
      <w:rPr>
        <w:rFonts w:asciiTheme="majorBidi" w:eastAsia="Times New Roman" w:hAnsiTheme="majorBidi" w:cstheme="majorBidi"/>
        <w:sz w:val="20"/>
      </w:rPr>
      <w:t>October 2024</w:t>
    </w:r>
  </w:p>
  <w:p w14:paraId="313FE92B" w14:textId="382C0504" w:rsidR="00F9302B" w:rsidRPr="00F9302B" w:rsidRDefault="00F9302B" w:rsidP="00F9302B">
    <w:pPr>
      <w:tabs>
        <w:tab w:val="center" w:pos="4153"/>
        <w:tab w:val="right" w:pos="8306"/>
      </w:tabs>
      <w:spacing w:after="0"/>
      <w:rPr>
        <w:rFonts w:eastAsia="Times New Roman"/>
      </w:rPr>
    </w:pPr>
    <w:r>
      <w:rPr>
        <w:noProof/>
      </w:rPr>
      <mc:AlternateContent>
        <mc:Choice Requires="wps">
          <w:drawing>
            <wp:anchor distT="4294967292" distB="4294967292" distL="114300" distR="114300" simplePos="0" relativeHeight="251668480" behindDoc="0" locked="0" layoutInCell="1" allowOverlap="1" wp14:anchorId="50039021" wp14:editId="33BD1EFA">
              <wp:simplePos x="0" y="0"/>
              <wp:positionH relativeFrom="column">
                <wp:posOffset>-293370</wp:posOffset>
              </wp:positionH>
              <wp:positionV relativeFrom="paragraph">
                <wp:posOffset>140970</wp:posOffset>
              </wp:positionV>
              <wp:extent cx="578040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3A6F1" id="Straight Connector 13" o:spid="_x0000_s1026" style="position:absolute;flip:x;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739"/>
    <w:multiLevelType w:val="hybridMultilevel"/>
    <w:tmpl w:val="8362F036"/>
    <w:lvl w:ilvl="0" w:tplc="96F48268">
      <w:start w:val="1"/>
      <w:numFmt w:val="decimal"/>
      <w:lvlText w:val="%1-"/>
      <w:lvlJc w:val="left"/>
      <w:pPr>
        <w:ind w:left="720" w:hanging="360"/>
      </w:pPr>
      <w:rPr>
        <w:rFonts w:asciiTheme="majorBidi" w:hAnsiTheme="majorBidi" w:cstheme="majorBidi" w:hint="default"/>
        <w:b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1103A"/>
    <w:multiLevelType w:val="hybridMultilevel"/>
    <w:tmpl w:val="3DA8D226"/>
    <w:lvl w:ilvl="0" w:tplc="83CCD1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A801E2"/>
    <w:multiLevelType w:val="hybridMultilevel"/>
    <w:tmpl w:val="C50865A8"/>
    <w:lvl w:ilvl="0" w:tplc="675A4F54">
      <w:start w:val="1"/>
      <w:numFmt w:val="decimalZero"/>
      <w:pStyle w:val="MatnReferences"/>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3908247B"/>
    <w:multiLevelType w:val="hybridMultilevel"/>
    <w:tmpl w:val="DD384150"/>
    <w:lvl w:ilvl="0" w:tplc="3E408D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7317C"/>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359CE"/>
    <w:multiLevelType w:val="hybridMultilevel"/>
    <w:tmpl w:val="D10AE9A2"/>
    <w:lvl w:ilvl="0" w:tplc="FA7642AE">
      <w:start w:val="1"/>
      <w:numFmt w:val="decimal"/>
      <w:lvlText w:val="%1."/>
      <w:lvlJc w:val="left"/>
      <w:pPr>
        <w:ind w:left="1353" w:hanging="360"/>
      </w:pPr>
      <w:rPr>
        <w:rFonts w:hint="default"/>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6" w15:restartNumberingAfterBreak="0">
    <w:nsid w:val="46405039"/>
    <w:multiLevelType w:val="hybridMultilevel"/>
    <w:tmpl w:val="D5ACCDE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48454E87"/>
    <w:multiLevelType w:val="hybridMultilevel"/>
    <w:tmpl w:val="8BD4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85058D"/>
    <w:multiLevelType w:val="hybridMultilevel"/>
    <w:tmpl w:val="34FE48F2"/>
    <w:lvl w:ilvl="0" w:tplc="3E408D80">
      <w:numFmt w:val="bullet"/>
      <w:lvlText w:val="-"/>
      <w:lvlJc w:val="left"/>
      <w:pPr>
        <w:ind w:left="1515" w:hanging="360"/>
      </w:pPr>
      <w:rPr>
        <w:rFonts w:ascii="Arial" w:eastAsia="Calibr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15:restartNumberingAfterBreak="0">
    <w:nsid w:val="59AF51B9"/>
    <w:multiLevelType w:val="hybridMultilevel"/>
    <w:tmpl w:val="DE28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0C3961"/>
    <w:multiLevelType w:val="hybridMultilevel"/>
    <w:tmpl w:val="E9EA38EC"/>
    <w:lvl w:ilvl="0" w:tplc="D6249A24">
      <w:start w:val="1"/>
      <w:numFmt w:val="decimal"/>
      <w:lvlText w:val="%1-"/>
      <w:lvlJc w:val="left"/>
      <w:pPr>
        <w:ind w:left="720" w:hanging="360"/>
      </w:pPr>
      <w:rPr>
        <w:rFonts w:ascii="Calibri" w:eastAsia="Times New Roman"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953404"/>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5C628A"/>
    <w:multiLevelType w:val="hybridMultilevel"/>
    <w:tmpl w:val="E690CFF0"/>
    <w:lvl w:ilvl="0" w:tplc="DFF8EC18">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29737">
    <w:abstractNumId w:val="3"/>
  </w:num>
  <w:num w:numId="2" w16cid:durableId="182211846">
    <w:abstractNumId w:val="5"/>
  </w:num>
  <w:num w:numId="3" w16cid:durableId="77405125">
    <w:abstractNumId w:val="8"/>
  </w:num>
  <w:num w:numId="4" w16cid:durableId="96216255">
    <w:abstractNumId w:val="11"/>
  </w:num>
  <w:num w:numId="5" w16cid:durableId="601455097">
    <w:abstractNumId w:val="4"/>
  </w:num>
  <w:num w:numId="6" w16cid:durableId="1183278045">
    <w:abstractNumId w:val="10"/>
  </w:num>
  <w:num w:numId="7" w16cid:durableId="811026161">
    <w:abstractNumId w:val="1"/>
  </w:num>
  <w:num w:numId="8" w16cid:durableId="301466134">
    <w:abstractNumId w:val="9"/>
  </w:num>
  <w:num w:numId="9" w16cid:durableId="221261074">
    <w:abstractNumId w:val="7"/>
  </w:num>
  <w:num w:numId="10" w16cid:durableId="381363974">
    <w:abstractNumId w:val="2"/>
  </w:num>
  <w:num w:numId="11" w16cid:durableId="845361967">
    <w:abstractNumId w:val="12"/>
  </w:num>
  <w:num w:numId="12" w16cid:durableId="1006441819">
    <w:abstractNumId w:val="0"/>
  </w:num>
  <w:num w:numId="13" w16cid:durableId="32118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A0"/>
    <w:rsid w:val="000015A1"/>
    <w:rsid w:val="00002867"/>
    <w:rsid w:val="0000538A"/>
    <w:rsid w:val="0001057B"/>
    <w:rsid w:val="000124E3"/>
    <w:rsid w:val="0002559A"/>
    <w:rsid w:val="00030352"/>
    <w:rsid w:val="00037464"/>
    <w:rsid w:val="00042C89"/>
    <w:rsid w:val="00042DF5"/>
    <w:rsid w:val="0005314E"/>
    <w:rsid w:val="000537A8"/>
    <w:rsid w:val="00054D3F"/>
    <w:rsid w:val="00062DD6"/>
    <w:rsid w:val="0006379C"/>
    <w:rsid w:val="00067E81"/>
    <w:rsid w:val="000753B5"/>
    <w:rsid w:val="00085C52"/>
    <w:rsid w:val="00085CF5"/>
    <w:rsid w:val="000878ED"/>
    <w:rsid w:val="000933D4"/>
    <w:rsid w:val="000A073E"/>
    <w:rsid w:val="000A1E6B"/>
    <w:rsid w:val="000A238A"/>
    <w:rsid w:val="000A5E15"/>
    <w:rsid w:val="000A6B23"/>
    <w:rsid w:val="000B1B50"/>
    <w:rsid w:val="000B3CA4"/>
    <w:rsid w:val="000B3CAC"/>
    <w:rsid w:val="000C1A5C"/>
    <w:rsid w:val="000C6AC0"/>
    <w:rsid w:val="000D383D"/>
    <w:rsid w:val="000E2ADD"/>
    <w:rsid w:val="000E4C40"/>
    <w:rsid w:val="000E514D"/>
    <w:rsid w:val="000F11BA"/>
    <w:rsid w:val="000F7872"/>
    <w:rsid w:val="0010271F"/>
    <w:rsid w:val="00112553"/>
    <w:rsid w:val="00114927"/>
    <w:rsid w:val="00122F24"/>
    <w:rsid w:val="0012447E"/>
    <w:rsid w:val="001309BD"/>
    <w:rsid w:val="0013169A"/>
    <w:rsid w:val="00133AA5"/>
    <w:rsid w:val="00143B5A"/>
    <w:rsid w:val="00146D91"/>
    <w:rsid w:val="00150E54"/>
    <w:rsid w:val="00150E77"/>
    <w:rsid w:val="00152166"/>
    <w:rsid w:val="00152E81"/>
    <w:rsid w:val="00154476"/>
    <w:rsid w:val="00171220"/>
    <w:rsid w:val="00175AA7"/>
    <w:rsid w:val="00176543"/>
    <w:rsid w:val="00183E67"/>
    <w:rsid w:val="00184E98"/>
    <w:rsid w:val="00191E68"/>
    <w:rsid w:val="00197369"/>
    <w:rsid w:val="001A08E0"/>
    <w:rsid w:val="001B0AB9"/>
    <w:rsid w:val="001B6E14"/>
    <w:rsid w:val="001C0723"/>
    <w:rsid w:val="001C0B90"/>
    <w:rsid w:val="001C10CD"/>
    <w:rsid w:val="001D1CD6"/>
    <w:rsid w:val="001D6004"/>
    <w:rsid w:val="001D6610"/>
    <w:rsid w:val="001D66A5"/>
    <w:rsid w:val="001E4E66"/>
    <w:rsid w:val="001E5EC3"/>
    <w:rsid w:val="001F5048"/>
    <w:rsid w:val="00201DE6"/>
    <w:rsid w:val="002030CD"/>
    <w:rsid w:val="00205C28"/>
    <w:rsid w:val="00215E03"/>
    <w:rsid w:val="00226866"/>
    <w:rsid w:val="00234596"/>
    <w:rsid w:val="00244AF5"/>
    <w:rsid w:val="002463A4"/>
    <w:rsid w:val="00254B32"/>
    <w:rsid w:val="00260304"/>
    <w:rsid w:val="00266220"/>
    <w:rsid w:val="00272827"/>
    <w:rsid w:val="00284FE2"/>
    <w:rsid w:val="00286EB8"/>
    <w:rsid w:val="002974CB"/>
    <w:rsid w:val="002A25C6"/>
    <w:rsid w:val="002A3204"/>
    <w:rsid w:val="002A51EE"/>
    <w:rsid w:val="002A6693"/>
    <w:rsid w:val="002B1495"/>
    <w:rsid w:val="002B185D"/>
    <w:rsid w:val="002B3713"/>
    <w:rsid w:val="002B641C"/>
    <w:rsid w:val="002C6653"/>
    <w:rsid w:val="002D2E05"/>
    <w:rsid w:val="002E079C"/>
    <w:rsid w:val="002E4DCC"/>
    <w:rsid w:val="002F3131"/>
    <w:rsid w:val="002F56F2"/>
    <w:rsid w:val="0030269C"/>
    <w:rsid w:val="00304176"/>
    <w:rsid w:val="00305938"/>
    <w:rsid w:val="00305F16"/>
    <w:rsid w:val="00315477"/>
    <w:rsid w:val="00335D2D"/>
    <w:rsid w:val="003457F4"/>
    <w:rsid w:val="0034742B"/>
    <w:rsid w:val="00351B44"/>
    <w:rsid w:val="0035352D"/>
    <w:rsid w:val="00355EDF"/>
    <w:rsid w:val="00357DCA"/>
    <w:rsid w:val="00362344"/>
    <w:rsid w:val="00362AC7"/>
    <w:rsid w:val="003711AB"/>
    <w:rsid w:val="00372E6F"/>
    <w:rsid w:val="00373F5F"/>
    <w:rsid w:val="003977BF"/>
    <w:rsid w:val="003A2C03"/>
    <w:rsid w:val="003A5DAA"/>
    <w:rsid w:val="003A6650"/>
    <w:rsid w:val="003B0704"/>
    <w:rsid w:val="003B2EB3"/>
    <w:rsid w:val="003B40FD"/>
    <w:rsid w:val="003B4993"/>
    <w:rsid w:val="003B6762"/>
    <w:rsid w:val="003C1DB6"/>
    <w:rsid w:val="003C6EE2"/>
    <w:rsid w:val="003D0536"/>
    <w:rsid w:val="003E54CA"/>
    <w:rsid w:val="003F45D8"/>
    <w:rsid w:val="003F66A0"/>
    <w:rsid w:val="003F7EAA"/>
    <w:rsid w:val="004052C0"/>
    <w:rsid w:val="00405AF4"/>
    <w:rsid w:val="00410031"/>
    <w:rsid w:val="004138B3"/>
    <w:rsid w:val="00420E9F"/>
    <w:rsid w:val="004359F0"/>
    <w:rsid w:val="00437382"/>
    <w:rsid w:val="00443C72"/>
    <w:rsid w:val="004530BD"/>
    <w:rsid w:val="00466E2C"/>
    <w:rsid w:val="00470369"/>
    <w:rsid w:val="0047454F"/>
    <w:rsid w:val="004778B1"/>
    <w:rsid w:val="00477999"/>
    <w:rsid w:val="00483804"/>
    <w:rsid w:val="0049090A"/>
    <w:rsid w:val="00493118"/>
    <w:rsid w:val="00494C89"/>
    <w:rsid w:val="0049587F"/>
    <w:rsid w:val="004B10DA"/>
    <w:rsid w:val="004B6AEA"/>
    <w:rsid w:val="004D154A"/>
    <w:rsid w:val="004E2F55"/>
    <w:rsid w:val="004E7795"/>
    <w:rsid w:val="004F212D"/>
    <w:rsid w:val="004F2201"/>
    <w:rsid w:val="004F23EC"/>
    <w:rsid w:val="00500A2F"/>
    <w:rsid w:val="00505CDF"/>
    <w:rsid w:val="00511554"/>
    <w:rsid w:val="0051339B"/>
    <w:rsid w:val="00515A68"/>
    <w:rsid w:val="00516CAC"/>
    <w:rsid w:val="00552574"/>
    <w:rsid w:val="005528A9"/>
    <w:rsid w:val="00560045"/>
    <w:rsid w:val="00563B08"/>
    <w:rsid w:val="00563EAF"/>
    <w:rsid w:val="00565E26"/>
    <w:rsid w:val="00570FB0"/>
    <w:rsid w:val="00573139"/>
    <w:rsid w:val="00581E2A"/>
    <w:rsid w:val="00596993"/>
    <w:rsid w:val="00597DFD"/>
    <w:rsid w:val="005A12A1"/>
    <w:rsid w:val="005A42A3"/>
    <w:rsid w:val="005A4DAC"/>
    <w:rsid w:val="005A520B"/>
    <w:rsid w:val="005A5BE1"/>
    <w:rsid w:val="005C1D30"/>
    <w:rsid w:val="005D5865"/>
    <w:rsid w:val="005D5AF0"/>
    <w:rsid w:val="005D67FB"/>
    <w:rsid w:val="005E0856"/>
    <w:rsid w:val="005E0FCF"/>
    <w:rsid w:val="005E548F"/>
    <w:rsid w:val="005E606B"/>
    <w:rsid w:val="005F6A39"/>
    <w:rsid w:val="00603518"/>
    <w:rsid w:val="00603F26"/>
    <w:rsid w:val="00611A5C"/>
    <w:rsid w:val="00613A58"/>
    <w:rsid w:val="00614000"/>
    <w:rsid w:val="00614185"/>
    <w:rsid w:val="0062009D"/>
    <w:rsid w:val="00622970"/>
    <w:rsid w:val="00623821"/>
    <w:rsid w:val="006241A1"/>
    <w:rsid w:val="0062776A"/>
    <w:rsid w:val="0063245D"/>
    <w:rsid w:val="006538A4"/>
    <w:rsid w:val="00663595"/>
    <w:rsid w:val="00665232"/>
    <w:rsid w:val="006661B2"/>
    <w:rsid w:val="00670CB6"/>
    <w:rsid w:val="00676D5B"/>
    <w:rsid w:val="006770C8"/>
    <w:rsid w:val="00686E3F"/>
    <w:rsid w:val="00692041"/>
    <w:rsid w:val="006932B9"/>
    <w:rsid w:val="006950BE"/>
    <w:rsid w:val="006A5393"/>
    <w:rsid w:val="006A5D33"/>
    <w:rsid w:val="006A61CC"/>
    <w:rsid w:val="006B2FC9"/>
    <w:rsid w:val="006B4073"/>
    <w:rsid w:val="006B45F5"/>
    <w:rsid w:val="006B5C0D"/>
    <w:rsid w:val="006C0C68"/>
    <w:rsid w:val="006C691C"/>
    <w:rsid w:val="006D2D75"/>
    <w:rsid w:val="006E3E91"/>
    <w:rsid w:val="006E57C3"/>
    <w:rsid w:val="006E6D09"/>
    <w:rsid w:val="006F3604"/>
    <w:rsid w:val="006F5AF0"/>
    <w:rsid w:val="006F743F"/>
    <w:rsid w:val="00700214"/>
    <w:rsid w:val="0070102B"/>
    <w:rsid w:val="00702D3E"/>
    <w:rsid w:val="007070F4"/>
    <w:rsid w:val="00707896"/>
    <w:rsid w:val="00712924"/>
    <w:rsid w:val="00715E02"/>
    <w:rsid w:val="0072436D"/>
    <w:rsid w:val="0073206C"/>
    <w:rsid w:val="0074699F"/>
    <w:rsid w:val="00746ACC"/>
    <w:rsid w:val="007500AB"/>
    <w:rsid w:val="00751A30"/>
    <w:rsid w:val="00756892"/>
    <w:rsid w:val="007630C3"/>
    <w:rsid w:val="007634DB"/>
    <w:rsid w:val="0076487B"/>
    <w:rsid w:val="00764C99"/>
    <w:rsid w:val="00765C97"/>
    <w:rsid w:val="00767A87"/>
    <w:rsid w:val="007704AE"/>
    <w:rsid w:val="007709B3"/>
    <w:rsid w:val="00770AE6"/>
    <w:rsid w:val="00772E1D"/>
    <w:rsid w:val="00773899"/>
    <w:rsid w:val="00776073"/>
    <w:rsid w:val="007908F2"/>
    <w:rsid w:val="007A1CE1"/>
    <w:rsid w:val="007A2219"/>
    <w:rsid w:val="007A4FB1"/>
    <w:rsid w:val="007A6FB3"/>
    <w:rsid w:val="007B0E87"/>
    <w:rsid w:val="007B7041"/>
    <w:rsid w:val="007C19F9"/>
    <w:rsid w:val="007C29D5"/>
    <w:rsid w:val="007C507E"/>
    <w:rsid w:val="007D699C"/>
    <w:rsid w:val="007E01BF"/>
    <w:rsid w:val="007E0ED4"/>
    <w:rsid w:val="007E4A19"/>
    <w:rsid w:val="007E510D"/>
    <w:rsid w:val="007E5F34"/>
    <w:rsid w:val="007F4D1D"/>
    <w:rsid w:val="007F5EC1"/>
    <w:rsid w:val="00802EDE"/>
    <w:rsid w:val="0080607C"/>
    <w:rsid w:val="008143AD"/>
    <w:rsid w:val="00817516"/>
    <w:rsid w:val="00831BD6"/>
    <w:rsid w:val="00833AB0"/>
    <w:rsid w:val="00842841"/>
    <w:rsid w:val="00854327"/>
    <w:rsid w:val="00862F15"/>
    <w:rsid w:val="008634A4"/>
    <w:rsid w:val="008776E0"/>
    <w:rsid w:val="008837BE"/>
    <w:rsid w:val="0089098D"/>
    <w:rsid w:val="008A25D3"/>
    <w:rsid w:val="008A389D"/>
    <w:rsid w:val="008A640C"/>
    <w:rsid w:val="008C0A88"/>
    <w:rsid w:val="008D12AB"/>
    <w:rsid w:val="008D157A"/>
    <w:rsid w:val="008D7B47"/>
    <w:rsid w:val="008E3006"/>
    <w:rsid w:val="008E3F0C"/>
    <w:rsid w:val="008E51A3"/>
    <w:rsid w:val="008F1664"/>
    <w:rsid w:val="0090062C"/>
    <w:rsid w:val="00902759"/>
    <w:rsid w:val="00905368"/>
    <w:rsid w:val="00924D20"/>
    <w:rsid w:val="00926982"/>
    <w:rsid w:val="009456BF"/>
    <w:rsid w:val="00951D29"/>
    <w:rsid w:val="00954BC2"/>
    <w:rsid w:val="00966D0F"/>
    <w:rsid w:val="0097646C"/>
    <w:rsid w:val="00987881"/>
    <w:rsid w:val="0099265B"/>
    <w:rsid w:val="009944D8"/>
    <w:rsid w:val="009A27AB"/>
    <w:rsid w:val="009A287B"/>
    <w:rsid w:val="009A3F7A"/>
    <w:rsid w:val="009A6AAE"/>
    <w:rsid w:val="009A6EE9"/>
    <w:rsid w:val="009B2A93"/>
    <w:rsid w:val="009B2CE3"/>
    <w:rsid w:val="009B6E09"/>
    <w:rsid w:val="009B7074"/>
    <w:rsid w:val="009B774A"/>
    <w:rsid w:val="009C643A"/>
    <w:rsid w:val="009C7FDF"/>
    <w:rsid w:val="009D19B5"/>
    <w:rsid w:val="009D543D"/>
    <w:rsid w:val="009E0841"/>
    <w:rsid w:val="009E1388"/>
    <w:rsid w:val="00A01625"/>
    <w:rsid w:val="00A01C5E"/>
    <w:rsid w:val="00A02AFC"/>
    <w:rsid w:val="00A032AC"/>
    <w:rsid w:val="00A115E4"/>
    <w:rsid w:val="00A2433E"/>
    <w:rsid w:val="00A24368"/>
    <w:rsid w:val="00A25B75"/>
    <w:rsid w:val="00A30AB6"/>
    <w:rsid w:val="00A4127D"/>
    <w:rsid w:val="00A436EF"/>
    <w:rsid w:val="00A504B0"/>
    <w:rsid w:val="00A6008C"/>
    <w:rsid w:val="00A66AEB"/>
    <w:rsid w:val="00A7164C"/>
    <w:rsid w:val="00A72AA1"/>
    <w:rsid w:val="00A8028A"/>
    <w:rsid w:val="00A839B2"/>
    <w:rsid w:val="00A84215"/>
    <w:rsid w:val="00A9366D"/>
    <w:rsid w:val="00A964A3"/>
    <w:rsid w:val="00AA2E20"/>
    <w:rsid w:val="00AA3BE0"/>
    <w:rsid w:val="00AA77C4"/>
    <w:rsid w:val="00AB07CF"/>
    <w:rsid w:val="00AB0B0B"/>
    <w:rsid w:val="00AB310C"/>
    <w:rsid w:val="00AD3E81"/>
    <w:rsid w:val="00AD507D"/>
    <w:rsid w:val="00AD6CEE"/>
    <w:rsid w:val="00AE5F75"/>
    <w:rsid w:val="00AE6CFC"/>
    <w:rsid w:val="00AF23F7"/>
    <w:rsid w:val="00AF3DE1"/>
    <w:rsid w:val="00AF4547"/>
    <w:rsid w:val="00B01B0F"/>
    <w:rsid w:val="00B10640"/>
    <w:rsid w:val="00B12237"/>
    <w:rsid w:val="00B21891"/>
    <w:rsid w:val="00B36236"/>
    <w:rsid w:val="00B363CD"/>
    <w:rsid w:val="00B4007A"/>
    <w:rsid w:val="00B40CD1"/>
    <w:rsid w:val="00B44E84"/>
    <w:rsid w:val="00B4524B"/>
    <w:rsid w:val="00B63B43"/>
    <w:rsid w:val="00B70C11"/>
    <w:rsid w:val="00B7239E"/>
    <w:rsid w:val="00B734F5"/>
    <w:rsid w:val="00B77F58"/>
    <w:rsid w:val="00B80413"/>
    <w:rsid w:val="00B817C3"/>
    <w:rsid w:val="00B823F8"/>
    <w:rsid w:val="00B85216"/>
    <w:rsid w:val="00B91BE7"/>
    <w:rsid w:val="00B94B8E"/>
    <w:rsid w:val="00B94DBA"/>
    <w:rsid w:val="00BA410F"/>
    <w:rsid w:val="00BB2548"/>
    <w:rsid w:val="00BB463C"/>
    <w:rsid w:val="00BB7104"/>
    <w:rsid w:val="00BC2C98"/>
    <w:rsid w:val="00BC333A"/>
    <w:rsid w:val="00BC364C"/>
    <w:rsid w:val="00BC6068"/>
    <w:rsid w:val="00BC758D"/>
    <w:rsid w:val="00BC777B"/>
    <w:rsid w:val="00BD17C8"/>
    <w:rsid w:val="00BD2061"/>
    <w:rsid w:val="00BD2AC7"/>
    <w:rsid w:val="00BE15C7"/>
    <w:rsid w:val="00BE3473"/>
    <w:rsid w:val="00BF3D2A"/>
    <w:rsid w:val="00BF47CB"/>
    <w:rsid w:val="00C03C39"/>
    <w:rsid w:val="00C03DC1"/>
    <w:rsid w:val="00C10C6E"/>
    <w:rsid w:val="00C1359B"/>
    <w:rsid w:val="00C14F4D"/>
    <w:rsid w:val="00C23682"/>
    <w:rsid w:val="00C247D1"/>
    <w:rsid w:val="00C248FF"/>
    <w:rsid w:val="00C25D7B"/>
    <w:rsid w:val="00C305D7"/>
    <w:rsid w:val="00C30A91"/>
    <w:rsid w:val="00C33254"/>
    <w:rsid w:val="00C368DB"/>
    <w:rsid w:val="00C44585"/>
    <w:rsid w:val="00C45197"/>
    <w:rsid w:val="00C46FA3"/>
    <w:rsid w:val="00C5248D"/>
    <w:rsid w:val="00C5249F"/>
    <w:rsid w:val="00C57DA8"/>
    <w:rsid w:val="00C67EE6"/>
    <w:rsid w:val="00C722D4"/>
    <w:rsid w:val="00C74FB7"/>
    <w:rsid w:val="00C76729"/>
    <w:rsid w:val="00C8377F"/>
    <w:rsid w:val="00C84AE7"/>
    <w:rsid w:val="00C84E66"/>
    <w:rsid w:val="00C87F79"/>
    <w:rsid w:val="00C92C8F"/>
    <w:rsid w:val="00C97936"/>
    <w:rsid w:val="00C97CCB"/>
    <w:rsid w:val="00CB2566"/>
    <w:rsid w:val="00CB644E"/>
    <w:rsid w:val="00CC1E04"/>
    <w:rsid w:val="00CC3CE0"/>
    <w:rsid w:val="00CD62EB"/>
    <w:rsid w:val="00CE05FE"/>
    <w:rsid w:val="00CE34FF"/>
    <w:rsid w:val="00CE590D"/>
    <w:rsid w:val="00CF1572"/>
    <w:rsid w:val="00CF7F0A"/>
    <w:rsid w:val="00D1267A"/>
    <w:rsid w:val="00D25C96"/>
    <w:rsid w:val="00D32A07"/>
    <w:rsid w:val="00D3500E"/>
    <w:rsid w:val="00D4016B"/>
    <w:rsid w:val="00D50FD8"/>
    <w:rsid w:val="00D5343F"/>
    <w:rsid w:val="00D57B85"/>
    <w:rsid w:val="00D60069"/>
    <w:rsid w:val="00D6029E"/>
    <w:rsid w:val="00D614DF"/>
    <w:rsid w:val="00D62B1C"/>
    <w:rsid w:val="00D655A6"/>
    <w:rsid w:val="00D65EDA"/>
    <w:rsid w:val="00D73436"/>
    <w:rsid w:val="00D823DC"/>
    <w:rsid w:val="00D90D2E"/>
    <w:rsid w:val="00DA3FD4"/>
    <w:rsid w:val="00DA4753"/>
    <w:rsid w:val="00DA4864"/>
    <w:rsid w:val="00DC0C8D"/>
    <w:rsid w:val="00DC2B18"/>
    <w:rsid w:val="00DC788B"/>
    <w:rsid w:val="00DE2D3B"/>
    <w:rsid w:val="00DE6FCB"/>
    <w:rsid w:val="00DF7F7E"/>
    <w:rsid w:val="00E01497"/>
    <w:rsid w:val="00E026A0"/>
    <w:rsid w:val="00E073BB"/>
    <w:rsid w:val="00E13455"/>
    <w:rsid w:val="00E14FFE"/>
    <w:rsid w:val="00E15B91"/>
    <w:rsid w:val="00E3480C"/>
    <w:rsid w:val="00E37441"/>
    <w:rsid w:val="00E40952"/>
    <w:rsid w:val="00E42EC9"/>
    <w:rsid w:val="00E45999"/>
    <w:rsid w:val="00E52EAC"/>
    <w:rsid w:val="00E616D8"/>
    <w:rsid w:val="00E65A04"/>
    <w:rsid w:val="00E66ABD"/>
    <w:rsid w:val="00E7068E"/>
    <w:rsid w:val="00E70E9A"/>
    <w:rsid w:val="00E86AA3"/>
    <w:rsid w:val="00E938D0"/>
    <w:rsid w:val="00E94FE3"/>
    <w:rsid w:val="00EB1ABB"/>
    <w:rsid w:val="00EC2E16"/>
    <w:rsid w:val="00ED293F"/>
    <w:rsid w:val="00ED4CDC"/>
    <w:rsid w:val="00EE791C"/>
    <w:rsid w:val="00EF035E"/>
    <w:rsid w:val="00F0169A"/>
    <w:rsid w:val="00F04752"/>
    <w:rsid w:val="00F052DD"/>
    <w:rsid w:val="00F07FDE"/>
    <w:rsid w:val="00F108A1"/>
    <w:rsid w:val="00F12635"/>
    <w:rsid w:val="00F12EB8"/>
    <w:rsid w:val="00F21056"/>
    <w:rsid w:val="00F31E5F"/>
    <w:rsid w:val="00F41347"/>
    <w:rsid w:val="00F4545D"/>
    <w:rsid w:val="00F55F26"/>
    <w:rsid w:val="00F6340F"/>
    <w:rsid w:val="00F63622"/>
    <w:rsid w:val="00F65822"/>
    <w:rsid w:val="00F67C5C"/>
    <w:rsid w:val="00F738C6"/>
    <w:rsid w:val="00F74BA3"/>
    <w:rsid w:val="00F757FC"/>
    <w:rsid w:val="00F7720C"/>
    <w:rsid w:val="00F82DC9"/>
    <w:rsid w:val="00F9286A"/>
    <w:rsid w:val="00F92CB1"/>
    <w:rsid w:val="00F9302B"/>
    <w:rsid w:val="00F9402A"/>
    <w:rsid w:val="00F96EAC"/>
    <w:rsid w:val="00FA0579"/>
    <w:rsid w:val="00FA1715"/>
    <w:rsid w:val="00FA33D3"/>
    <w:rsid w:val="00FA7CDF"/>
    <w:rsid w:val="00FB1F1F"/>
    <w:rsid w:val="00FB6A6D"/>
    <w:rsid w:val="00FB7E7F"/>
    <w:rsid w:val="00FB7EBD"/>
    <w:rsid w:val="00FC1D33"/>
    <w:rsid w:val="00FC5232"/>
    <w:rsid w:val="00FD11EE"/>
    <w:rsid w:val="00FE1E10"/>
    <w:rsid w:val="00FE4D61"/>
    <w:rsid w:val="00FE64BF"/>
    <w:rsid w:val="00FF5C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1EA4D"/>
  <w15:chartTrackingRefBased/>
  <w15:docId w15:val="{7E9830C1-A375-48B0-8B54-79225F15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5E548F"/>
    <w:pPr>
      <w:keepNext/>
      <w:bidi w:val="0"/>
      <w:spacing w:before="240" w:after="60" w:line="240" w:lineRule="auto"/>
      <w:outlineLvl w:val="0"/>
    </w:pPr>
    <w:rPr>
      <w:rFonts w:ascii="Arial" w:eastAsia="Times New Roman" w:hAnsi="Arial" w:cs="Times New Roman"/>
      <w:b/>
      <w:bCs/>
      <w:kern w:val="32"/>
      <w:sz w:val="32"/>
      <w:szCs w:val="32"/>
      <w:lang w:eastAsia="ja-JP" w:bidi="ar-SA"/>
    </w:rPr>
  </w:style>
  <w:style w:type="paragraph" w:styleId="Heading2">
    <w:name w:val="heading 2"/>
    <w:basedOn w:val="Normal"/>
    <w:next w:val="Normal"/>
    <w:link w:val="Heading2Char"/>
    <w:qFormat/>
    <w:rsid w:val="005E548F"/>
    <w:pPr>
      <w:keepNext/>
      <w:bidi w:val="0"/>
      <w:spacing w:before="240" w:after="60" w:line="240" w:lineRule="auto"/>
      <w:outlineLvl w:val="1"/>
    </w:pPr>
    <w:rPr>
      <w:rFonts w:ascii="Arial" w:eastAsia="Times New Roman" w:hAnsi="Arial" w:cs="Times New Roman"/>
      <w:b/>
      <w:bCs/>
      <w:i/>
      <w:iCs/>
      <w:sz w:val="28"/>
      <w:szCs w:val="28"/>
      <w:lang w:eastAsia="ja-JP" w:bidi="ar-SA"/>
    </w:rPr>
  </w:style>
  <w:style w:type="paragraph" w:styleId="Heading3">
    <w:name w:val="heading 3"/>
    <w:basedOn w:val="Normal"/>
    <w:next w:val="Normal"/>
    <w:link w:val="Heading3Char"/>
    <w:qFormat/>
    <w:rsid w:val="005E548F"/>
    <w:pPr>
      <w:keepNext/>
      <w:spacing w:before="240" w:after="60" w:line="240" w:lineRule="auto"/>
      <w:outlineLvl w:val="2"/>
    </w:pPr>
    <w:rPr>
      <w:rFonts w:ascii="Arial" w:eastAsia="Times New Roman" w:hAnsi="Arial" w:cs="Arial"/>
      <w:b/>
      <w:bCs/>
      <w:noProof/>
      <w:sz w:val="26"/>
      <w:szCs w:val="26"/>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73F5F"/>
    <w:rPr>
      <w:vertAlign w:val="superscript"/>
    </w:rPr>
  </w:style>
  <w:style w:type="paragraph" w:styleId="Footer">
    <w:name w:val="footer"/>
    <w:basedOn w:val="Normal"/>
    <w:link w:val="Foot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FooterChar">
    <w:name w:val="Footer Char"/>
    <w:basedOn w:val="DefaultParagraphFont"/>
    <w:link w:val="Footer"/>
    <w:uiPriority w:val="99"/>
    <w:rsid w:val="00373F5F"/>
    <w:rPr>
      <w:rFonts w:ascii="Times New Roman" w:eastAsia="Times New Roman" w:hAnsi="Times New Roman" w:cs="Times New Roman"/>
      <w:sz w:val="24"/>
      <w:szCs w:val="24"/>
      <w:lang w:eastAsia="ja-JP" w:bidi="ar-SA"/>
    </w:rPr>
  </w:style>
  <w:style w:type="paragraph" w:styleId="Header">
    <w:name w:val="header"/>
    <w:basedOn w:val="Normal"/>
    <w:link w:val="Head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HeaderChar">
    <w:name w:val="Header Char"/>
    <w:basedOn w:val="DefaultParagraphFont"/>
    <w:link w:val="Header"/>
    <w:uiPriority w:val="99"/>
    <w:rsid w:val="00373F5F"/>
    <w:rPr>
      <w:rFonts w:ascii="Times New Roman" w:eastAsia="Times New Roman" w:hAnsi="Times New Roman" w:cs="Times New Roman"/>
      <w:sz w:val="24"/>
      <w:szCs w:val="24"/>
      <w:lang w:eastAsia="ja-JP" w:bidi="ar-SA"/>
    </w:rPr>
  </w:style>
  <w:style w:type="paragraph" w:customStyle="1" w:styleId="Matnmagale">
    <w:name w:val="Matn magale"/>
    <w:basedOn w:val="Normal"/>
    <w:link w:val="MatnmagaleChar"/>
    <w:rsid w:val="00373F5F"/>
    <w:pPr>
      <w:bidi w:val="0"/>
      <w:spacing w:after="0" w:line="340" w:lineRule="exact"/>
      <w:jc w:val="lowKashida"/>
    </w:pPr>
    <w:rPr>
      <w:rFonts w:ascii="Times New Roman" w:eastAsia="MS Mincho" w:hAnsi="Times New Roman" w:cs="Nazanin"/>
      <w:sz w:val="18"/>
      <w:szCs w:val="21"/>
      <w:lang w:eastAsia="ja-JP"/>
    </w:rPr>
  </w:style>
  <w:style w:type="paragraph" w:customStyle="1" w:styleId="Ffootnote">
    <w:name w:val="F footnote"/>
    <w:basedOn w:val="Normal"/>
    <w:rsid w:val="00373F5F"/>
    <w:pPr>
      <w:bidi w:val="0"/>
      <w:spacing w:after="0" w:line="300" w:lineRule="exact"/>
      <w:jc w:val="lowKashida"/>
    </w:pPr>
    <w:rPr>
      <w:rFonts w:ascii="Times New Roman" w:eastAsia="MS Mincho" w:hAnsi="Times New Roman" w:cs="Lotus"/>
      <w:sz w:val="16"/>
      <w:szCs w:val="18"/>
      <w:vertAlign w:val="superscript"/>
      <w:lang w:eastAsia="ja-JP"/>
    </w:rPr>
  </w:style>
  <w:style w:type="paragraph" w:customStyle="1" w:styleId="Onvan">
    <w:name w:val="Onvan"/>
    <w:basedOn w:val="Normal"/>
    <w:rsid w:val="00373F5F"/>
    <w:pPr>
      <w:bidi w:val="0"/>
      <w:spacing w:after="0" w:line="400" w:lineRule="exact"/>
    </w:pPr>
    <w:rPr>
      <w:rFonts w:ascii="Times New Roman" w:eastAsia="MS Mincho" w:hAnsi="Times New Roman" w:cs="Mitra"/>
      <w:b/>
      <w:bCs/>
      <w:sz w:val="23"/>
      <w:szCs w:val="26"/>
      <w:lang w:eastAsia="ja-JP"/>
    </w:rPr>
  </w:style>
  <w:style w:type="paragraph" w:customStyle="1" w:styleId="Nevesandegan">
    <w:name w:val="Nevesandegan"/>
    <w:basedOn w:val="Normal"/>
    <w:rsid w:val="00373F5F"/>
    <w:pPr>
      <w:bidi w:val="0"/>
      <w:spacing w:after="0" w:line="340" w:lineRule="exact"/>
    </w:pPr>
    <w:rPr>
      <w:rFonts w:ascii="Times New Roman" w:eastAsia="MS Mincho" w:hAnsi="Times New Roman" w:cs="Yagut"/>
      <w:sz w:val="20"/>
      <w:szCs w:val="20"/>
      <w:lang w:eastAsia="ja-JP"/>
    </w:rPr>
  </w:style>
  <w:style w:type="paragraph" w:customStyle="1" w:styleId="Chekide">
    <w:name w:val="Chekide"/>
    <w:basedOn w:val="Normal"/>
    <w:rsid w:val="00373F5F"/>
    <w:pPr>
      <w:bidi w:val="0"/>
      <w:spacing w:after="0" w:line="340" w:lineRule="exact"/>
      <w:jc w:val="lowKashida"/>
    </w:pPr>
    <w:rPr>
      <w:rFonts w:ascii="Times New Roman" w:eastAsia="MS Mincho" w:hAnsi="Times New Roman" w:cs="Nazanin"/>
      <w:sz w:val="17"/>
      <w:szCs w:val="19"/>
      <w:lang w:eastAsia="ja-JP" w:bidi="ar-SA"/>
    </w:rPr>
  </w:style>
  <w:style w:type="paragraph" w:customStyle="1" w:styleId="AHeader">
    <w:name w:val="َA Header"/>
    <w:basedOn w:val="Header"/>
    <w:rsid w:val="00373F5F"/>
    <w:rPr>
      <w:rFonts w:cs="Mitra"/>
      <w:sz w:val="16"/>
      <w:szCs w:val="18"/>
      <w:lang w:bidi="fa-IR"/>
    </w:rPr>
  </w:style>
  <w:style w:type="paragraph" w:customStyle="1" w:styleId="Pazeresh">
    <w:name w:val="Pazeresh"/>
    <w:basedOn w:val="Normal"/>
    <w:rsid w:val="00373F5F"/>
    <w:pPr>
      <w:bidi w:val="0"/>
      <w:spacing w:after="0" w:line="320" w:lineRule="exact"/>
    </w:pPr>
    <w:rPr>
      <w:rFonts w:ascii="Times New Roman" w:eastAsia="MS Mincho" w:hAnsi="Times New Roman" w:cs="B Lotus"/>
      <w:b/>
      <w:bCs/>
      <w:lang w:eastAsia="ja-JP"/>
    </w:rPr>
  </w:style>
  <w:style w:type="paragraph" w:customStyle="1" w:styleId="Titrmatn">
    <w:name w:val="Titr matn"/>
    <w:basedOn w:val="Normal"/>
    <w:rsid w:val="00373F5F"/>
    <w:pPr>
      <w:bidi w:val="0"/>
      <w:spacing w:after="0" w:line="320" w:lineRule="exact"/>
      <w:jc w:val="lowKashida"/>
    </w:pPr>
    <w:rPr>
      <w:rFonts w:ascii="Times New Roman" w:eastAsia="MS Mincho" w:hAnsi="Times New Roman" w:cs="Yagut"/>
      <w:b/>
      <w:bCs/>
      <w:sz w:val="23"/>
      <w:szCs w:val="23"/>
      <w:lang w:eastAsia="ja-JP"/>
    </w:rPr>
  </w:style>
  <w:style w:type="paragraph" w:customStyle="1" w:styleId="Chekideh">
    <w:name w:val="Chekideh"/>
    <w:basedOn w:val="Normal"/>
    <w:qFormat/>
    <w:rsid w:val="00373F5F"/>
    <w:pPr>
      <w:spacing w:after="0" w:line="340" w:lineRule="exact"/>
      <w:ind w:hanging="1"/>
      <w:jc w:val="both"/>
    </w:pPr>
    <w:rPr>
      <w:rFonts w:ascii="Times New Roman" w:eastAsia="Calibri" w:hAnsi="Times New Roman" w:cs="Nazanin"/>
      <w:sz w:val="17"/>
      <w:szCs w:val="19"/>
    </w:rPr>
  </w:style>
  <w:style w:type="numbering" w:customStyle="1" w:styleId="NoList1">
    <w:name w:val="No List1"/>
    <w:next w:val="NoList"/>
    <w:uiPriority w:val="99"/>
    <w:semiHidden/>
    <w:unhideWhenUsed/>
    <w:rsid w:val="006B5C0D"/>
  </w:style>
  <w:style w:type="paragraph" w:styleId="ListParagraph">
    <w:name w:val="List Paragraph"/>
    <w:basedOn w:val="Normal"/>
    <w:uiPriority w:val="34"/>
    <w:qFormat/>
    <w:rsid w:val="006B5C0D"/>
    <w:pPr>
      <w:spacing w:after="200" w:line="276" w:lineRule="auto"/>
      <w:ind w:left="720"/>
      <w:contextualSpacing/>
    </w:pPr>
    <w:rPr>
      <w:rFonts w:ascii="Calibri" w:eastAsia="Times New Roman" w:hAnsi="Calibri" w:cs="Arial"/>
    </w:rPr>
  </w:style>
  <w:style w:type="paragraph" w:styleId="BalloonText">
    <w:name w:val="Balloon Text"/>
    <w:basedOn w:val="Normal"/>
    <w:link w:val="BalloonTextChar"/>
    <w:uiPriority w:val="99"/>
    <w:unhideWhenUsed/>
    <w:rsid w:val="006B5C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B5C0D"/>
    <w:rPr>
      <w:rFonts w:ascii="Tahoma" w:eastAsia="Times New Roman" w:hAnsi="Tahoma" w:cs="Tahoma"/>
      <w:sz w:val="16"/>
      <w:szCs w:val="16"/>
    </w:rPr>
  </w:style>
  <w:style w:type="table" w:styleId="LightShading">
    <w:name w:val="Light Shading"/>
    <w:basedOn w:val="TableNormal"/>
    <w:uiPriority w:val="60"/>
    <w:rsid w:val="006B5C0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6B5C0D"/>
    <w:rPr>
      <w:color w:val="0000FF"/>
      <w:u w:val="single"/>
    </w:rPr>
  </w:style>
  <w:style w:type="paragraph" w:styleId="FootnoteText">
    <w:name w:val="footnote text"/>
    <w:basedOn w:val="Normal"/>
    <w:link w:val="Foot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6B5C0D"/>
    <w:rPr>
      <w:rFonts w:ascii="Calibri" w:eastAsia="Times New Roman" w:hAnsi="Calibri" w:cs="Arial"/>
      <w:sz w:val="20"/>
      <w:szCs w:val="20"/>
    </w:rPr>
  </w:style>
  <w:style w:type="character" w:styleId="CommentReference">
    <w:name w:val="annotation reference"/>
    <w:unhideWhenUsed/>
    <w:rsid w:val="006B5C0D"/>
    <w:rPr>
      <w:sz w:val="16"/>
      <w:szCs w:val="16"/>
    </w:rPr>
  </w:style>
  <w:style w:type="paragraph" w:styleId="CommentText">
    <w:name w:val="annotation text"/>
    <w:basedOn w:val="Normal"/>
    <w:link w:val="CommentTextChar"/>
    <w:unhideWhenUsed/>
    <w:rsid w:val="006B5C0D"/>
    <w:pPr>
      <w:spacing w:after="20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rsid w:val="006B5C0D"/>
    <w:rPr>
      <w:rFonts w:ascii="Calibri" w:eastAsia="Times New Roman" w:hAnsi="Calibri" w:cs="Arial"/>
      <w:sz w:val="20"/>
      <w:szCs w:val="20"/>
    </w:rPr>
  </w:style>
  <w:style w:type="character" w:customStyle="1" w:styleId="CommentSubjectChar">
    <w:name w:val="Comment Subject Char"/>
    <w:link w:val="CommentSubject"/>
    <w:rsid w:val="006B5C0D"/>
    <w:rPr>
      <w:rFonts w:eastAsia="Times New Roman"/>
      <w:b/>
      <w:bCs/>
      <w:sz w:val="20"/>
      <w:szCs w:val="20"/>
    </w:rPr>
  </w:style>
  <w:style w:type="paragraph" w:styleId="CommentSubject">
    <w:name w:val="annotation subject"/>
    <w:basedOn w:val="CommentText"/>
    <w:next w:val="CommentText"/>
    <w:link w:val="CommentSubjectChar"/>
    <w:unhideWhenUsed/>
    <w:rsid w:val="006B5C0D"/>
    <w:rPr>
      <w:rFonts w:asciiTheme="minorHAnsi" w:hAnsiTheme="minorHAnsi" w:cstheme="minorBidi"/>
      <w:b/>
      <w:bCs/>
    </w:rPr>
  </w:style>
  <w:style w:type="character" w:customStyle="1" w:styleId="CommentSubjectChar1">
    <w:name w:val="Comment Subject Char1"/>
    <w:basedOn w:val="CommentTextChar"/>
    <w:uiPriority w:val="99"/>
    <w:semiHidden/>
    <w:rsid w:val="006B5C0D"/>
    <w:rPr>
      <w:rFonts w:ascii="Calibri" w:eastAsia="Times New Roman" w:hAnsi="Calibri" w:cs="Arial"/>
      <w:b/>
      <w:bCs/>
      <w:sz w:val="20"/>
      <w:szCs w:val="20"/>
    </w:rPr>
  </w:style>
  <w:style w:type="table" w:styleId="TableGrid">
    <w:name w:val="Table Grid"/>
    <w:basedOn w:val="TableNormal"/>
    <w:rsid w:val="006B5C0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6B5C0D"/>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rsid w:val="006B5C0D"/>
    <w:rPr>
      <w:rFonts w:ascii="Calibri" w:eastAsia="Times New Roman" w:hAnsi="Calibri" w:cs="Arial"/>
      <w:sz w:val="20"/>
      <w:szCs w:val="20"/>
    </w:rPr>
  </w:style>
  <w:style w:type="character" w:styleId="EndnoteReference">
    <w:name w:val="endnote reference"/>
    <w:unhideWhenUsed/>
    <w:rsid w:val="006B5C0D"/>
    <w:rPr>
      <w:vertAlign w:val="superscript"/>
    </w:rPr>
  </w:style>
  <w:style w:type="paragraph" w:customStyle="1" w:styleId="a">
    <w:name w:val="a"/>
    <w:basedOn w:val="Normal"/>
    <w:rsid w:val="00613A58"/>
    <w:pPr>
      <w:autoSpaceDE w:val="0"/>
      <w:autoSpaceDN w:val="0"/>
      <w:bidi w:val="0"/>
      <w:adjustRightInd w:val="0"/>
      <w:spacing w:after="0" w:line="240" w:lineRule="auto"/>
      <w:jc w:val="both"/>
    </w:pPr>
    <w:rPr>
      <w:rFonts w:ascii="Times New Roman" w:eastAsia="Calibri" w:hAnsi="Times New Roman" w:cs="Times New Roman"/>
      <w:sz w:val="24"/>
      <w:szCs w:val="24"/>
    </w:rPr>
  </w:style>
  <w:style w:type="paragraph" w:customStyle="1" w:styleId="Aonvan">
    <w:name w:val="A onvan"/>
    <w:basedOn w:val="Normal"/>
    <w:rsid w:val="00152166"/>
    <w:pPr>
      <w:bidi w:val="0"/>
      <w:spacing w:after="0" w:line="240" w:lineRule="auto"/>
    </w:pPr>
    <w:rPr>
      <w:rFonts w:ascii="Times New Roman" w:eastAsia="MS Mincho" w:hAnsi="Times New Roman" w:cs="Times New Roman"/>
      <w:b/>
      <w:bCs/>
      <w:caps/>
      <w:sz w:val="28"/>
      <w:szCs w:val="28"/>
      <w:lang w:eastAsia="ja-JP" w:bidi="ar-SA"/>
    </w:rPr>
  </w:style>
  <w:style w:type="paragraph" w:customStyle="1" w:styleId="Anevesandegan">
    <w:name w:val="A nevesandegan"/>
    <w:basedOn w:val="Normal"/>
    <w:rsid w:val="00152166"/>
    <w:pPr>
      <w:bidi w:val="0"/>
      <w:spacing w:after="0" w:line="240" w:lineRule="auto"/>
    </w:pPr>
    <w:rPr>
      <w:rFonts w:ascii="Times New Roman" w:eastAsia="MS Mincho" w:hAnsi="Times New Roman" w:cs="Times New Roman"/>
      <w:b/>
      <w:bCs/>
      <w:i/>
      <w:iCs/>
      <w:sz w:val="24"/>
      <w:szCs w:val="24"/>
      <w:lang w:eastAsia="ja-JP" w:bidi="ar-SA"/>
    </w:rPr>
  </w:style>
  <w:style w:type="character" w:customStyle="1" w:styleId="Heading1Char">
    <w:name w:val="Heading 1 Char"/>
    <w:basedOn w:val="DefaultParagraphFont"/>
    <w:link w:val="Heading1"/>
    <w:rsid w:val="005E548F"/>
    <w:rPr>
      <w:rFonts w:ascii="Arial" w:eastAsia="Times New Roman" w:hAnsi="Arial" w:cs="Times New Roman"/>
      <w:b/>
      <w:bCs/>
      <w:kern w:val="32"/>
      <w:sz w:val="32"/>
      <w:szCs w:val="32"/>
      <w:lang w:eastAsia="ja-JP" w:bidi="ar-SA"/>
    </w:rPr>
  </w:style>
  <w:style w:type="character" w:customStyle="1" w:styleId="Heading2Char">
    <w:name w:val="Heading 2 Char"/>
    <w:basedOn w:val="DefaultParagraphFont"/>
    <w:link w:val="Heading2"/>
    <w:rsid w:val="005E548F"/>
    <w:rPr>
      <w:rFonts w:ascii="Arial" w:eastAsia="Times New Roman" w:hAnsi="Arial" w:cs="Times New Roman"/>
      <w:b/>
      <w:bCs/>
      <w:i/>
      <w:iCs/>
      <w:sz w:val="28"/>
      <w:szCs w:val="28"/>
      <w:lang w:eastAsia="ja-JP" w:bidi="ar-SA"/>
    </w:rPr>
  </w:style>
  <w:style w:type="character" w:customStyle="1" w:styleId="Heading3Char">
    <w:name w:val="Heading 3 Char"/>
    <w:basedOn w:val="DefaultParagraphFont"/>
    <w:link w:val="Heading3"/>
    <w:rsid w:val="005E548F"/>
    <w:rPr>
      <w:rFonts w:ascii="Arial" w:eastAsia="Times New Roman" w:hAnsi="Arial" w:cs="Arial"/>
      <w:b/>
      <w:bCs/>
      <w:noProof/>
      <w:sz w:val="26"/>
      <w:szCs w:val="26"/>
      <w:lang w:eastAsia="ja-JP"/>
    </w:rPr>
  </w:style>
  <w:style w:type="character" w:styleId="PageNumber">
    <w:name w:val="page number"/>
    <w:basedOn w:val="DefaultParagraphFont"/>
    <w:rsid w:val="005E548F"/>
  </w:style>
  <w:style w:type="character" w:styleId="Strong">
    <w:name w:val="Strong"/>
    <w:qFormat/>
    <w:rsid w:val="005E548F"/>
    <w:rPr>
      <w:b/>
      <w:bCs/>
    </w:rPr>
  </w:style>
  <w:style w:type="paragraph" w:customStyle="1" w:styleId="Titrematn">
    <w:name w:val="Titre matn"/>
    <w:basedOn w:val="Normal"/>
    <w:rsid w:val="005E548F"/>
    <w:pPr>
      <w:bidi w:val="0"/>
      <w:spacing w:after="0" w:line="240" w:lineRule="auto"/>
      <w:jc w:val="lowKashida"/>
    </w:pPr>
    <w:rPr>
      <w:rFonts w:ascii="Times New Roman" w:eastAsia="MS Mincho" w:hAnsi="Times New Roman" w:cs="Yagut"/>
      <w:b/>
      <w:bCs/>
      <w:sz w:val="20"/>
      <w:szCs w:val="23"/>
      <w:lang w:eastAsia="ja-JP" w:bidi="ar-SA"/>
    </w:rPr>
  </w:style>
  <w:style w:type="paragraph" w:customStyle="1" w:styleId="ManJadval">
    <w:name w:val="Man Jadval"/>
    <w:basedOn w:val="Normal"/>
    <w:rsid w:val="005E548F"/>
    <w:pPr>
      <w:bidi w:val="0"/>
      <w:spacing w:after="0" w:line="320" w:lineRule="exact"/>
      <w:jc w:val="right"/>
    </w:pPr>
    <w:rPr>
      <w:rFonts w:ascii="Times New Roman" w:eastAsia="MS Mincho" w:hAnsi="Times New Roman" w:cs="Nazanin"/>
      <w:sz w:val="17"/>
      <w:szCs w:val="19"/>
      <w:lang w:eastAsia="ja-JP"/>
    </w:rPr>
  </w:style>
  <w:style w:type="character" w:customStyle="1" w:styleId="References">
    <w:name w:val="References"/>
    <w:rsid w:val="005E548F"/>
    <w:rPr>
      <w:rFonts w:ascii="Times New Roman" w:hAnsi="Times New Roman" w:cs="Times New Roman"/>
      <w:b/>
      <w:bCs/>
      <w:sz w:val="24"/>
      <w:szCs w:val="24"/>
      <w:lang w:bidi="fa-IR"/>
    </w:rPr>
  </w:style>
  <w:style w:type="paragraph" w:customStyle="1" w:styleId="MatnReferences">
    <w:name w:val="Matn References"/>
    <w:basedOn w:val="Normal"/>
    <w:rsid w:val="005E548F"/>
    <w:pPr>
      <w:numPr>
        <w:numId w:val="10"/>
      </w:numPr>
      <w:bidi w:val="0"/>
      <w:spacing w:after="0" w:line="340" w:lineRule="exact"/>
    </w:pPr>
    <w:rPr>
      <w:rFonts w:ascii="Times New Roman" w:eastAsia="MS Mincho" w:hAnsi="Times New Roman" w:cs="Nazanin"/>
      <w:sz w:val="17"/>
      <w:szCs w:val="19"/>
      <w:lang w:eastAsia="ja-JP"/>
    </w:rPr>
  </w:style>
  <w:style w:type="paragraph" w:customStyle="1" w:styleId="Paziresh">
    <w:name w:val="Paziresh"/>
    <w:basedOn w:val="Normal"/>
    <w:rsid w:val="005E548F"/>
    <w:pPr>
      <w:bidi w:val="0"/>
      <w:spacing w:after="0" w:line="340" w:lineRule="exact"/>
    </w:pPr>
    <w:rPr>
      <w:rFonts w:ascii="Times New Roman" w:eastAsia="MS Mincho" w:hAnsi="Times New Roman" w:cs="B Lotus"/>
      <w:b/>
      <w:bCs/>
      <w:noProof/>
      <w:color w:val="333333"/>
      <w:lang w:eastAsia="ja-JP"/>
    </w:rPr>
  </w:style>
  <w:style w:type="paragraph" w:customStyle="1" w:styleId="Email">
    <w:name w:val="Email"/>
    <w:basedOn w:val="Normal"/>
    <w:rsid w:val="005E548F"/>
    <w:pPr>
      <w:bidi w:val="0"/>
      <w:spacing w:after="0" w:line="340" w:lineRule="exact"/>
    </w:pPr>
    <w:rPr>
      <w:rFonts w:ascii="Times New Roman" w:eastAsia="MS Mincho" w:hAnsi="Times New Roman" w:cs="Times New Roman"/>
      <w:sz w:val="17"/>
      <w:szCs w:val="17"/>
      <w:lang w:eastAsia="ja-JP"/>
    </w:rPr>
  </w:style>
  <w:style w:type="paragraph" w:customStyle="1" w:styleId="APageNumber">
    <w:name w:val="َA Page Number"/>
    <w:basedOn w:val="Footer"/>
    <w:rsid w:val="005E548F"/>
    <w:pPr>
      <w:framePr w:wrap="around" w:vAnchor="text" w:hAnchor="text" w:xAlign="center" w:y="1"/>
    </w:pPr>
    <w:rPr>
      <w:rFonts w:cs="Mitra"/>
      <w:sz w:val="20"/>
      <w:szCs w:val="18"/>
    </w:rPr>
  </w:style>
  <w:style w:type="character" w:customStyle="1" w:styleId="style7style3">
    <w:name w:val="style7  style3"/>
    <w:basedOn w:val="DefaultParagraphFont"/>
    <w:rsid w:val="005E548F"/>
  </w:style>
  <w:style w:type="paragraph" w:customStyle="1" w:styleId="MatnReferences2">
    <w:name w:val="Matn References 2"/>
    <w:basedOn w:val="MatnReferences"/>
    <w:rsid w:val="005E548F"/>
    <w:pPr>
      <w:numPr>
        <w:numId w:val="0"/>
      </w:numPr>
      <w:jc w:val="lowKashida"/>
    </w:pPr>
    <w:rPr>
      <w:rFonts w:ascii="ZapfEllipt BT" w:hAnsi="ZapfEllipt BT"/>
    </w:rPr>
  </w:style>
  <w:style w:type="paragraph" w:customStyle="1" w:styleId="Afootnote">
    <w:name w:val="A footnote"/>
    <w:basedOn w:val="Normal"/>
    <w:rsid w:val="005E548F"/>
    <w:pPr>
      <w:bidi w:val="0"/>
      <w:spacing w:after="0" w:line="240" w:lineRule="auto"/>
    </w:pPr>
    <w:rPr>
      <w:rFonts w:ascii="Times New Roman" w:eastAsia="MS Mincho" w:hAnsi="Times New Roman" w:cs="Times New Roman"/>
      <w:i/>
      <w:iCs/>
      <w:sz w:val="20"/>
      <w:szCs w:val="20"/>
      <w:lang w:eastAsia="ja-JP" w:bidi="ar-SA"/>
    </w:rPr>
  </w:style>
  <w:style w:type="paragraph" w:customStyle="1" w:styleId="Amatnmagale">
    <w:name w:val="A matn magale"/>
    <w:basedOn w:val="Normal"/>
    <w:link w:val="AmatnmagaleChar"/>
    <w:rsid w:val="005E548F"/>
    <w:pPr>
      <w:bidi w:val="0"/>
      <w:spacing w:after="0" w:line="240" w:lineRule="auto"/>
    </w:pPr>
    <w:rPr>
      <w:rFonts w:ascii="Times New Roman" w:eastAsia="Times New Roman" w:hAnsi="Times New Roman" w:cs="Times New Roman"/>
      <w:lang w:eastAsia="ja-JP" w:bidi="ar-SA"/>
    </w:rPr>
  </w:style>
  <w:style w:type="paragraph" w:customStyle="1" w:styleId="Efootnote">
    <w:name w:val="Efootnote"/>
    <w:basedOn w:val="FootnoteText"/>
    <w:rsid w:val="005E548F"/>
    <w:pPr>
      <w:bidi w:val="0"/>
    </w:pPr>
    <w:rPr>
      <w:rFonts w:ascii="Times New Roman" w:eastAsia="MS Mincho" w:hAnsi="Times New Roman" w:cs="Times New Roman"/>
      <w:sz w:val="16"/>
      <w:szCs w:val="16"/>
      <w:lang w:eastAsia="ja-JP" w:bidi="ar-SA"/>
    </w:rPr>
  </w:style>
  <w:style w:type="paragraph" w:customStyle="1" w:styleId="AHeader0">
    <w:name w:val="A Header"/>
    <w:basedOn w:val="AHeader"/>
    <w:rsid w:val="005E548F"/>
  </w:style>
  <w:style w:type="paragraph" w:customStyle="1" w:styleId="AReceived">
    <w:name w:val="A Received"/>
    <w:basedOn w:val="Normal"/>
    <w:rsid w:val="005E548F"/>
    <w:pPr>
      <w:bidi w:val="0"/>
      <w:spacing w:after="0" w:line="240" w:lineRule="auto"/>
    </w:pPr>
    <w:rPr>
      <w:rFonts w:ascii="Times New Roman" w:eastAsia="MS Mincho" w:hAnsi="Times New Roman" w:cs="B Lotus"/>
      <w:b/>
      <w:bCs/>
      <w:sz w:val="20"/>
      <w:szCs w:val="20"/>
      <w:lang w:eastAsia="ja-JP"/>
    </w:rPr>
  </w:style>
  <w:style w:type="paragraph" w:customStyle="1" w:styleId="Atitrmatn">
    <w:name w:val="A titr matn"/>
    <w:basedOn w:val="Amatnmagale"/>
    <w:rsid w:val="005E548F"/>
    <w:rPr>
      <w:b/>
      <w:bCs/>
      <w:i/>
      <w:iCs/>
    </w:rPr>
  </w:style>
  <w:style w:type="paragraph" w:customStyle="1" w:styleId="Abstract">
    <w:name w:val="Abstract"/>
    <w:basedOn w:val="Normal"/>
    <w:rsid w:val="005E548F"/>
    <w:pPr>
      <w:bidi w:val="0"/>
      <w:spacing w:after="0" w:line="240" w:lineRule="auto"/>
      <w:jc w:val="both"/>
    </w:pPr>
    <w:rPr>
      <w:rFonts w:ascii="Times New Roman" w:eastAsia="MS Mincho" w:hAnsi="Times New Roman" w:cs="B Lotus"/>
      <w:b/>
      <w:bCs/>
      <w:sz w:val="24"/>
      <w:szCs w:val="24"/>
      <w:lang w:eastAsia="ja-JP"/>
    </w:rPr>
  </w:style>
  <w:style w:type="paragraph" w:customStyle="1" w:styleId="email0">
    <w:name w:val="email"/>
    <w:basedOn w:val="Normal"/>
    <w:rsid w:val="005E548F"/>
    <w:pPr>
      <w:bidi w:val="0"/>
      <w:spacing w:after="0" w:line="240" w:lineRule="auto"/>
      <w:jc w:val="lowKashida"/>
    </w:pPr>
    <w:rPr>
      <w:rFonts w:ascii="Times New Roman" w:eastAsia="MS Mincho" w:hAnsi="Times New Roman" w:cs="Yagut"/>
      <w:b/>
      <w:bCs/>
      <w:spacing w:val="-4"/>
      <w:lang w:eastAsia="ja-JP"/>
    </w:rPr>
  </w:style>
  <w:style w:type="paragraph" w:styleId="Title">
    <w:name w:val="Title"/>
    <w:basedOn w:val="Normal"/>
    <w:link w:val="TitleChar"/>
    <w:qFormat/>
    <w:rsid w:val="005E548F"/>
    <w:pPr>
      <w:bidi w:val="0"/>
      <w:spacing w:after="0" w:line="240" w:lineRule="auto"/>
    </w:pPr>
    <w:rPr>
      <w:rFonts w:ascii="Times New Roman" w:eastAsia="Times New Roman" w:hAnsi="Times New Roman" w:cs="Times New Roman"/>
      <w:sz w:val="44"/>
      <w:szCs w:val="44"/>
      <w:lang w:eastAsia="ja-JP" w:bidi="ar-SA"/>
    </w:rPr>
  </w:style>
  <w:style w:type="character" w:customStyle="1" w:styleId="TitleChar">
    <w:name w:val="Title Char"/>
    <w:basedOn w:val="DefaultParagraphFont"/>
    <w:link w:val="Title"/>
    <w:rsid w:val="005E548F"/>
    <w:rPr>
      <w:rFonts w:ascii="Times New Roman" w:eastAsia="Times New Roman" w:hAnsi="Times New Roman" w:cs="Times New Roman"/>
      <w:sz w:val="44"/>
      <w:szCs w:val="44"/>
      <w:lang w:eastAsia="ja-JP" w:bidi="ar-SA"/>
    </w:rPr>
  </w:style>
  <w:style w:type="character" w:styleId="Emphasis">
    <w:name w:val="Emphasis"/>
    <w:uiPriority w:val="20"/>
    <w:qFormat/>
    <w:rsid w:val="005E548F"/>
    <w:rPr>
      <w:b/>
      <w:bCs/>
      <w:i w:val="0"/>
      <w:iCs w:val="0"/>
    </w:rPr>
  </w:style>
  <w:style w:type="paragraph" w:customStyle="1" w:styleId="1Pagenumber">
    <w:name w:val="1Page number"/>
    <w:basedOn w:val="Footer"/>
    <w:rsid w:val="005E548F"/>
    <w:rPr>
      <w:rFonts w:cs="Mitra"/>
      <w:szCs w:val="18"/>
    </w:rPr>
  </w:style>
  <w:style w:type="paragraph" w:styleId="BodyText">
    <w:name w:val="Body Text"/>
    <w:basedOn w:val="Normal"/>
    <w:link w:val="BodyTextChar"/>
    <w:rsid w:val="005E548F"/>
    <w:pPr>
      <w:spacing w:after="0" w:line="240" w:lineRule="auto"/>
      <w:jc w:val="lowKashida"/>
    </w:pPr>
    <w:rPr>
      <w:rFonts w:ascii="Times New Roman" w:eastAsia="Times New Roman" w:hAnsi="Times New Roman" w:cs="Lotus"/>
      <w:noProof/>
      <w:sz w:val="24"/>
      <w:szCs w:val="28"/>
      <w:lang w:eastAsia="ja-JP"/>
    </w:rPr>
  </w:style>
  <w:style w:type="character" w:customStyle="1" w:styleId="BodyTextChar">
    <w:name w:val="Body Text Char"/>
    <w:basedOn w:val="DefaultParagraphFont"/>
    <w:link w:val="BodyText"/>
    <w:rsid w:val="005E548F"/>
    <w:rPr>
      <w:rFonts w:ascii="Times New Roman" w:eastAsia="Times New Roman" w:hAnsi="Times New Roman" w:cs="Lotus"/>
      <w:noProof/>
      <w:sz w:val="24"/>
      <w:szCs w:val="28"/>
      <w:lang w:eastAsia="ja-JP"/>
    </w:rPr>
  </w:style>
  <w:style w:type="paragraph" w:styleId="BodyTextIndent2">
    <w:name w:val="Body Text Indent 2"/>
    <w:basedOn w:val="Normal"/>
    <w:link w:val="BodyTextIndent2Char"/>
    <w:rsid w:val="005E548F"/>
    <w:pPr>
      <w:spacing w:after="120" w:line="480" w:lineRule="auto"/>
      <w:ind w:left="283"/>
    </w:pPr>
    <w:rPr>
      <w:rFonts w:ascii="Times New Roman" w:eastAsia="Times New Roman" w:hAnsi="Times New Roman" w:cs="Lotus"/>
      <w:noProof/>
      <w:sz w:val="24"/>
      <w:szCs w:val="28"/>
      <w:lang w:eastAsia="ja-JP"/>
    </w:rPr>
  </w:style>
  <w:style w:type="character" w:customStyle="1" w:styleId="BodyTextIndent2Char">
    <w:name w:val="Body Text Indent 2 Char"/>
    <w:basedOn w:val="DefaultParagraphFont"/>
    <w:link w:val="BodyTextIndent2"/>
    <w:rsid w:val="005E548F"/>
    <w:rPr>
      <w:rFonts w:ascii="Times New Roman" w:eastAsia="Times New Roman" w:hAnsi="Times New Roman" w:cs="Lotus"/>
      <w:noProof/>
      <w:sz w:val="24"/>
      <w:szCs w:val="28"/>
      <w:lang w:eastAsia="ja-JP"/>
    </w:rPr>
  </w:style>
  <w:style w:type="paragraph" w:styleId="Caption">
    <w:name w:val="caption"/>
    <w:basedOn w:val="Normal"/>
    <w:next w:val="Normal"/>
    <w:uiPriority w:val="35"/>
    <w:qFormat/>
    <w:rsid w:val="005E548F"/>
    <w:pPr>
      <w:bidi w:val="0"/>
      <w:spacing w:before="120" w:after="120" w:line="240" w:lineRule="auto"/>
    </w:pPr>
    <w:rPr>
      <w:rFonts w:ascii="Times New Roman" w:eastAsia="MS Mincho" w:hAnsi="Times New Roman" w:cs="Times New Roman"/>
      <w:b/>
      <w:bCs/>
      <w:sz w:val="20"/>
      <w:szCs w:val="20"/>
      <w:lang w:eastAsia="ja-JP" w:bidi="ar-SA"/>
    </w:rPr>
  </w:style>
  <w:style w:type="character" w:customStyle="1" w:styleId="ti">
    <w:name w:val="ti"/>
    <w:rsid w:val="005E548F"/>
    <w:rPr>
      <w:rFonts w:cs="Times New Roman"/>
    </w:rPr>
  </w:style>
  <w:style w:type="paragraph" w:customStyle="1" w:styleId="title1">
    <w:name w:val="title1"/>
    <w:basedOn w:val="Normal"/>
    <w:rsid w:val="005E548F"/>
    <w:pPr>
      <w:bidi w:val="0"/>
      <w:spacing w:before="100" w:beforeAutospacing="1" w:after="0" w:line="240" w:lineRule="auto"/>
      <w:ind w:left="825"/>
    </w:pPr>
    <w:rPr>
      <w:rFonts w:ascii="Times New Roman" w:eastAsia="MS Mincho" w:hAnsi="Times New Roman" w:cs="Times New Roman"/>
      <w:lang w:eastAsia="ja-JP" w:bidi="ar-SA"/>
    </w:rPr>
  </w:style>
  <w:style w:type="paragraph" w:customStyle="1" w:styleId="authors1">
    <w:name w:val="authors1"/>
    <w:basedOn w:val="Normal"/>
    <w:rsid w:val="005E548F"/>
    <w:pPr>
      <w:bidi w:val="0"/>
      <w:spacing w:before="72" w:after="0" w:line="240" w:lineRule="atLeast"/>
      <w:ind w:left="825"/>
    </w:pPr>
    <w:rPr>
      <w:rFonts w:ascii="Times New Roman" w:eastAsia="MS Mincho" w:hAnsi="Times New Roman" w:cs="Times New Roman"/>
      <w:lang w:eastAsia="ja-JP" w:bidi="ar-SA"/>
    </w:rPr>
  </w:style>
  <w:style w:type="character" w:customStyle="1" w:styleId="journalname">
    <w:name w:val="journalname"/>
    <w:basedOn w:val="DefaultParagraphFont"/>
    <w:rsid w:val="005E548F"/>
  </w:style>
  <w:style w:type="character" w:customStyle="1" w:styleId="ti2">
    <w:name w:val="ti2"/>
    <w:rsid w:val="005E548F"/>
    <w:rPr>
      <w:rFonts w:cs="Times New Roman"/>
      <w:sz w:val="22"/>
      <w:szCs w:val="22"/>
    </w:rPr>
  </w:style>
  <w:style w:type="paragraph" w:styleId="List">
    <w:name w:val="List"/>
    <w:basedOn w:val="Normal"/>
    <w:rsid w:val="005E548F"/>
    <w:pPr>
      <w:spacing w:after="0" w:line="240" w:lineRule="atLeast"/>
      <w:ind w:left="283" w:hanging="283"/>
    </w:pPr>
    <w:rPr>
      <w:rFonts w:ascii="Times New Roman" w:eastAsia="MS Mincho" w:hAnsi="Times New Roman" w:cs="Traditional Arabic"/>
      <w:noProof/>
      <w:sz w:val="20"/>
      <w:szCs w:val="20"/>
      <w:lang w:eastAsia="ja-JP" w:bidi="ar-SA"/>
    </w:rPr>
  </w:style>
  <w:style w:type="character" w:customStyle="1" w:styleId="volume">
    <w:name w:val="volume"/>
    <w:rsid w:val="005E548F"/>
    <w:rPr>
      <w:rFonts w:cs="Times New Roman"/>
    </w:rPr>
  </w:style>
  <w:style w:type="character" w:customStyle="1" w:styleId="issue">
    <w:name w:val="issue"/>
    <w:rsid w:val="005E548F"/>
    <w:rPr>
      <w:rFonts w:cs="Times New Roman"/>
    </w:rPr>
  </w:style>
  <w:style w:type="character" w:customStyle="1" w:styleId="pages">
    <w:name w:val="pages"/>
    <w:rsid w:val="005E548F"/>
    <w:rPr>
      <w:rFonts w:cs="Times New Roman"/>
    </w:rPr>
  </w:style>
  <w:style w:type="paragraph" w:customStyle="1" w:styleId="Address">
    <w:name w:val="Address"/>
    <w:basedOn w:val="Normal"/>
    <w:next w:val="Normal"/>
    <w:rsid w:val="005E548F"/>
    <w:pPr>
      <w:widowControl w:val="0"/>
      <w:tabs>
        <w:tab w:val="left" w:pos="240"/>
      </w:tabs>
      <w:overflowPunct w:val="0"/>
      <w:autoSpaceDE w:val="0"/>
      <w:autoSpaceDN w:val="0"/>
      <w:bidi w:val="0"/>
      <w:adjustRightInd w:val="0"/>
      <w:spacing w:after="120" w:line="240" w:lineRule="exact"/>
      <w:jc w:val="right"/>
      <w:textAlignment w:val="baseline"/>
    </w:pPr>
    <w:rPr>
      <w:rFonts w:ascii="Times New Roman" w:eastAsia="MS Mincho" w:hAnsi="Times New Roman" w:cs="Times New Roman"/>
      <w:color w:val="0000FF"/>
      <w:sz w:val="16"/>
      <w:szCs w:val="16"/>
      <w:lang w:val="en-GB" w:eastAsia="ja-JP" w:bidi="ar-SA"/>
    </w:rPr>
  </w:style>
  <w:style w:type="character" w:customStyle="1" w:styleId="AmatnmagaleChar">
    <w:name w:val="A matn magale Char"/>
    <w:link w:val="Amatnmagale"/>
    <w:rsid w:val="005E548F"/>
    <w:rPr>
      <w:rFonts w:ascii="Times New Roman" w:eastAsia="Times New Roman" w:hAnsi="Times New Roman" w:cs="Times New Roman"/>
      <w:lang w:eastAsia="ja-JP" w:bidi="ar-SA"/>
    </w:rPr>
  </w:style>
  <w:style w:type="character" w:customStyle="1" w:styleId="citation-publication-date">
    <w:name w:val="citation-publication-date"/>
    <w:basedOn w:val="DefaultParagraphFont"/>
    <w:rsid w:val="005E548F"/>
  </w:style>
  <w:style w:type="character" w:customStyle="1" w:styleId="citation-volume">
    <w:name w:val="citation-volume"/>
    <w:basedOn w:val="DefaultParagraphFont"/>
    <w:rsid w:val="005E548F"/>
  </w:style>
  <w:style w:type="character" w:customStyle="1" w:styleId="citation-issue">
    <w:name w:val="citation-issue"/>
    <w:basedOn w:val="DefaultParagraphFont"/>
    <w:rsid w:val="005E548F"/>
  </w:style>
  <w:style w:type="character" w:customStyle="1" w:styleId="citation-flpages">
    <w:name w:val="citation-flpages"/>
    <w:basedOn w:val="DefaultParagraphFont"/>
    <w:rsid w:val="005E548F"/>
  </w:style>
  <w:style w:type="character" w:customStyle="1" w:styleId="citation-abbreviation">
    <w:name w:val="citation-abbreviation"/>
    <w:basedOn w:val="DefaultParagraphFont"/>
    <w:rsid w:val="005E548F"/>
  </w:style>
  <w:style w:type="character" w:customStyle="1" w:styleId="src1">
    <w:name w:val="src1"/>
    <w:rsid w:val="005E548F"/>
    <w:rPr>
      <w:vanish w:val="0"/>
      <w:webHidden w:val="0"/>
      <w:specVanish w:val="0"/>
    </w:rPr>
  </w:style>
  <w:style w:type="paragraph" w:customStyle="1" w:styleId="Style">
    <w:name w:val="Style"/>
    <w:rsid w:val="005E548F"/>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table" w:styleId="Table3Deffects1">
    <w:name w:val="Table 3D effects 1"/>
    <w:basedOn w:val="TableNormal"/>
    <w:rsid w:val="005E548F"/>
    <w:pPr>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longtextshorttext">
    <w:name w:val="long_text short_text"/>
    <w:basedOn w:val="DefaultParagraphFont"/>
    <w:rsid w:val="005E548F"/>
  </w:style>
  <w:style w:type="character" w:customStyle="1" w:styleId="apple-converted-space">
    <w:name w:val="apple-converted-space"/>
    <w:basedOn w:val="DefaultParagraphFont"/>
    <w:rsid w:val="005E548F"/>
  </w:style>
  <w:style w:type="character" w:customStyle="1" w:styleId="hit">
    <w:name w:val="hit"/>
    <w:basedOn w:val="DefaultParagraphFont"/>
    <w:rsid w:val="005E548F"/>
  </w:style>
  <w:style w:type="paragraph" w:customStyle="1" w:styleId="a0">
    <w:name w:val="متن اصلی"/>
    <w:basedOn w:val="BodyText"/>
    <w:link w:val="Char1"/>
    <w:qFormat/>
    <w:rsid w:val="005E548F"/>
    <w:pPr>
      <w:suppressAutoHyphens/>
      <w:spacing w:line="360" w:lineRule="auto"/>
      <w:ind w:firstLine="454"/>
      <w:jc w:val="both"/>
    </w:pPr>
    <w:rPr>
      <w:rFonts w:eastAsia="Batang" w:cs="Zar"/>
      <w:noProof w:val="0"/>
      <w:lang w:eastAsia="ar-SA"/>
    </w:rPr>
  </w:style>
  <w:style w:type="character" w:customStyle="1" w:styleId="Char1">
    <w:name w:val="متن اصلی Char1"/>
    <w:link w:val="a0"/>
    <w:rsid w:val="005E548F"/>
    <w:rPr>
      <w:rFonts w:ascii="Times New Roman" w:eastAsia="Batang" w:hAnsi="Times New Roman" w:cs="Zar"/>
      <w:sz w:val="24"/>
      <w:szCs w:val="28"/>
      <w:lang w:eastAsia="ar-SA"/>
    </w:rPr>
  </w:style>
  <w:style w:type="character" w:customStyle="1" w:styleId="hps">
    <w:name w:val="hps"/>
    <w:basedOn w:val="DefaultParagraphFont"/>
    <w:rsid w:val="005E548F"/>
  </w:style>
  <w:style w:type="character" w:styleId="PlaceholderText">
    <w:name w:val="Placeholder Text"/>
    <w:basedOn w:val="DefaultParagraphFont"/>
    <w:uiPriority w:val="99"/>
    <w:semiHidden/>
    <w:rsid w:val="005E548F"/>
    <w:rPr>
      <w:color w:val="808080"/>
    </w:rPr>
  </w:style>
  <w:style w:type="table" w:customStyle="1" w:styleId="TableGrid1">
    <w:name w:val="Table Grid1"/>
    <w:basedOn w:val="TableNormal"/>
    <w:next w:val="TableGrid"/>
    <w:uiPriority w:val="59"/>
    <w:rsid w:val="005E548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E548F"/>
    <w:pPr>
      <w:spacing w:after="0" w:line="240" w:lineRule="auto"/>
      <w:jc w:val="right"/>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E548F"/>
  </w:style>
  <w:style w:type="paragraph" w:customStyle="1" w:styleId="EndNoteBibliographyTitle">
    <w:name w:val="EndNote Bibliography Title"/>
    <w:basedOn w:val="Normal"/>
    <w:link w:val="EndNoteBibliographyTitleChar"/>
    <w:rsid w:val="005E548F"/>
    <w:pPr>
      <w:bidi w:val="0"/>
      <w:spacing w:after="0" w:line="240" w:lineRule="auto"/>
      <w:jc w:val="center"/>
    </w:pPr>
    <w:rPr>
      <w:rFonts w:ascii="Times New Roman" w:eastAsia="MS Mincho" w:hAnsi="Times New Roman" w:cs="Times New Roman"/>
      <w:noProof/>
      <w:sz w:val="18"/>
      <w:szCs w:val="24"/>
      <w:lang w:eastAsia="ja-JP" w:bidi="ar-SA"/>
    </w:rPr>
  </w:style>
  <w:style w:type="character" w:customStyle="1" w:styleId="MatnmagaleChar">
    <w:name w:val="Matn magale Char"/>
    <w:basedOn w:val="DefaultParagraphFont"/>
    <w:link w:val="Matnmagale"/>
    <w:rsid w:val="005E548F"/>
    <w:rPr>
      <w:rFonts w:ascii="Times New Roman" w:eastAsia="MS Mincho" w:hAnsi="Times New Roman" w:cs="Nazanin"/>
      <w:sz w:val="18"/>
      <w:szCs w:val="21"/>
      <w:lang w:eastAsia="ja-JP"/>
    </w:rPr>
  </w:style>
  <w:style w:type="character" w:customStyle="1" w:styleId="EndNoteBibliographyTitleChar">
    <w:name w:val="EndNote Bibliography Title Char"/>
    <w:basedOn w:val="MatnmagaleChar"/>
    <w:link w:val="EndNoteBibliographyTitle"/>
    <w:rsid w:val="005E548F"/>
    <w:rPr>
      <w:rFonts w:ascii="Times New Roman" w:eastAsia="MS Mincho" w:hAnsi="Times New Roman" w:cs="Times New Roman"/>
      <w:noProof/>
      <w:sz w:val="18"/>
      <w:szCs w:val="24"/>
      <w:lang w:eastAsia="ja-JP" w:bidi="ar-SA"/>
    </w:rPr>
  </w:style>
  <w:style w:type="paragraph" w:customStyle="1" w:styleId="EndNoteBibliography">
    <w:name w:val="EndNote Bibliography"/>
    <w:basedOn w:val="Normal"/>
    <w:link w:val="EndNoteBibliographyChar"/>
    <w:rsid w:val="005E548F"/>
    <w:pPr>
      <w:bidi w:val="0"/>
      <w:spacing w:after="0" w:line="240" w:lineRule="auto"/>
      <w:jc w:val="lowKashida"/>
    </w:pPr>
    <w:rPr>
      <w:rFonts w:ascii="Times New Roman" w:eastAsia="MS Mincho" w:hAnsi="Times New Roman" w:cs="Times New Roman"/>
      <w:noProof/>
      <w:sz w:val="18"/>
      <w:szCs w:val="24"/>
      <w:lang w:eastAsia="ja-JP" w:bidi="ar-SA"/>
    </w:rPr>
  </w:style>
  <w:style w:type="character" w:customStyle="1" w:styleId="EndNoteBibliographyChar">
    <w:name w:val="EndNote Bibliography Char"/>
    <w:basedOn w:val="MatnmagaleChar"/>
    <w:link w:val="EndNoteBibliography"/>
    <w:rsid w:val="005E548F"/>
    <w:rPr>
      <w:rFonts w:ascii="Times New Roman" w:eastAsia="MS Mincho" w:hAnsi="Times New Roman" w:cs="Times New Roman"/>
      <w:noProof/>
      <w:sz w:val="18"/>
      <w:szCs w:val="24"/>
      <w:lang w:eastAsia="ja-JP" w:bidi="ar-SA"/>
    </w:rPr>
  </w:style>
  <w:style w:type="character" w:customStyle="1" w:styleId="cit">
    <w:name w:val="cit"/>
    <w:basedOn w:val="DefaultParagraphFont"/>
    <w:rsid w:val="005E548F"/>
  </w:style>
  <w:style w:type="character" w:customStyle="1" w:styleId="name">
    <w:name w:val="name"/>
    <w:basedOn w:val="DefaultParagraphFont"/>
    <w:rsid w:val="005E548F"/>
  </w:style>
  <w:style w:type="paragraph" w:customStyle="1" w:styleId="Aoo">
    <w:name w:val="A oo"/>
    <w:basedOn w:val="Normal"/>
    <w:rsid w:val="00AA3BE0"/>
    <w:pPr>
      <w:bidi w:val="0"/>
      <w:spacing w:after="0" w:line="240" w:lineRule="auto"/>
      <w:jc w:val="center"/>
    </w:pPr>
    <w:rPr>
      <w:rFonts w:asciiTheme="majorBidi" w:eastAsia="Calibri" w:hAnsiTheme="majorBidi" w:cstheme="majorBidi"/>
      <w:b/>
      <w:bCs/>
      <w:sz w:val="28"/>
      <w:szCs w:val="28"/>
    </w:rPr>
  </w:style>
  <w:style w:type="paragraph" w:styleId="NormalWeb">
    <w:name w:val="Normal (Web)"/>
    <w:basedOn w:val="Normal"/>
    <w:uiPriority w:val="99"/>
    <w:semiHidden/>
    <w:unhideWhenUsed/>
    <w:rsid w:val="00ED4C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6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creativecommons.org/licenses/by-nc/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Desktop\&#1601;&#1585;&#1605;%20&#1582;&#1575;&#1605;%20&#1578;&#1605;&#1662;&#1604;&#157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0B21D-E753-4B7B-A2FD-6E58C426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فرم خام تمپلت</Template>
  <TotalTime>100</TotalTime>
  <Pages>11</Pages>
  <Words>8106</Words>
  <Characters>46205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References:</vt:lpstr>
    </vt:vector>
  </TitlesOfParts>
  <Company/>
  <LinksUpToDate>false</LinksUpToDate>
  <CharactersWithSpaces>54203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subject/>
  <dc:creator>Administrator</dc:creator>
  <cp:keywords/>
  <dc:description/>
  <cp:lastModifiedBy>Windows User</cp:lastModifiedBy>
  <cp:revision>102</cp:revision>
  <cp:lastPrinted>2024-11-18T05:07:00Z</cp:lastPrinted>
  <dcterms:created xsi:type="dcterms:W3CDTF">2024-11-17T06:53:00Z</dcterms:created>
  <dcterms:modified xsi:type="dcterms:W3CDTF">2024-11-18T05:09:00Z</dcterms:modified>
</cp:coreProperties>
</file>